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/>
          <w:b/>
          <w:sz w:val="24"/>
          <w:szCs w:val="24"/>
        </w:rPr>
        <w:t>年级</w:t>
      </w:r>
      <w:r>
        <w:rPr>
          <w:rFonts w:asciiTheme="minorEastAsia" w:hAnsiTheme="minorEastAsia"/>
          <w:b/>
          <w:sz w:val="24"/>
          <w:szCs w:val="24"/>
        </w:rPr>
        <w:t>数学分层作业设计案例</w:t>
      </w:r>
    </w:p>
    <w:p>
      <w:pPr>
        <w:spacing w:line="460" w:lineRule="exact"/>
        <w:ind w:firstLine="48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圆章起始课</w:t>
      </w:r>
      <w:r>
        <w:rPr>
          <w:rFonts w:hint="eastAsia" w:asciiTheme="minorEastAsia" w:hAnsiTheme="minorEastAsia"/>
          <w:b/>
          <w:sz w:val="24"/>
          <w:szCs w:val="24"/>
        </w:rPr>
        <w:t>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4"/>
        <w:gridCol w:w="603"/>
        <w:gridCol w:w="1582"/>
        <w:gridCol w:w="2123"/>
        <w:gridCol w:w="208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0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教师姓名</w:t>
            </w:r>
          </w:p>
        </w:tc>
        <w:tc>
          <w:tcPr>
            <w:tcW w:w="158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卢彬彬</w:t>
            </w:r>
          </w:p>
        </w:tc>
        <w:tc>
          <w:tcPr>
            <w:tcW w:w="212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实施学段</w:t>
            </w:r>
          </w:p>
        </w:tc>
        <w:tc>
          <w:tcPr>
            <w:tcW w:w="3697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学科</w:t>
            </w:r>
          </w:p>
        </w:tc>
        <w:tc>
          <w:tcPr>
            <w:tcW w:w="158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212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实施时间</w:t>
            </w:r>
          </w:p>
        </w:tc>
        <w:tc>
          <w:tcPr>
            <w:tcW w:w="3697" w:type="dxa"/>
            <w:gridSpan w:val="2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2023.9.21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课程目标</w:t>
            </w:r>
          </w:p>
        </w:tc>
        <w:tc>
          <w:tcPr>
            <w:tcW w:w="7402" w:type="dxa"/>
            <w:gridSpan w:val="4"/>
          </w:tcPr>
          <w:p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结合实例进一步体会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圆的概念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的有关概念，能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指出圆中的弦、弧、圆心角、圆周角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通过实践探究掌握圆的对称性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结合勾股定理及垂径定理解决简单问题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理解确定一个圆的条件，掌握三角形外接圆的画法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3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教学目标</w:t>
            </w:r>
          </w:p>
        </w:tc>
        <w:tc>
          <w:tcPr>
            <w:tcW w:w="740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经历圆的有关定义的形成过程，理解圆的定义。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认识圆的有关概念：弧、弦、圆心角、圆周角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理解圆的中心对称性及有关性质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Calibri" w:hAnsi="Calibri"/>
                <w:szCs w:val="21"/>
              </w:rPr>
              <w:t>会利用圆的轴对称性探究垂径定理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了解不在一条直线上的三点确定一个圆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drawing>
                <wp:inline distT="0" distB="0" distL="114300" distR="114300">
                  <wp:extent cx="27940" cy="17780"/>
                  <wp:effectExtent l="0" t="0" r="10160" b="1270"/>
                  <wp:docPr id="62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，了解三角形的外接圆。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型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作业内容</w:t>
            </w:r>
          </w:p>
        </w:tc>
        <w:tc>
          <w:tcPr>
            <w:tcW w:w="2085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设计意图</w:t>
            </w:r>
          </w:p>
        </w:tc>
        <w:tc>
          <w:tcPr>
            <w:tcW w:w="161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基础性</w:t>
            </w:r>
          </w:p>
        </w:tc>
        <w:tc>
          <w:tcPr>
            <w:tcW w:w="433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1．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平面内已知点</w:t>
            </w:r>
            <w:r>
              <w:rPr>
                <w:rFonts w:hint="eastAsia" w:ascii="宋体" w:hAnsi="宋体" w:eastAsia="宋体" w:cs="宋体"/>
                <w:bCs/>
                <w:iCs/>
                <w:kern w:val="0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，以</w:t>
            </w:r>
            <w:r>
              <w:rPr>
                <w:rFonts w:hint="eastAsia" w:ascii="宋体" w:hAnsi="宋体" w:eastAsia="宋体" w:cs="宋体"/>
                <w:bCs/>
                <w:iCs/>
                <w:kern w:val="0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为圆心，3 cm为半径作圆，这样的圆可以作(　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A．1个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B．2个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C．3个  D．无数个</w:t>
            </w:r>
          </w:p>
          <w:p>
            <w:pPr>
              <w:spacing w:line="360" w:lineRule="auto"/>
              <w:ind w:left="273" w:hanging="273" w:hangingChars="130"/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2．</w:t>
            </w:r>
            <w:r>
              <w:rPr>
                <w:rFonts w:hint="eastAsia" w:eastAsia="新宋体"/>
                <w:szCs w:val="21"/>
              </w:rPr>
              <w:t>（2020秋•道里区期末）下列图形中的角是圆心角的是（　　）</w:t>
            </w:r>
          </w:p>
          <w:p>
            <w:pPr>
              <w:tabs>
                <w:tab w:val="left" w:pos="4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A．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54405" cy="934085"/>
                  <wp:effectExtent l="0" t="0" r="10795" b="5715"/>
                  <wp:docPr id="67" name="图片 67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www.szzx100.com江南汇教育网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szCs w:val="21"/>
              </w:rPr>
              <w:t>B．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53135" cy="914400"/>
                  <wp:effectExtent l="0" t="0" r="12065" b="0"/>
                  <wp:docPr id="68" name="图片 68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www.szzx100.com江南汇教育网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szCs w:val="21"/>
              </w:rPr>
              <w:t>C．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06145" cy="934720"/>
                  <wp:effectExtent l="0" t="0" r="8255" b="5080"/>
                  <wp:docPr id="69" name="图片 69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www.szzx100.com江南汇教育网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新宋体"/>
                <w:szCs w:val="21"/>
              </w:rPr>
              <w:t>D．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44245" cy="1087755"/>
                  <wp:effectExtent l="0" t="0" r="8255" b="4445"/>
                  <wp:docPr id="70" name="图片 70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www.szzx100.com江南汇教育网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273" w:hanging="273" w:hangingChars="130"/>
            </w:pPr>
            <w:r>
              <w:rPr>
                <w:rFonts w:hint="eastAsia" w:eastAsia="新宋体"/>
                <w:szCs w:val="21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241935</wp:posOffset>
                  </wp:positionV>
                  <wp:extent cx="984250" cy="955040"/>
                  <wp:effectExtent l="0" t="0" r="6350" b="10160"/>
                  <wp:wrapTight wrapText="bothSides">
                    <wp:wrapPolygon>
                      <wp:start x="0" y="0"/>
                      <wp:lineTo x="0" y="21255"/>
                      <wp:lineTo x="21461" y="21255"/>
                      <wp:lineTo x="21461" y="0"/>
                      <wp:lineTo x="0" y="0"/>
                    </wp:wrapPolygon>
                  </wp:wrapTight>
                  <wp:docPr id="71" name="图片 71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www.szzx100.com江南汇教育网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lang w:val="en-US" w:eastAsia="zh-CN"/>
              </w:rPr>
              <w:t>A</w:t>
            </w:r>
            <w:r>
              <w:rPr>
                <w:rFonts w:hint="eastAsia" w:ascii="宋体"/>
              </w:rPr>
              <w:t>3.</w:t>
            </w:r>
            <w:r>
              <w:rPr>
                <w:rFonts w:hint="eastAsia" w:eastAsia="新宋体"/>
                <w:szCs w:val="21"/>
              </w:rPr>
              <w:t>（2020秋•新化县期末）如图，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为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的直径，点</w:t>
            </w:r>
            <w:r>
              <w:rPr>
                <w:rFonts w:hint="eastAsia" w:eastAsia="新宋体"/>
                <w:i/>
                <w:szCs w:val="21"/>
              </w:rPr>
              <w:t>C</w:t>
            </w:r>
            <w:r>
              <w:rPr>
                <w:rFonts w:hint="eastAsia" w:eastAsia="新宋体"/>
                <w:szCs w:val="21"/>
              </w:rPr>
              <w:t>、</w:t>
            </w:r>
            <w:r>
              <w:rPr>
                <w:rFonts w:hint="eastAsia" w:eastAsia="新宋体"/>
                <w:i/>
                <w:szCs w:val="21"/>
              </w:rPr>
              <w:t>D</w:t>
            </w:r>
            <w:r>
              <w:rPr>
                <w:rFonts w:hint="eastAsia" w:eastAsia="新宋体"/>
                <w:szCs w:val="21"/>
              </w:rPr>
              <w:t>是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BE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</m:oMath>
            <w:r>
              <w:rPr>
                <w:rFonts w:hint="eastAsia" w:eastAsia="新宋体"/>
                <w:szCs w:val="21"/>
              </w:rPr>
              <w:t>的三等分点，∠</w:t>
            </w:r>
            <w:r>
              <w:rPr>
                <w:rFonts w:hint="eastAsia" w:eastAsia="新宋体"/>
                <w:i/>
                <w:szCs w:val="21"/>
              </w:rPr>
              <w:t>AOE</w:t>
            </w:r>
            <w:r>
              <w:rPr>
                <w:rFonts w:hint="eastAsia" w:eastAsia="新宋体"/>
                <w:szCs w:val="21"/>
              </w:rPr>
              <w:t>＝60°，则∠</w:t>
            </w:r>
            <w:r>
              <w:rPr>
                <w:rFonts w:hint="eastAsia" w:eastAsia="新宋体"/>
                <w:i/>
                <w:szCs w:val="21"/>
              </w:rPr>
              <w:t>BOD</w:t>
            </w:r>
            <w:r>
              <w:rPr>
                <w:rFonts w:hint="eastAsia" w:eastAsia="新宋体"/>
                <w:szCs w:val="21"/>
              </w:rPr>
              <w:t>的度数为（　　）</w:t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A．40°</w:t>
            </w:r>
            <w:r>
              <w:tab/>
            </w:r>
            <w:r>
              <w:rPr>
                <w:rFonts w:hint="eastAsia" w:eastAsia="新宋体"/>
                <w:szCs w:val="21"/>
              </w:rPr>
              <w:t>B．60°</w:t>
            </w:r>
            <w:r>
              <w:tab/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C．80°</w:t>
            </w:r>
            <w:r>
              <w:tab/>
            </w:r>
            <w:r>
              <w:rPr>
                <w:rFonts w:hint="eastAsia" w:eastAsia="新宋体"/>
                <w:szCs w:val="21"/>
              </w:rPr>
              <w:t>D．120°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Chars="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．如图，在Rt△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ABC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中，∠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ACB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＝90°，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AC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＝6，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BC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＝8，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CP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分别是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AB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上的高线和中线．如果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⊙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是以点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为圆心，4为半径的圆，那么下列判断中，正确的是（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A．点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均在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⊙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B．点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均在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⊙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C．点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⊙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内，点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⊙</w:t>
            </w: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177290" cy="734695"/>
                  <wp:effectExtent l="0" t="0" r="3810" b="1905"/>
                  <wp:docPr id="74" name="图片 1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D．以上选项都不正确</w:t>
            </w:r>
          </w:p>
        </w:tc>
        <w:tc>
          <w:tcPr>
            <w:tcW w:w="2085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直接用圆的定义、相关概念及对称性解题，引用适当的情境，提升学生的做题兴趣。</w:t>
            </w:r>
          </w:p>
        </w:tc>
        <w:tc>
          <w:tcPr>
            <w:tcW w:w="161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提升性</w:t>
            </w:r>
          </w:p>
        </w:tc>
        <w:tc>
          <w:tcPr>
            <w:tcW w:w="433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B1</w:t>
            </w:r>
            <w:r>
              <w:rPr>
                <w:rFonts w:hint="eastAsia" w:ascii="宋体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下列说法：①直径是弦；②长度相等的两条弧是等弧；③任何一条直径所在的直线都是圆的对称轴；④任何一条直径都是圆的对称轴，其中正确的有（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）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A. 1 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575" cy="38100"/>
                  <wp:effectExtent l="0" t="0" r="9525" b="0"/>
                  <wp:docPr id="76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B. 2 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C. 3 个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575" cy="38100"/>
                  <wp:effectExtent l="0" t="0" r="9525" b="0"/>
                  <wp:docPr id="75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D. 4 个</w:t>
            </w:r>
          </w:p>
          <w:p>
            <w:pPr>
              <w:spacing w:line="360" w:lineRule="auto"/>
            </w:pP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B2</w:t>
            </w:r>
            <w:r>
              <w:rPr>
                <w:rFonts w:hint="eastAsia" w:ascii="宋体"/>
              </w:rPr>
              <w:t>.</w:t>
            </w:r>
            <w:r>
              <w:rPr>
                <w:szCs w:val="21"/>
                <w:lang w:val="en-GB"/>
              </w:rPr>
              <w:t>.</w:t>
            </w:r>
            <w:r>
              <w:rPr>
                <w:szCs w:val="21"/>
              </w:rPr>
              <w:t>直角三角形的外心一定在这个三角形的（　　）</w:t>
            </w:r>
          </w:p>
          <w:p>
            <w:pPr>
              <w:numPr>
                <w:ilvl w:val="0"/>
                <w:numId w:val="3"/>
              </w:numPr>
              <w:spacing w:line="360" w:lineRule="atLeas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内部　　　　B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斜边的中点　　　　</w:t>
            </w:r>
          </w:p>
          <w:p>
            <w:pPr>
              <w:numPr>
                <w:ilvl w:val="0"/>
                <w:numId w:val="0"/>
              </w:numPr>
              <w:spacing w:line="36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外部　　　　D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直角顶点</w:t>
            </w: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B3</w:t>
            </w:r>
            <w:r>
              <w:rPr>
                <w:rFonts w:hint="eastAsia" w:ascii="宋体"/>
              </w:rPr>
              <w:t>.</w:t>
            </w:r>
            <w:r>
              <w:t>下列命题正确的是    (    )</w:t>
            </w:r>
          </w:p>
          <w:p>
            <w:pPr>
              <w:spacing w:line="360" w:lineRule="atLeast"/>
              <w:ind w:left="420" w:leftChars="200" w:firstLine="0" w:firstLineChars="0"/>
              <w:rPr>
                <w:rFonts w:hint="eastAsia"/>
              </w:rPr>
            </w:pPr>
            <w:r>
              <w:t xml:space="preserve">A．三点确定一个圆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 xml:space="preserve"> B．一个三角形有且仅有一个外接圆</w:t>
            </w:r>
          </w:p>
          <w:p>
            <w:pPr>
              <w:spacing w:line="360" w:lineRule="atLeast"/>
              <w:ind w:firstLine="420" w:firstLineChars="200"/>
            </w:pPr>
            <w:r>
              <w:t xml:space="preserve">C．一个圆有且仅有一个内接三角形    </w:t>
            </w:r>
            <w:r>
              <w:tab/>
            </w:r>
            <w:r>
              <w:t>D．任何菱形都有一个外接圆</w:t>
            </w:r>
          </w:p>
          <w:p>
            <w:pPr>
              <w:spacing w:line="360" w:lineRule="auto"/>
              <w:ind w:left="273" w:hanging="273" w:hangingChars="130"/>
              <w:rPr>
                <w:rFonts w:hint="eastAsia"/>
              </w:rPr>
            </w:pPr>
            <w:r>
              <w:rPr>
                <w:rFonts w:hint="eastAsia" w:eastAsia="新宋体"/>
                <w:color w:val="FF0000"/>
                <w:szCs w:val="21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24765</wp:posOffset>
                  </wp:positionV>
                  <wp:extent cx="1057275" cy="1209675"/>
                  <wp:effectExtent l="0" t="0" r="9525" b="9525"/>
                  <wp:wrapSquare wrapText="bothSides"/>
                  <wp:docPr id="25" name="图片 100068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0068" descr="www.szzx100.com江南汇教育网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>B4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（2021•启东市模拟）如图，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的直径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垂直弦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于点</w:t>
            </w:r>
            <w:r>
              <w:rPr>
                <w:rFonts w:hint="eastAsia" w:eastAsia="新宋体"/>
                <w:i/>
                <w:szCs w:val="21"/>
              </w:rPr>
              <w:t>E</w:t>
            </w:r>
            <w:r>
              <w:rPr>
                <w:rFonts w:hint="eastAsia" w:eastAsia="新宋体"/>
                <w:szCs w:val="21"/>
              </w:rPr>
              <w:t>，且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＝3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DE</w:t>
            </w:r>
            <w:r>
              <w:rPr>
                <w:rFonts w:hint="eastAsia" w:eastAsia="新宋体"/>
                <w:szCs w:val="21"/>
              </w:rPr>
              <w:t>＝7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，则弦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＝</w:t>
            </w:r>
            <w:r>
              <w:rPr>
                <w:rFonts w:hint="eastAsia" w:eastAsia="新宋体"/>
                <w:szCs w:val="21"/>
                <w:u w:val="single"/>
              </w:rPr>
              <w:t>　　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．</w:t>
            </w:r>
          </w:p>
        </w:tc>
        <w:tc>
          <w:tcPr>
            <w:tcW w:w="2085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适当增加题目的难度和综合性，通过垂径定理和勾股定理相结合，提升学生知识点的综合运用能力，提升学生的发散思维。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网格作图，培养学生的规范作图能力。</w:t>
            </w:r>
          </w:p>
        </w:tc>
        <w:tc>
          <w:tcPr>
            <w:tcW w:w="161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拓展性</w:t>
            </w:r>
          </w:p>
        </w:tc>
        <w:tc>
          <w:tcPr>
            <w:tcW w:w="4332" w:type="dxa"/>
            <w:gridSpan w:val="4"/>
          </w:tcPr>
          <w:p>
            <w:pPr>
              <w:spacing w:line="360" w:lineRule="auto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C1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如图：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AC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  <m:r>
                <m:rPr/>
                <w:rPr>
                  <w:rFonts w:ascii="Cambria Math" w:hAnsi="Cambria Math" w:eastAsia="新宋体"/>
                  <w:szCs w:val="21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新宋体"/>
                      <w:szCs w:val="21"/>
                    </w:rPr>
                    <m:t>BC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</m:oMath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⊥</w:t>
            </w:r>
            <w:r>
              <w:rPr>
                <w:rFonts w:hint="eastAsia" w:eastAsia="新宋体"/>
                <w:i/>
                <w:szCs w:val="21"/>
              </w:rPr>
              <w:t>OA</w:t>
            </w:r>
            <w:r>
              <w:rPr>
                <w:rFonts w:hint="eastAsia" w:eastAsia="新宋体"/>
                <w:szCs w:val="21"/>
              </w:rPr>
              <w:t>于</w:t>
            </w:r>
            <w:r>
              <w:rPr>
                <w:rFonts w:hint="eastAsia" w:eastAsia="新宋体"/>
                <w:i/>
                <w:szCs w:val="21"/>
              </w:rPr>
              <w:t>D</w:t>
            </w:r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⊥</w:t>
            </w:r>
            <w:r>
              <w:rPr>
                <w:rFonts w:hint="eastAsia" w:eastAsia="新宋体"/>
                <w:i/>
                <w:szCs w:val="21"/>
              </w:rPr>
              <w:t>OB</w:t>
            </w:r>
            <w:r>
              <w:rPr>
                <w:rFonts w:hint="eastAsia" w:eastAsia="新宋体"/>
                <w:szCs w:val="21"/>
              </w:rPr>
              <w:t>于</w:t>
            </w:r>
            <w:r>
              <w:rPr>
                <w:rFonts w:hint="eastAsia" w:eastAsia="新宋体"/>
                <w:i/>
                <w:szCs w:val="21"/>
              </w:rPr>
              <w:t>E</w:t>
            </w:r>
            <w:r>
              <w:rPr>
                <w:rFonts w:hint="eastAsia" w:eastAsia="新宋体"/>
                <w:szCs w:val="21"/>
              </w:rPr>
              <w:t>，求证：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＝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．</w:t>
            </w:r>
          </w:p>
          <w:p>
            <w:pPr>
              <w:spacing w:line="360" w:lineRule="auto"/>
              <w:ind w:left="273" w:leftChars="130"/>
            </w:pP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1229995" cy="1277620"/>
                  <wp:effectExtent l="0" t="0" r="1905" b="5080"/>
                  <wp:docPr id="65" name="图片 65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www.szzx100.com江南汇教育网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C2</w:t>
            </w:r>
            <w:r>
              <w:rPr>
                <w:rFonts w:hint="eastAsia" w:ascii="宋体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平面上两点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)之间的距离表示为|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1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|=</w:t>
            </w:r>
            <m:oMath>
              <m:rad>
                <m:radPr>
                  <m:degHide m:val="1"/>
                  <m:ctrlPr>
                    <w:rPr>
                      <w:rFonts w:hint="default" w:ascii="Cambria Math" w:hAnsi="Cambria Math" w:eastAsia="宋体"/>
                    </w:rPr>
                  </m:ctrlPr>
                </m:radPr>
                <m:deg>
                  <m:ctrlPr>
                    <w:rPr>
                      <w:rFonts w:hint="default" w:ascii="Cambria Math" w:hAnsi="Cambria Math" w:eastAsia="宋体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/>
                    </w:rPr>
                    <m:t>(</m:t>
                  </m:r>
                  <m:sSub>
                    <m:sSub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eastAsia="宋体"/>
                        </w:rPr>
                        <m:t>x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1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Cambria Math" w:hAnsi="Cambria Math" w:eastAsia="宋体"/>
                    </w:rPr>
                    <m:t>−</m:t>
                  </m:r>
                  <m:sSub>
                    <m:sSub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eastAsia="宋体"/>
                        </w:rPr>
                        <m:t>x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b>
                  </m:sSub>
                  <m:sSup>
                    <m:sSup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)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eastAsia="宋体"/>
                    </w:rPr>
                    <m:t>+(</m:t>
                  </m:r>
                  <m:sSub>
                    <m:sSub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eastAsia="宋体"/>
                        </w:rPr>
                        <m:t>y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1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Cambria Math" w:hAnsi="Cambria Math" w:eastAsia="宋体"/>
                    </w:rPr>
                    <m:t>−</m:t>
                  </m:r>
                  <m:sSub>
                    <m:sSub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eastAsia="宋体"/>
                        </w:rPr>
                        <m:t>y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b>
                  </m:sSub>
                  <m:sSup>
                    <m:sSup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)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eastAsia="宋体"/>
                    </w:rPr>
                  </m:ctrlPr>
                </m:e>
              </m:rad>
            </m:oMath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如图,设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)是圆心坐标为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),半径为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的圆上任意一点,则点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适合的条件可表示为</w:t>
            </w:r>
            <m:oMath>
              <m:rad>
                <m:radPr>
                  <m:degHide m:val="1"/>
                  <m:ctrlPr>
                    <w:rPr>
                      <w:rFonts w:hint="default" w:ascii="Cambria Math" w:hAnsi="Cambria Math" w:eastAsia="宋体"/>
                    </w:rPr>
                  </m:ctrlPr>
                </m:radPr>
                <m:deg>
                  <m:ctrlPr>
                    <w:rPr>
                      <w:rFonts w:hint="default" w:ascii="Cambria Math" w:hAnsi="Cambria Math" w:eastAsia="宋体"/>
                    </w:rPr>
                  </m:ctrlPr>
                </m:deg>
                <m:e>
                  <m:sSup>
                    <m:sSup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(</m:t>
                      </m:r>
                      <m:r>
                        <m:rPr/>
                        <w:rPr>
                          <w:rFonts w:hint="default" w:ascii="Cambria Math" w:hAnsi="Cambria Math" w:eastAsia="宋体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−</m:t>
                      </m:r>
                      <m:r>
                        <m:rPr/>
                        <w:rPr>
                          <w:rFonts w:hint="default" w:ascii="Cambria Math" w:hAnsi="Cambria Math" w:eastAsia="宋体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)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eastAsia="宋体"/>
                    </w:rPr>
                    <m:t>+</m:t>
                  </m:r>
                  <m:sSup>
                    <m:sSupP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(</m:t>
                      </m:r>
                      <m:r>
                        <m:rPr/>
                        <w:rPr>
                          <w:rFonts w:hint="default" w:ascii="Cambria Math" w:hAnsi="Cambria Math" w:eastAsia="宋体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−</m:t>
                      </m:r>
                      <m:r>
                        <m:rPr/>
                        <w:rPr>
                          <w:rFonts w:hint="default" w:ascii="Cambria Math" w:hAnsi="Cambria Math" w:eastAsia="宋体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)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/>
                        </w:rPr>
                        <m:t>2</m:t>
                      </m:r>
                      <m:ctrlPr>
                        <w:rPr>
                          <w:rFonts w:hint="default" w:ascii="Cambria Math" w:hAnsi="Cambria Math" w:eastAsia="宋体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eastAsia="宋体"/>
                    </w:rPr>
                  </m:ctrlPr>
                </m:e>
              </m:rad>
            </m:oMath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,变形可得(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+(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,我们称其为圆心为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),半径为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的圆的标准方程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例如:由圆的标准方程(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-1)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+(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-2)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=25可得它的圆心为(1,2),半径为5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根据上述材料,结合你所学的知识,完成下列各题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(1)圆心为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(3,4),半径为2的圆的标准方程为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</w:rPr>
              <w:t>　　　　　　　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(2)若已知圆的标准方程为(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-2)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+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=2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,圆心为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,请判断点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(3,-1)与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☉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的位置关系</w:t>
            </w:r>
            <w:r>
              <w:rPr>
                <w:rFonts w:ascii="宋体" w:hAnsi="宋体" w:eastAsia="宋体" w:cs="宋体"/>
                <w:i/>
                <w:color w:val="000000"/>
                <w:sz w:val="21"/>
                <w:szCs w:val="21"/>
              </w:rPr>
              <w:t>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547495" cy="1403985"/>
                  <wp:effectExtent l="0" t="0" r="1905" b="5715"/>
                  <wp:docPr id="7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273" w:leftChars="130"/>
              <w:rPr>
                <w:color w:val="FF0000"/>
              </w:rPr>
            </w:pP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培养学生阅读题目的能力，利用生活中的问题让学生感受数学学习的重要性，考察了学生解决数学问题的一般步骤，培养了学生合情推理和演绎推理。</w:t>
            </w:r>
          </w:p>
        </w:tc>
        <w:tc>
          <w:tcPr>
            <w:tcW w:w="1612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开放性</w:t>
            </w:r>
          </w:p>
        </w:tc>
        <w:tc>
          <w:tcPr>
            <w:tcW w:w="4332" w:type="dxa"/>
            <w:gridSpan w:val="4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D、请你根据自己的理解归纳圆（可用思维导图形式表达）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加强学生整理归纳能力</w:t>
            </w:r>
          </w:p>
        </w:tc>
        <w:tc>
          <w:tcPr>
            <w:tcW w:w="1612" w:type="dxa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实际成效分析与反思重建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43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实施成效分析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基础性</w:t>
            </w:r>
          </w:p>
        </w:tc>
        <w:tc>
          <w:tcPr>
            <w:tcW w:w="4308" w:type="dxa"/>
            <w:gridSpan w:val="3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其他题目难易度适中，A4的难度稍高，可以归于提高类，A类学生还缺少简单的过程书写，长此以往，不利于学生解题能力的培养。</w:t>
            </w:r>
          </w:p>
        </w:tc>
        <w:tc>
          <w:tcPr>
            <w:tcW w:w="369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1．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平面内已知点</w:t>
            </w:r>
            <w:r>
              <w:rPr>
                <w:rFonts w:hint="eastAsia" w:ascii="宋体" w:hAnsi="宋体" w:eastAsia="宋体" w:cs="宋体"/>
                <w:bCs/>
                <w:iCs/>
                <w:kern w:val="0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，以</w:t>
            </w:r>
            <w:r>
              <w:rPr>
                <w:rFonts w:hint="eastAsia" w:ascii="宋体" w:hAnsi="宋体" w:eastAsia="宋体" w:cs="宋体"/>
                <w:bCs/>
                <w:iCs/>
                <w:kern w:val="0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为圆心，3 cm为半径作圆，这样的圆可以作(　　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A．1个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B．2个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C．3个  D．无数个</w:t>
            </w:r>
          </w:p>
          <w:p>
            <w:pPr>
              <w:spacing w:line="360" w:lineRule="auto"/>
              <w:ind w:left="273" w:hanging="273" w:hangingChars="130"/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>2．</w:t>
            </w:r>
            <w:r>
              <w:rPr>
                <w:rFonts w:hint="eastAsia" w:eastAsia="新宋体"/>
                <w:szCs w:val="21"/>
              </w:rPr>
              <w:t>（2020秋•道里区期末）下列图形中的角是圆心角的是（　　）</w:t>
            </w:r>
          </w:p>
          <w:p>
            <w:pPr>
              <w:tabs>
                <w:tab w:val="left" w:pos="4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A．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54405" cy="934085"/>
                  <wp:effectExtent l="0" t="0" r="10795" b="5715"/>
                  <wp:docPr id="100028" name="图片 100028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 descr="www.szzx100.com江南汇教育网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szCs w:val="21"/>
              </w:rPr>
              <w:t>B．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53135" cy="914400"/>
                  <wp:effectExtent l="0" t="0" r="12065" b="0"/>
                  <wp:docPr id="100029" name="图片 100029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 descr="www.szzx100.com江南汇教育网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新宋体"/>
                <w:szCs w:val="21"/>
              </w:rPr>
              <w:t>C．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06145" cy="934720"/>
                  <wp:effectExtent l="0" t="0" r="8255" b="5080"/>
                  <wp:docPr id="100030" name="图片 100030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 descr="www.szzx100.com江南汇教育网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新宋体"/>
                <w:szCs w:val="21"/>
              </w:rPr>
              <w:t>D．</w:t>
            </w: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944245" cy="1087755"/>
                  <wp:effectExtent l="0" t="0" r="8255" b="4445"/>
                  <wp:docPr id="100031" name="图片 100031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 descr="www.szzx100.com江南汇教育网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273" w:hanging="273" w:hangingChars="130"/>
            </w:pPr>
            <w:r>
              <w:rPr>
                <w:rFonts w:hint="eastAsia" w:eastAsia="新宋体"/>
                <w:szCs w:val="21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241935</wp:posOffset>
                  </wp:positionV>
                  <wp:extent cx="984250" cy="955040"/>
                  <wp:effectExtent l="0" t="0" r="6350" b="10160"/>
                  <wp:wrapTight wrapText="bothSides">
                    <wp:wrapPolygon>
                      <wp:start x="0" y="0"/>
                      <wp:lineTo x="0" y="21255"/>
                      <wp:lineTo x="21461" y="21255"/>
                      <wp:lineTo x="21461" y="0"/>
                      <wp:lineTo x="0" y="0"/>
                    </wp:wrapPolygon>
                  </wp:wrapTight>
                  <wp:docPr id="100034" name="图片 100034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 descr="www.szzx100.com江南汇教育网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lang w:val="en-US" w:eastAsia="zh-CN"/>
              </w:rPr>
              <w:t>A</w:t>
            </w:r>
            <w:r>
              <w:rPr>
                <w:rFonts w:hint="eastAsia" w:ascii="宋体"/>
              </w:rPr>
              <w:t>3.</w:t>
            </w:r>
            <w:r>
              <w:rPr>
                <w:rFonts w:hint="eastAsia" w:eastAsia="新宋体"/>
                <w:szCs w:val="21"/>
              </w:rPr>
              <w:t>（2020秋•新化县期末）如图，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为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的直径，点</w:t>
            </w:r>
            <w:r>
              <w:rPr>
                <w:rFonts w:hint="eastAsia" w:eastAsia="新宋体"/>
                <w:i/>
                <w:szCs w:val="21"/>
              </w:rPr>
              <w:t>C</w:t>
            </w:r>
            <w:r>
              <w:rPr>
                <w:rFonts w:hint="eastAsia" w:eastAsia="新宋体"/>
                <w:szCs w:val="21"/>
              </w:rPr>
              <w:t>、</w:t>
            </w:r>
            <w:r>
              <w:rPr>
                <w:rFonts w:hint="eastAsia" w:eastAsia="新宋体"/>
                <w:i/>
                <w:szCs w:val="21"/>
              </w:rPr>
              <w:t>D</w:t>
            </w:r>
            <w:r>
              <w:rPr>
                <w:rFonts w:hint="eastAsia" w:eastAsia="新宋体"/>
                <w:szCs w:val="21"/>
              </w:rPr>
              <w:t>是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BE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</m:oMath>
            <w:r>
              <w:rPr>
                <w:rFonts w:hint="eastAsia" w:eastAsia="新宋体"/>
                <w:szCs w:val="21"/>
              </w:rPr>
              <w:t>的三等分点，∠</w:t>
            </w:r>
            <w:r>
              <w:rPr>
                <w:rFonts w:hint="eastAsia" w:eastAsia="新宋体"/>
                <w:i/>
                <w:szCs w:val="21"/>
              </w:rPr>
              <w:t>AOE</w:t>
            </w:r>
            <w:r>
              <w:rPr>
                <w:rFonts w:hint="eastAsia" w:eastAsia="新宋体"/>
                <w:szCs w:val="21"/>
              </w:rPr>
              <w:t>＝60°，则∠</w:t>
            </w:r>
            <w:r>
              <w:rPr>
                <w:rFonts w:hint="eastAsia" w:eastAsia="新宋体"/>
                <w:i/>
                <w:szCs w:val="21"/>
              </w:rPr>
              <w:t>BOD</w:t>
            </w:r>
            <w:r>
              <w:rPr>
                <w:rFonts w:hint="eastAsia" w:eastAsia="新宋体"/>
                <w:szCs w:val="21"/>
              </w:rPr>
              <w:t>的度数为（　　）</w:t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A．40°</w:t>
            </w:r>
            <w:r>
              <w:tab/>
            </w:r>
            <w:r>
              <w:rPr>
                <w:rFonts w:hint="eastAsia" w:eastAsia="新宋体"/>
                <w:szCs w:val="21"/>
              </w:rPr>
              <w:t>B．60°</w:t>
            </w:r>
            <w:r>
              <w:tab/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C．80°</w:t>
            </w:r>
            <w:r>
              <w:tab/>
            </w:r>
            <w:r>
              <w:rPr>
                <w:rFonts w:hint="eastAsia" w:eastAsia="新宋体"/>
                <w:szCs w:val="21"/>
              </w:rPr>
              <w:t>D．120°</w:t>
            </w:r>
          </w:p>
          <w:p>
            <w:pPr>
              <w:spacing w:line="360" w:lineRule="auto"/>
            </w:pPr>
            <w:r>
              <w:rPr>
                <w:rFonts w:hint="eastAsia" w:eastAsia="新宋体"/>
                <w:szCs w:val="21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3945890</wp:posOffset>
                  </wp:positionH>
                  <wp:positionV relativeFrom="paragraph">
                    <wp:posOffset>310515</wp:posOffset>
                  </wp:positionV>
                  <wp:extent cx="819150" cy="904875"/>
                  <wp:effectExtent l="0" t="0" r="6350" b="9525"/>
                  <wp:wrapTight wrapText="bothSides">
                    <wp:wrapPolygon>
                      <wp:start x="0" y="0"/>
                      <wp:lineTo x="0" y="21221"/>
                      <wp:lineTo x="21433" y="21221"/>
                      <wp:lineTo x="21433" y="0"/>
                      <wp:lineTo x="0" y="0"/>
                    </wp:wrapPolygon>
                  </wp:wrapTight>
                  <wp:docPr id="100048" name="图片 100048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 descr="www.szzx100.com江南汇教育网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lang w:val="en-US" w:eastAsia="zh-CN"/>
              </w:rPr>
              <w:t>A4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（2020秋•东台市期末）如图，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是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的弦，半径</w:t>
            </w:r>
            <w:r>
              <w:rPr>
                <w:rFonts w:hint="eastAsia" w:eastAsia="新宋体"/>
                <w:i/>
                <w:szCs w:val="21"/>
              </w:rPr>
              <w:t>OC</w:t>
            </w:r>
            <w:r>
              <w:rPr>
                <w:rFonts w:hint="eastAsia" w:eastAsia="新宋体"/>
                <w:szCs w:val="21"/>
              </w:rPr>
              <w:t>⊥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于点</w:t>
            </w:r>
            <w:r>
              <w:rPr>
                <w:rFonts w:hint="eastAsia" w:eastAsia="新宋体"/>
                <w:i/>
                <w:szCs w:val="21"/>
              </w:rPr>
              <w:t>D</w:t>
            </w:r>
            <w:r>
              <w:rPr>
                <w:rFonts w:hint="eastAsia" w:eastAsia="新宋体"/>
                <w:szCs w:val="21"/>
              </w:rPr>
              <w:t>，若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的半径为10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＝16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，则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的长是（　　）</w:t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A．2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tab/>
            </w:r>
            <w:r>
              <w:rPr>
                <w:rFonts w:hint="eastAsia" w:eastAsia="新宋体"/>
                <w:szCs w:val="21"/>
              </w:rPr>
              <w:t>B．3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tab/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273" w:firstLineChars="130"/>
              <w:jc w:val="left"/>
            </w:pPr>
            <w:r>
              <w:rPr>
                <w:rFonts w:hint="eastAsia" w:eastAsia="新宋体"/>
                <w:szCs w:val="21"/>
              </w:rPr>
              <w:t>C．4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tab/>
            </w:r>
            <w:r>
              <w:rPr>
                <w:rFonts w:hint="eastAsia" w:eastAsia="新宋体"/>
                <w:szCs w:val="21"/>
              </w:rPr>
              <w:t>D．5</w:t>
            </w:r>
            <w:r>
              <w:rPr>
                <w:rFonts w:hint="eastAsia" w:eastAsia="新宋体"/>
                <w:i/>
                <w:szCs w:val="21"/>
              </w:rPr>
              <w:t>cm</w:t>
            </w:r>
          </w:p>
          <w:p>
            <w:pPr>
              <w:spacing w:line="360" w:lineRule="atLeast"/>
              <w:rPr>
                <w:rFonts w:hint="eastAsi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284480</wp:posOffset>
                  </wp:positionV>
                  <wp:extent cx="2290445" cy="1645920"/>
                  <wp:effectExtent l="0" t="0" r="8255" b="5080"/>
                  <wp:wrapSquare wrapText="bothSides"/>
                  <wp:docPr id="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23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lang w:val="en-US" w:eastAsia="zh-CN"/>
              </w:rPr>
              <w:t>A5</w:t>
            </w:r>
            <w:r>
              <w:rPr>
                <w:rFonts w:hint="eastAsia" w:ascii="宋体"/>
              </w:rPr>
              <w:t>.</w:t>
            </w:r>
            <w:r>
              <w:t>如图所示，破残的圆形轮片上，弦AB的垂直平分线交弧AB于点C，交弦AB于点D．已知：AB＝24cm，CD＝8 cm．</w:t>
            </w:r>
          </w:p>
          <w:p>
            <w:pPr>
              <w:spacing w:line="360" w:lineRule="atLeast"/>
              <w:ind w:firstLine="420" w:firstLineChars="200"/>
              <w:rPr>
                <w:rFonts w:hint="eastAsia"/>
              </w:rPr>
            </w:pPr>
            <w:r>
              <w:t>(1)求作此残片所在的圆（不写作法，保留作图痕迹）；</w:t>
            </w:r>
          </w:p>
          <w:p>
            <w:pPr>
              <w:spacing w:line="360" w:lineRule="atLeast"/>
              <w:ind w:firstLine="420" w:firstLineChars="200"/>
            </w:pPr>
            <w:r>
              <w:t>(2)求(1)中所作圆的半径．</w:t>
            </w: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uto"/>
              <w:ind w:left="273" w:hanging="273" w:hangingChars="130"/>
              <w:rPr>
                <w:rFonts w:hint="eastAsia" w:eastAsia="新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273" w:hanging="273" w:hangingChars="130"/>
              <w:rPr>
                <w:rFonts w:hint="eastAsia" w:eastAsia="新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273" w:hanging="273" w:hangingChars="130"/>
              <w:rPr>
                <w:rFonts w:hint="eastAsia" w:eastAsia="新宋体"/>
                <w:szCs w:val="21"/>
                <w:lang w:val="en-US" w:eastAsia="zh-CN"/>
              </w:rPr>
            </w:pPr>
          </w:p>
          <w:p>
            <w:pPr>
              <w:widowControl/>
              <w:spacing w:line="30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提升性</w:t>
            </w:r>
          </w:p>
        </w:tc>
        <w:tc>
          <w:tcPr>
            <w:tcW w:w="4308" w:type="dxa"/>
            <w:gridSpan w:val="3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B1和B4的题目类型重复，过多机械式的训练会降低学生学习数学的兴趣，需要适当取舍。</w:t>
            </w:r>
          </w:p>
        </w:tc>
        <w:tc>
          <w:tcPr>
            <w:tcW w:w="3697" w:type="dxa"/>
            <w:gridSpan w:val="2"/>
          </w:tcPr>
          <w:p>
            <w:pPr>
              <w:spacing w:line="360" w:lineRule="auto"/>
            </w:pPr>
            <w:r>
              <w:rPr>
                <w:rFonts w:hint="default" w:eastAsia="新宋体"/>
                <w:szCs w:val="21"/>
                <w:lang w:val="en-US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3726815</wp:posOffset>
                  </wp:positionH>
                  <wp:positionV relativeFrom="paragraph">
                    <wp:posOffset>393065</wp:posOffset>
                  </wp:positionV>
                  <wp:extent cx="1230630" cy="1078230"/>
                  <wp:effectExtent l="0" t="0" r="1270" b="1270"/>
                  <wp:wrapTight wrapText="bothSides">
                    <wp:wrapPolygon>
                      <wp:start x="0" y="0"/>
                      <wp:lineTo x="0" y="21371"/>
                      <wp:lineTo x="21399" y="21371"/>
                      <wp:lineTo x="21399" y="0"/>
                      <wp:lineTo x="0" y="0"/>
                    </wp:wrapPolygon>
                  </wp:wrapTight>
                  <wp:docPr id="100044" name="图片 100044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 descr="www.szzx100.com江南汇教育网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>B1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（2020秋•兴化市月考）如图，已知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、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是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的直径，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AE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  <m:r>
                <m:rPr/>
                <w:rPr>
                  <w:rFonts w:ascii="Cambria Math" w:hAnsi="Cambria Math" w:eastAsia="新宋体"/>
                  <w:szCs w:val="21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AC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</m:oMath>
            <w:r>
              <w:rPr>
                <w:rFonts w:hint="eastAsia" w:eastAsia="新宋体"/>
                <w:szCs w:val="21"/>
              </w:rPr>
              <w:t>，∠</w:t>
            </w:r>
            <w:r>
              <w:rPr>
                <w:rFonts w:hint="eastAsia" w:eastAsia="新宋体"/>
                <w:i/>
                <w:szCs w:val="21"/>
              </w:rPr>
              <w:t>BOD</w:t>
            </w:r>
            <w:r>
              <w:rPr>
                <w:rFonts w:hint="eastAsia" w:eastAsia="新宋体"/>
                <w:szCs w:val="21"/>
              </w:rPr>
              <w:t>＝32°，则∠</w:t>
            </w:r>
            <w:r>
              <w:rPr>
                <w:rFonts w:hint="eastAsia" w:eastAsia="新宋体"/>
                <w:i/>
                <w:szCs w:val="21"/>
              </w:rPr>
              <w:t>COE</w:t>
            </w:r>
            <w:r>
              <w:rPr>
                <w:rFonts w:hint="eastAsia" w:eastAsia="新宋体"/>
                <w:szCs w:val="21"/>
              </w:rPr>
              <w:t>的度数为</w:t>
            </w:r>
            <w:r>
              <w:rPr>
                <w:rFonts w:hint="eastAsia" w:eastAsia="新宋体"/>
                <w:szCs w:val="21"/>
                <w:u w:val="single"/>
              </w:rPr>
              <w:t>　　</w:t>
            </w:r>
            <w:r>
              <w:rPr>
                <w:rFonts w:hint="eastAsia" w:eastAsia="新宋体"/>
                <w:szCs w:val="21"/>
              </w:rPr>
              <w:t>度．</w:t>
            </w: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B2</w:t>
            </w:r>
            <w:r>
              <w:rPr>
                <w:rFonts w:hint="eastAsia" w:ascii="宋体"/>
              </w:rPr>
              <w:t>.</w:t>
            </w:r>
            <w:r>
              <w:rPr>
                <w:szCs w:val="21"/>
                <w:lang w:val="en-GB"/>
              </w:rPr>
              <w:t>.</w:t>
            </w:r>
            <w:r>
              <w:rPr>
                <w:szCs w:val="21"/>
              </w:rPr>
              <w:t>直角三角形的外心一定在这个三角形的（　　）</w:t>
            </w:r>
          </w:p>
          <w:p>
            <w:pPr>
              <w:numPr>
                <w:ilvl w:val="0"/>
                <w:numId w:val="3"/>
              </w:numPr>
              <w:spacing w:line="360" w:lineRule="atLeas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内部　　　　B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斜边的中点　　　　</w:t>
            </w:r>
          </w:p>
          <w:p>
            <w:pPr>
              <w:numPr>
                <w:ilvl w:val="0"/>
                <w:numId w:val="0"/>
              </w:numPr>
              <w:spacing w:line="36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外部　　　　D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直角顶点</w:t>
            </w:r>
          </w:p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 w:eastAsia="新宋体"/>
                <w:szCs w:val="21"/>
                <w:lang w:val="en-US" w:eastAsia="zh-CN"/>
              </w:rPr>
              <w:t>B3</w:t>
            </w:r>
            <w:r>
              <w:rPr>
                <w:rFonts w:hint="eastAsia" w:ascii="宋体"/>
              </w:rPr>
              <w:t>.</w:t>
            </w:r>
            <w:r>
              <w:t>下列命题正确的是    (    )</w:t>
            </w:r>
          </w:p>
          <w:p>
            <w:pPr>
              <w:spacing w:line="360" w:lineRule="atLeast"/>
              <w:ind w:firstLine="420" w:firstLineChars="200"/>
              <w:rPr>
                <w:rFonts w:hint="eastAsia"/>
              </w:rPr>
            </w:pPr>
            <w:r>
              <w:t xml:space="preserve">A．三点确定一个圆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 xml:space="preserve"> B．一个三角形有且仅有一个外接圆</w:t>
            </w:r>
          </w:p>
          <w:p>
            <w:pPr>
              <w:spacing w:line="360" w:lineRule="atLeast"/>
              <w:ind w:firstLine="420" w:firstLineChars="200"/>
            </w:pPr>
            <w:r>
              <w:t xml:space="preserve">C．一个圆有且仅有一个内接三角形    </w:t>
            </w:r>
            <w:r>
              <w:tab/>
            </w:r>
            <w:r>
              <w:t>D．任何菱形都有一个外接圆</w:t>
            </w:r>
          </w:p>
          <w:p>
            <w:pPr>
              <w:spacing w:line="360" w:lineRule="auto"/>
              <w:ind w:left="273" w:hanging="273" w:hangingChars="130"/>
              <w:rPr>
                <w:rFonts w:hint="eastAsia"/>
              </w:rPr>
            </w:pPr>
            <w:r>
              <w:rPr>
                <w:rFonts w:hint="eastAsia" w:eastAsia="新宋体"/>
                <w:color w:val="FF0000"/>
                <w:szCs w:val="21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24765</wp:posOffset>
                  </wp:positionV>
                  <wp:extent cx="1057275" cy="1209675"/>
                  <wp:effectExtent l="0" t="0" r="9525" b="9525"/>
                  <wp:wrapSquare wrapText="bothSides"/>
                  <wp:docPr id="64" name="图片 100068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00068" descr="www.szzx100.com江南汇教育网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新宋体"/>
                <w:szCs w:val="21"/>
                <w:lang w:val="en-US" w:eastAsia="zh-CN"/>
              </w:rPr>
              <w:t>B4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（2021•启东市模拟）如图，</w:t>
            </w:r>
            <w:r>
              <w:rPr>
                <w:rFonts w:ascii="Cambria Math" w:hAnsi="Cambria Math" w:eastAsia="Cambria Math"/>
                <w:szCs w:val="21"/>
              </w:rPr>
              <w:t>⊙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的直径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垂直弦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于点</w:t>
            </w:r>
            <w:r>
              <w:rPr>
                <w:rFonts w:hint="eastAsia" w:eastAsia="新宋体"/>
                <w:i/>
                <w:szCs w:val="21"/>
              </w:rPr>
              <w:t>E</w:t>
            </w:r>
            <w:r>
              <w:rPr>
                <w:rFonts w:hint="eastAsia" w:eastAsia="新宋体"/>
                <w:szCs w:val="21"/>
              </w:rPr>
              <w:t>，且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＝3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DE</w:t>
            </w:r>
            <w:r>
              <w:rPr>
                <w:rFonts w:hint="eastAsia" w:eastAsia="新宋体"/>
                <w:szCs w:val="21"/>
              </w:rPr>
              <w:t>＝7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，则弦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＝</w:t>
            </w:r>
            <w:r>
              <w:rPr>
                <w:rFonts w:hint="eastAsia" w:eastAsia="新宋体"/>
                <w:szCs w:val="21"/>
                <w:u w:val="single"/>
              </w:rPr>
              <w:t>　　</w:t>
            </w:r>
            <w:r>
              <w:rPr>
                <w:rFonts w:hint="eastAsia" w:eastAsia="新宋体"/>
                <w:i/>
                <w:szCs w:val="21"/>
              </w:rPr>
              <w:t>cm</w:t>
            </w:r>
            <w:r>
              <w:rPr>
                <w:rFonts w:hint="eastAsia" w:eastAsia="新宋体"/>
                <w:szCs w:val="21"/>
              </w:rPr>
              <w:t>．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gridSpan w:val="2"/>
          </w:tcPr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拓展性</w:t>
            </w:r>
          </w:p>
        </w:tc>
        <w:tc>
          <w:tcPr>
            <w:tcW w:w="4308" w:type="dxa"/>
            <w:gridSpan w:val="3"/>
          </w:tcPr>
          <w:p>
            <w:pPr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C2难度过大且与课程目标不匹配，不适合C类学生完成，C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类作业的容量较大，需更加重视渗透数学思维方法。</w:t>
            </w:r>
          </w:p>
        </w:tc>
        <w:tc>
          <w:tcPr>
            <w:tcW w:w="3697" w:type="dxa"/>
            <w:gridSpan w:val="2"/>
          </w:tcPr>
          <w:p>
            <w:pPr>
              <w:spacing w:line="360" w:lineRule="auto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C1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如图：</w:t>
            </w:r>
            <m:oMath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hint="eastAsia" w:ascii="Cambria Math" w:hAnsi="Cambria Math" w:eastAsia="新宋体"/>
                      <w:szCs w:val="21"/>
                    </w:rPr>
                    <m:t>AC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  <m:r>
                <m:rPr/>
                <w:rPr>
                  <w:rFonts w:ascii="Cambria Math" w:hAnsi="Cambria Math" w:eastAsia="新宋体"/>
                  <w:szCs w:val="21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新宋体"/>
                      <w:szCs w:val="21"/>
                    </w:rPr>
                    <m:t>BC</m:t>
                  </m:r>
                  <m:ctrlPr>
                    <w:rPr>
                      <w:rFonts w:ascii="Cambria Math" w:hAnsi="Cambria Math"/>
                    </w:rPr>
                  </m:ctrlPr>
                </m:e>
              </m:acc>
            </m:oMath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⊥</w:t>
            </w:r>
            <w:r>
              <w:rPr>
                <w:rFonts w:hint="eastAsia" w:eastAsia="新宋体"/>
                <w:i/>
                <w:szCs w:val="21"/>
              </w:rPr>
              <w:t>OA</w:t>
            </w:r>
            <w:r>
              <w:rPr>
                <w:rFonts w:hint="eastAsia" w:eastAsia="新宋体"/>
                <w:szCs w:val="21"/>
              </w:rPr>
              <w:t>于</w:t>
            </w:r>
            <w:r>
              <w:rPr>
                <w:rFonts w:hint="eastAsia" w:eastAsia="新宋体"/>
                <w:i/>
                <w:szCs w:val="21"/>
              </w:rPr>
              <w:t>D</w:t>
            </w:r>
            <w:r>
              <w:rPr>
                <w:rFonts w:hint="eastAsia" w:eastAsia="新宋体"/>
                <w:szCs w:val="21"/>
              </w:rPr>
              <w:t>，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⊥</w:t>
            </w:r>
            <w:r>
              <w:rPr>
                <w:rFonts w:hint="eastAsia" w:eastAsia="新宋体"/>
                <w:i/>
                <w:szCs w:val="21"/>
              </w:rPr>
              <w:t>OB</w:t>
            </w:r>
            <w:r>
              <w:rPr>
                <w:rFonts w:hint="eastAsia" w:eastAsia="新宋体"/>
                <w:szCs w:val="21"/>
              </w:rPr>
              <w:t>于</w:t>
            </w:r>
            <w:r>
              <w:rPr>
                <w:rFonts w:hint="eastAsia" w:eastAsia="新宋体"/>
                <w:i/>
                <w:szCs w:val="21"/>
              </w:rPr>
              <w:t>E</w:t>
            </w:r>
            <w:r>
              <w:rPr>
                <w:rFonts w:hint="eastAsia" w:eastAsia="新宋体"/>
                <w:szCs w:val="21"/>
              </w:rPr>
              <w:t>，求证：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＝</w:t>
            </w:r>
            <w:r>
              <w:rPr>
                <w:rFonts w:hint="eastAsia" w:eastAsia="新宋体"/>
                <w:i/>
                <w:szCs w:val="21"/>
              </w:rPr>
              <w:t>CE</w:t>
            </w:r>
            <w:r>
              <w:rPr>
                <w:rFonts w:hint="eastAsia" w:eastAsia="新宋体"/>
                <w:szCs w:val="21"/>
              </w:rPr>
              <w:t>．</w:t>
            </w:r>
          </w:p>
          <w:p>
            <w:pPr>
              <w:spacing w:line="360" w:lineRule="auto"/>
              <w:ind w:left="273" w:leftChars="130"/>
            </w:pPr>
            <w:r>
              <w:rPr>
                <w:rFonts w:hint="eastAsia" w:eastAsia="新宋体"/>
                <w:szCs w:val="21"/>
              </w:rPr>
              <w:drawing>
                <wp:inline distT="0" distB="0" distL="0" distR="0">
                  <wp:extent cx="1229995" cy="1277620"/>
                  <wp:effectExtent l="0" t="0" r="1905" b="5080"/>
                  <wp:docPr id="100051" name="图片 100051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 descr="www.szzx100.com江南汇教育网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273" w:hanging="273" w:hangingChars="130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C2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eastAsia="新宋体"/>
                <w:szCs w:val="21"/>
              </w:rPr>
              <w:t>（2020•安徽模拟）如图，是一张盾构隧道断面结构图．隧道内部为以</w:t>
            </w:r>
            <w:r>
              <w:rPr>
                <w:rFonts w:hint="eastAsia" w:eastAsia="新宋体"/>
                <w:i/>
                <w:szCs w:val="21"/>
              </w:rPr>
              <w:t>O</w:t>
            </w:r>
            <w:r>
              <w:rPr>
                <w:rFonts w:hint="eastAsia" w:eastAsia="新宋体"/>
                <w:szCs w:val="21"/>
              </w:rPr>
              <w:t>为圆心，</w:t>
            </w:r>
            <w:r>
              <w:rPr>
                <w:rFonts w:hint="eastAsia" w:eastAsia="新宋体"/>
                <w:i/>
                <w:szCs w:val="21"/>
              </w:rPr>
              <w:t>AB</w:t>
            </w:r>
            <w:r>
              <w:rPr>
                <w:rFonts w:hint="eastAsia" w:eastAsia="新宋体"/>
                <w:szCs w:val="21"/>
              </w:rPr>
              <w:t>为直径的圆．隧道内部共分为三层，上层为排烟道，中间为行车隧道，下层为服务层．点</w:t>
            </w:r>
            <w:r>
              <w:rPr>
                <w:rFonts w:hint="eastAsia" w:eastAsia="新宋体"/>
                <w:i/>
                <w:szCs w:val="21"/>
              </w:rPr>
              <w:t>A</w:t>
            </w:r>
            <w:r>
              <w:rPr>
                <w:rFonts w:hint="eastAsia" w:eastAsia="新宋体"/>
                <w:szCs w:val="21"/>
              </w:rPr>
              <w:t>到顶棚的距离为1.6</w:t>
            </w:r>
            <w:r>
              <w:rPr>
                <w:rFonts w:hint="eastAsia" w:eastAsia="新宋体"/>
                <w:i/>
                <w:szCs w:val="21"/>
              </w:rPr>
              <w:t>m</w:t>
            </w:r>
            <w:r>
              <w:rPr>
                <w:rFonts w:hint="eastAsia" w:eastAsia="新宋体"/>
                <w:szCs w:val="21"/>
              </w:rPr>
              <w:t>，顶棚到路面的距离是6.4</w:t>
            </w:r>
            <w:r>
              <w:rPr>
                <w:rFonts w:hint="eastAsia" w:eastAsia="新宋体"/>
                <w:i/>
                <w:szCs w:val="21"/>
              </w:rPr>
              <w:t>m</w:t>
            </w:r>
            <w:r>
              <w:rPr>
                <w:rFonts w:hint="eastAsia" w:eastAsia="新宋体"/>
                <w:szCs w:val="21"/>
              </w:rPr>
              <w:t>，点</w:t>
            </w:r>
            <w:r>
              <w:rPr>
                <w:rFonts w:hint="eastAsia" w:eastAsia="新宋体"/>
                <w:i/>
                <w:szCs w:val="21"/>
              </w:rPr>
              <w:t>B</w:t>
            </w:r>
            <w:r>
              <w:rPr>
                <w:rFonts w:hint="eastAsia" w:eastAsia="新宋体"/>
                <w:szCs w:val="21"/>
              </w:rPr>
              <w:t>到路面的距离为4.0</w:t>
            </w:r>
            <w:r>
              <w:rPr>
                <w:rFonts w:hint="eastAsia" w:eastAsia="新宋体"/>
                <w:i/>
                <w:szCs w:val="21"/>
              </w:rPr>
              <w:t>m</w:t>
            </w:r>
            <w:r>
              <w:rPr>
                <w:rFonts w:hint="eastAsia" w:eastAsia="新宋体"/>
                <w:szCs w:val="21"/>
              </w:rPr>
              <w:t>．请求出路面</w:t>
            </w:r>
            <w:r>
              <w:rPr>
                <w:rFonts w:hint="eastAsia" w:eastAsia="新宋体"/>
                <w:i/>
                <w:szCs w:val="21"/>
              </w:rPr>
              <w:t>CD</w:t>
            </w:r>
            <w:r>
              <w:rPr>
                <w:rFonts w:hint="eastAsia" w:eastAsia="新宋体"/>
                <w:szCs w:val="21"/>
              </w:rPr>
              <w:t>的宽度．（精确到0.1</w:t>
            </w:r>
            <w:r>
              <w:rPr>
                <w:rFonts w:hint="eastAsia" w:eastAsia="新宋体"/>
                <w:i/>
                <w:szCs w:val="21"/>
              </w:rPr>
              <w:t>m</w:t>
            </w:r>
            <w:r>
              <w:rPr>
                <w:rFonts w:hint="eastAsia" w:eastAsia="新宋体"/>
                <w:szCs w:val="21"/>
              </w:rPr>
              <w:t>）</w:t>
            </w:r>
          </w:p>
          <w:p>
            <w:pPr>
              <w:spacing w:line="360" w:lineRule="auto"/>
              <w:ind w:left="273" w:leftChars="130"/>
              <w:rPr>
                <w:color w:val="FF0000"/>
              </w:rPr>
            </w:pPr>
            <w:r>
              <w:rPr>
                <w:rFonts w:hint="eastAsia" w:eastAsia="新宋体"/>
                <w:color w:val="FF0000"/>
                <w:szCs w:val="21"/>
              </w:rPr>
              <w:drawing>
                <wp:inline distT="0" distB="0" distL="0" distR="0">
                  <wp:extent cx="1666875" cy="1323975"/>
                  <wp:effectExtent l="0" t="0" r="9525" b="9525"/>
                  <wp:docPr id="100082" name="图片 100082" descr="www.szzx100.com江南汇教育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2" name="图片 100082" descr="www.szzx100.com江南汇教育网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7CDD4"/>
    <w:multiLevelType w:val="singleLevel"/>
    <w:tmpl w:val="80F7CD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355DF4"/>
    <w:multiLevelType w:val="singleLevel"/>
    <w:tmpl w:val="97355D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903D66E"/>
    <w:multiLevelType w:val="singleLevel"/>
    <w:tmpl w:val="F903D66E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8B5614"/>
    <w:rsid w:val="01D91203"/>
    <w:rsid w:val="061E65E2"/>
    <w:rsid w:val="082779D0"/>
    <w:rsid w:val="08BA4CE8"/>
    <w:rsid w:val="092157FF"/>
    <w:rsid w:val="0D7116ED"/>
    <w:rsid w:val="101D790A"/>
    <w:rsid w:val="13796012"/>
    <w:rsid w:val="14B24AC5"/>
    <w:rsid w:val="15512530"/>
    <w:rsid w:val="166E7112"/>
    <w:rsid w:val="16B23F8B"/>
    <w:rsid w:val="19212219"/>
    <w:rsid w:val="1ACD6BC3"/>
    <w:rsid w:val="1E591D2E"/>
    <w:rsid w:val="20B80AD8"/>
    <w:rsid w:val="215B0293"/>
    <w:rsid w:val="22CE3412"/>
    <w:rsid w:val="23461B9F"/>
    <w:rsid w:val="23515DF1"/>
    <w:rsid w:val="23B51EDC"/>
    <w:rsid w:val="274041B2"/>
    <w:rsid w:val="27767BD4"/>
    <w:rsid w:val="27992E69"/>
    <w:rsid w:val="27A75FE0"/>
    <w:rsid w:val="2C2C73FB"/>
    <w:rsid w:val="2C726A09"/>
    <w:rsid w:val="2C963BB6"/>
    <w:rsid w:val="320C360F"/>
    <w:rsid w:val="32B8548A"/>
    <w:rsid w:val="357339A5"/>
    <w:rsid w:val="38417D8A"/>
    <w:rsid w:val="38DF7CCF"/>
    <w:rsid w:val="3A137505"/>
    <w:rsid w:val="3C6C3602"/>
    <w:rsid w:val="3EC86B10"/>
    <w:rsid w:val="40C41559"/>
    <w:rsid w:val="415A055F"/>
    <w:rsid w:val="418036D2"/>
    <w:rsid w:val="42AB6E74"/>
    <w:rsid w:val="45D67D64"/>
    <w:rsid w:val="48A73C3A"/>
    <w:rsid w:val="4AD351BA"/>
    <w:rsid w:val="4EC15329"/>
    <w:rsid w:val="5032028D"/>
    <w:rsid w:val="50903205"/>
    <w:rsid w:val="53165C44"/>
    <w:rsid w:val="59D6437F"/>
    <w:rsid w:val="5C98591B"/>
    <w:rsid w:val="618C50A6"/>
    <w:rsid w:val="636B5B38"/>
    <w:rsid w:val="66911D59"/>
    <w:rsid w:val="66ED0F5A"/>
    <w:rsid w:val="6BCC78EC"/>
    <w:rsid w:val="6CC664D5"/>
    <w:rsid w:val="6E4D1C52"/>
    <w:rsid w:val="70F76C5D"/>
    <w:rsid w:val="74A54C22"/>
    <w:rsid w:val="77AE203F"/>
    <w:rsid w:val="7A5073DE"/>
    <w:rsid w:val="7A8F7F06"/>
    <w:rsid w:val="7AC2652D"/>
    <w:rsid w:val="7C2B3C5E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latex_linear"/>
    <w:basedOn w:val="7"/>
    <w:qFormat/>
    <w:uiPriority w:val="0"/>
  </w:style>
  <w:style w:type="paragraph" w:customStyle="1" w:styleId="9">
    <w:name w:val="Normal_wrd"/>
    <w:basedOn w:val="10"/>
    <w:qFormat/>
    <w:uiPriority w:val="0"/>
    <w:rPr>
      <w:sz w:val="28"/>
      <w:szCs w:val="28"/>
    </w:rPr>
  </w:style>
  <w:style w:type="paragraph" w:customStyle="1" w:styleId="10">
    <w:name w:val="[系统文字]"/>
    <w:qFormat/>
    <w:uiPriority w:val="0"/>
    <w:pPr>
      <w:jc w:val="both"/>
    </w:pPr>
    <w:rPr>
      <w:rFonts w:ascii="NEU-BZ" w:hAnsi="NEU-BZ" w:eastAsia="方正书宋_GBK" w:cs="Times New Roman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2633</Words>
  <Characters>2852</Characters>
  <Lines>0</Lines>
  <Paragraphs>0</Paragraphs>
  <TotalTime>4</TotalTime>
  <ScaleCrop>false</ScaleCrop>
  <LinksUpToDate>false</LinksUpToDate>
  <CharactersWithSpaces>3285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2022-11-25T09:13:00Z</dcterms:created>
  <dc:creator>lubinbin</dc:creator>
  <cp:lastModifiedBy>零零</cp:lastModifiedBy>
  <dcterms:modified xsi:type="dcterms:W3CDTF">2023-09-21T08:40:35Z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39986F8E7E694396AACD4637D5D570D9</vt:lpwstr>
  </property>
</Properties>
</file>