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在三周的幼儿园学习、生活之后，孩子们能</w:t>
            </w:r>
            <w:r>
              <w:rPr>
                <w:rFonts w:hint="eastAsia"/>
                <w:lang w:val="en-US" w:eastAsia="zh-Hans"/>
              </w:rPr>
              <w:t>更好地</w:t>
            </w:r>
            <w:r>
              <w:rPr>
                <w:rFonts w:hint="eastAsia"/>
              </w:rPr>
              <w:t>整理收拾</w:t>
            </w:r>
            <w:r>
              <w:rPr>
                <w:rFonts w:hint="eastAsia"/>
                <w:lang w:val="en-US" w:eastAsia="zh-Hans"/>
              </w:rPr>
              <w:t>物品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玩具了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了解、认识了我们的幼儿园</w:t>
            </w:r>
            <w:r>
              <w:rPr>
                <w:rFonts w:hint="eastAsia"/>
                <w:lang w:val="en-US" w:eastAsia="zh-Hans"/>
              </w:rPr>
              <w:t>之后</w:t>
            </w:r>
            <w:r>
              <w:rPr>
                <w:rFonts w:hint="eastAsia"/>
              </w:rPr>
              <w:t>，由被动上幼儿园变为我想上幼儿园，并且尝试和同伴交往，知道了一些同伴的名字和标记，</w:t>
            </w:r>
            <w:r>
              <w:rPr>
                <w:rFonts w:hint="eastAsia"/>
                <w:lang w:val="en-US" w:eastAsia="zh-Hans"/>
              </w:rPr>
              <w:t>知道进区游戏要做计划等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但是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仍有每天都有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小朋友“告状”谁打人了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44%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的小朋友说谁推他了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，76%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的小朋友会因为抢椅子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抢座位而产生争执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</w:t>
            </w:r>
            <w:r>
              <w:rPr>
                <w:rFonts w:hint="eastAsia"/>
                <w:color w:val="000000"/>
                <w:lang w:val="en-US" w:eastAsia="zh-Hans"/>
              </w:rPr>
              <w:t>围绕交往的问题展开活动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环境</w:t>
            </w:r>
            <w:r>
              <w:rPr>
                <w:b/>
                <w:bCs/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创设图文并茂的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区域游戏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环境：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区域规则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游戏步骤图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精彩瞬间等</w:t>
            </w:r>
            <w:r>
              <w:rPr>
                <w:rFonts w:hint="eastAsia" w:ascii="宋体" w:hAnsi="宋体" w:eastAsia="新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新宋体"/>
                <w:szCs w:val="21"/>
                <w:lang w:val="en-US" w:eastAsia="zh-Hans"/>
              </w:rPr>
            </w:pPr>
            <w:r>
              <w:rPr>
                <w:rFonts w:hint="default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是谁嗯嗯在我的头上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手偶供幼儿玩一玩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我爸爸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兔子先生的麻烦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生活区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提供运豆豆材料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皱纹纸等供幼儿进行手工游戏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能尝试互相帮助脱裤子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并养成叠裤子的好习惯</w:t>
            </w:r>
            <w:r>
              <w:rPr>
                <w:rFonts w:hint="default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户外活动时能在老师的提醒下会自己擦汗，脱外套</w:t>
            </w:r>
            <w:r>
              <w:rPr>
                <w:rFonts w:hint="default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4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lang w:val="en-US" w:eastAsia="zh-Hans"/>
              </w:rPr>
              <w:t>高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的是否能在相应的区域中玩对应的游戏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Hans"/>
              </w:rPr>
              <w:t>蒋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娃娃家的幼儿是否能友好地进行游戏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是否有一定的角色意识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红苹果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搓面条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吃大餐、我帮宝宝洗澡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停车场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长尾巴火车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是谁嗯嗯在我的头上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我爸爸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小手摸一摸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好娃娃有礼貌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下雨的时候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形状宝宝找朋友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互帮互助脱裤子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9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互相脱裤子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叠裤子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走直线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小兔跳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美工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朋友花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高钰玲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蒋林晶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高钰玲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  <w:t>佐证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DFC37ED1"/>
    <w:rsid w:val="E5BFB821"/>
    <w:rsid w:val="E9CF1CE3"/>
    <w:rsid w:val="F5BE6D44"/>
    <w:rsid w:val="F9FF199E"/>
    <w:rsid w:val="FB195E62"/>
    <w:rsid w:val="FDF7BF11"/>
    <w:rsid w:val="FEF8B75F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6</TotalTime>
  <ScaleCrop>false</ScaleCrop>
  <LinksUpToDate>false</LinksUpToDate>
  <CharactersWithSpaces>1331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2023-05-03T15:58:00Z</dcterms:created>
  <dc:creator>雨林木风</dc:creator>
  <cp:lastModifiedBy>高</cp:lastModifiedBy>
  <cp:lastPrinted>2022-02-27T14:21:00Z</cp:lastPrinted>
  <dcterms:modified xsi:type="dcterms:W3CDTF">2023-09-22T14:49:26Z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F3EB514B91344CB4B19598A4BA53BB4F_13</vt:lpwstr>
  </property>
</Properties>
</file>