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三周的集体生活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和学习生活之后，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我们发现班级里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%的幼儿能够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</w:rPr>
              <w:t>和同伴交往，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交到了几个好朋友。孩子们更进一步认识了我们的幼儿园，由被动上幼儿园变为我想上幼儿园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。经过平时的观察，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90%的幼儿能够跟着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只有个别小朋友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</w:rPr>
              <w:t>对区域活动的规则意识</w:t>
            </w:r>
            <w:r>
              <w:rPr>
                <w:rFonts w:hint="eastAsia" w:ascii="宋体" w:hAnsi="宋体" w:eastAsia="宋体" w:cs="宋体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</w:rPr>
              <w:t>较模糊，</w:t>
            </w:r>
            <w:r>
              <w:rPr>
                <w:rFonts w:hint="eastAsia" w:ascii="宋体" w:hAnsi="宋体" w:eastAsia="宋体" w:cs="宋体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eastAsia="宋体" w:cs="宋体"/>
              </w:rPr>
              <w:t>玩桌面玩具的时候，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5位幼儿</w:t>
            </w:r>
            <w:r>
              <w:rPr>
                <w:rFonts w:hint="eastAsia" w:ascii="宋体" w:hAnsi="宋体" w:eastAsia="宋体" w:cs="宋体"/>
              </w:rPr>
              <w:t>经常把玩具掉得地上到处都是，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2名幼儿喜欢</w:t>
            </w:r>
            <w:r>
              <w:rPr>
                <w:rFonts w:hint="eastAsia" w:ascii="宋体" w:hAnsi="宋体" w:eastAsia="宋体" w:cs="宋体"/>
              </w:rPr>
              <w:t>把雪花片全都堆在桌上</w:t>
            </w:r>
            <w:r>
              <w:rPr>
                <w:rFonts w:hint="eastAsia" w:ascii="宋体" w:hAnsi="宋体" w:eastAsia="宋体" w:cs="宋体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在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提醒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下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能遵守集体活动、区域游戏等活动的规则，能爱护玩具和其他物品。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喜欢参与幼儿园的生活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爱上幼儿园</w:t>
            </w:r>
            <w:r>
              <w:rPr>
                <w:rFonts w:hint="eastAsia" w:ascii="宋体" w:hAnsi="宋体" w:eastAsia="宋体" w:cs="宋体"/>
                <w:color w:val="FF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涂鸦墙、创意美术《多种多样的表情》、泥工制作《糖葫芦》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自主阅读《我能、我会》、《我爱幼儿园》、布书、洞洞书、有声读物；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有趣的拼图、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磁力大师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</w:rPr>
              <w:t>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：我是小厨师、照顾小宝宝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vertAlign w:val="baseline"/>
                <w:lang w:val="en-US" w:eastAsia="zh-Hans"/>
              </w:rPr>
              <w:t>图书区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中幼儿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vertAlign w:val="baseline"/>
                <w:lang w:val="en-US" w:eastAsia="zh-Hans"/>
              </w:rPr>
              <w:t>选择图书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情况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vertAlign w:val="baseline"/>
                <w:lang w:val="en-US" w:eastAsia="zh-Hans"/>
              </w:rPr>
              <w:t>每本书的阅读时长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【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vertAlign w:val="baseline"/>
                <w:lang w:val="en-US" w:eastAsia="zh-Hans"/>
              </w:rPr>
              <w:t>地面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建构区幼儿的建构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vertAlign w:val="baseline"/>
                <w:lang w:val="en-US" w:eastAsia="zh-Hans"/>
              </w:rPr>
              <w:t>是建构技巧的运用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情况，注意建构安全。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跑道区、羊角球皮球区、综合区、攀爬架、攀爬网。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看图讲述：我能、我会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default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我会整理胸卡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0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胡淞溢、戚雷鹰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胡淞溢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384B0"/>
    <w:multiLevelType w:val="singleLevel"/>
    <w:tmpl w:val="C3E384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B2307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51776A7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BBF72A7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9EB73A9"/>
    <w:rsid w:val="6B4E6A40"/>
    <w:rsid w:val="6B701EFC"/>
    <w:rsid w:val="6BD91AFD"/>
    <w:rsid w:val="6C571AC0"/>
    <w:rsid w:val="6CED3A62"/>
    <w:rsid w:val="6DA44F6A"/>
    <w:rsid w:val="6DD51D72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  <w:rsid w:val="7FB50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3</TotalTime>
  <ScaleCrop>false</ScaleCrop>
  <LinksUpToDate>false</LinksUpToDate>
  <CharactersWithSpaces>1165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hsy.</cp:lastModifiedBy>
  <cp:lastPrinted>2023-09-11T08:39:00Z</cp:lastPrinted>
  <dcterms:modified xsi:type="dcterms:W3CDTF">2023-09-25T07:43:39Z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306FF3BEED3016C1ABC91065A9C933FD_43</vt:lpwstr>
  </property>
</Properties>
</file>