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9.25新龙小一班今日动态</w:t>
      </w:r>
    </w:p>
    <w:bookmarkEnd w:id="0"/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观察对象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小一班全体幼儿</w:t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观察者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储丽华、谢慧</w:t>
      </w:r>
    </w:p>
    <w:p>
      <w:pPr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观察目标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了解目标幼儿入园初期的适应能力</w:t>
      </w:r>
    </w:p>
    <w:tbl>
      <w:tblPr>
        <w:tblStyle w:val="4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923"/>
        <w:gridCol w:w="1718"/>
        <w:gridCol w:w="1561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学号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姓名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情绪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午餐情况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午睡情况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赵翊帆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陆钦瀚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韩凯风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罗恩哲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吕秦川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刘然诺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高翊桐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谢意增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周佳毅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律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曹李安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王启轩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楚慕凡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许米诺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黄馨宁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仇思诺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万佳妮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高依诺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赵诺一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杜妍汐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蔡书歆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李雨佳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赵伊凡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</w:tbl>
    <w:p>
      <w:p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观察内容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观察目标幼儿来园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午餐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午睡的情况</w:t>
      </w:r>
    </w:p>
    <w:p>
      <w:pPr>
        <w:ind w:firstLine="420" w:firstLineChars="200"/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备注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为了方便记录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每一项评价可以选择一个标记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打勾或者画圈都可以</w:t>
      </w:r>
      <w:r>
        <w:rPr>
          <w:rFonts w:hint="default"/>
          <w:lang w:eastAsia="zh-Hans"/>
        </w:rPr>
        <w:t>。</w:t>
      </w:r>
    </w:p>
    <w:p>
      <w:pPr>
        <w:ind w:firstLine="420" w:firstLineChars="20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Hans"/>
        </w:rPr>
        <w:t>情绪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稳定</w:t>
      </w:r>
      <w:r>
        <w:rPr>
          <w:rFonts w:hint="eastAsia"/>
          <w:lang w:val="en-US" w:eastAsia="zh-CN"/>
        </w:rPr>
        <w:t>○、</w:t>
      </w:r>
      <w:r>
        <w:rPr>
          <w:rFonts w:hint="eastAsia"/>
          <w:lang w:val="en-US" w:eastAsia="zh-Hans"/>
        </w:rPr>
        <w:t>不稳定</w:t>
      </w:r>
      <w:r>
        <w:rPr>
          <w:rFonts w:hint="eastAsia"/>
          <w:lang w:val="en-US" w:eastAsia="zh-CN"/>
        </w:rPr>
        <w:t>△</w:t>
      </w:r>
    </w:p>
    <w:p>
      <w:p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午餐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吃完</w:t>
      </w:r>
      <w:r>
        <w:rPr>
          <w:rFonts w:hint="eastAsia"/>
          <w:lang w:val="en-US" w:eastAsia="zh-CN"/>
        </w:rPr>
        <w:t>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没吃完</w:t>
      </w:r>
      <w:r>
        <w:rPr>
          <w:rFonts w:hint="eastAsia"/>
          <w:lang w:val="en-US" w:eastAsia="zh-CN"/>
        </w:rPr>
        <w:t>△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Hans"/>
        </w:rPr>
        <w:t>午睡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入睡</w:t>
      </w:r>
      <w:r>
        <w:rPr>
          <w:rFonts w:hint="eastAsia"/>
          <w:lang w:val="en-US" w:eastAsia="zh-CN"/>
        </w:rPr>
        <w:t>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未入睡</w:t>
      </w:r>
      <w:r>
        <w:rPr>
          <w:rFonts w:hint="eastAsia"/>
          <w:lang w:val="en-US" w:eastAsia="zh-CN"/>
        </w:rPr>
        <w:t>△</w:t>
      </w:r>
    </w:p>
    <w:p>
      <w:pPr>
        <w:ind w:firstLine="420" w:firstLineChars="200"/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周末过去，又返回幼儿园啦，今天孩子们带了枕头和水壶，来到教室门口后，能知道把枕头放在床上，再来放水壶和签到，给小朋友点赞哦，变得越来越能干啦！他们是：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陆钦瀚、韩凯风、罗恩哲、吕秦川、刘然诺、谢意增、周佳毅、吴  律、曹李安、楚慕凡、许米诺、黄馨宁、仇思诺、万佳妮、高依诺、杜妍汐、蔡书歆、赵伊凡。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0" name="图片 10" descr="IMG_7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1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1" name="图片 11" descr="IMG_7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16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2" name="图片 12" descr="IMG_7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16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户外活动：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今天户外我们来到了自选材料区，我们选择圈圈开展今天的活动，有的小朋友能跟着老师玩开小汽车的游戏，有的能自己探索圈圈的各种玩法，还有的能和他人将圈圈摆在一起玩游戏，值得表扬哦！这些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赵翊帆、陆钦瀚、韩凯风、罗恩哲、吕秦川、刘然诺、高翊桐、谢意增、周佳毅、吴  律、曹李安、楚慕凡、许米诺、黄馨宁、仇思诺、万佳妮、高依诺、杜妍汐、蔡书歆、赵伊凡。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4" name="图片 4" descr="IMG_7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17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5" name="图片 5" descr="IMG_7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17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6" name="图片 6" descr="IMG_7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18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7" name="图片 7" descr="IMG_7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18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8" name="图片 8" descr="IMG_7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19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9" name="图片 9" descr="IMG_7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20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集体活动：《语言：我的蔬菜宝宝》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这是一节绘本欣赏活动。《我的蔬菜宝宝》都是先展示长在地底下的蔬菜的一部分来供幼儿猜测，紧接着出示蔬菜的本体与幼儿打招呼，在打招呼的过程中，孩子们与绘本间的具体靠近了，让孩子们更加喜欢了解蔬菜。让孩子知道不同的蔬菜食用的部位是不一样的，来提高孩子对蔬菜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在活动中，孩子们能理解故事内容，学说其中的打招呼的对话，并了解了这些蔬菜都是食用根部的，进一步了解蔬菜：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赵翊帆、陆钦瀚、韩凯风、罗恩哲、吕秦川、刘然诺、高翊桐、谢意增、周佳毅、吴  律、曹李安、楚慕凡、许米诺、黄馨宁、仇思诺、万佳妮、高依诺、杜妍汐、蔡书歆、赵伊凡。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p>
      <w:pPr>
        <w:jc w:val="both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/>
          <w:u w:val="none"/>
          <w:lang w:val="en-US" w:eastAsia="zh-CN"/>
        </w:rPr>
        <w:t xml:space="preserve"> 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/>
          <w:b w:val="0"/>
          <w:bCs w:val="0"/>
          <w:u w:val="none"/>
          <w:lang w:val="en-US" w:eastAsia="zh-CN"/>
        </w:rPr>
        <w:t>今天午饭吃的是燕麦饭、牛仔骨炒排骨、空心菜炒百叶和丝瓜鸡蛋汤。能把饭菜都吃完的小朋友是：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赵翊帆、陆钦瀚、韩凯风、罗恩哲、吕秦川、刘然诺、高翊桐、谢意增、周佳毅、吴  律、曹李安、楚慕凡、许米诺、黄馨宁、仇思诺、万佳妮、高依诺、杜妍汐、蔡书歆、赵伊凡。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" name="图片 1" descr="IMG_7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20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" name="图片 2" descr="IMG_7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20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3" name="图片 3" descr="IMG_7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20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20" w:firstLineChars="200"/>
        <w:jc w:val="both"/>
        <w:rPr>
          <w:rFonts w:hint="default"/>
          <w:lang w:val="en-US" w:eastAsia="zh-CN"/>
        </w:rPr>
      </w:pPr>
    </w:p>
    <w:p>
      <w:pPr>
        <w:ind w:firstLine="422" w:firstLineChars="200"/>
        <w:jc w:val="both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1.早晚天气较冷，可以给孩子穿件外套。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给孩子修剪指甲，部分孩子指甲过长。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3.请注意孩子的入园时间，不要太早，也不要太晚。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2894026"/>
    <w:rsid w:val="042F1B24"/>
    <w:rsid w:val="04926D83"/>
    <w:rsid w:val="06297580"/>
    <w:rsid w:val="09262476"/>
    <w:rsid w:val="0B0B2F5B"/>
    <w:rsid w:val="0D091D9A"/>
    <w:rsid w:val="0D26294C"/>
    <w:rsid w:val="0D6E7A5C"/>
    <w:rsid w:val="0DB5782C"/>
    <w:rsid w:val="0DBB7AFD"/>
    <w:rsid w:val="0F9303EC"/>
    <w:rsid w:val="10FE598E"/>
    <w:rsid w:val="11CE5360"/>
    <w:rsid w:val="12AA7B7B"/>
    <w:rsid w:val="12AB7614"/>
    <w:rsid w:val="13E37991"/>
    <w:rsid w:val="146E6986"/>
    <w:rsid w:val="162574D7"/>
    <w:rsid w:val="172B7117"/>
    <w:rsid w:val="1820443C"/>
    <w:rsid w:val="19923117"/>
    <w:rsid w:val="1BFD0019"/>
    <w:rsid w:val="1E8F4F70"/>
    <w:rsid w:val="1FF8424C"/>
    <w:rsid w:val="2096010F"/>
    <w:rsid w:val="20DE6C42"/>
    <w:rsid w:val="210146C8"/>
    <w:rsid w:val="2221772E"/>
    <w:rsid w:val="225E003A"/>
    <w:rsid w:val="22E008D9"/>
    <w:rsid w:val="23116614"/>
    <w:rsid w:val="23A153AD"/>
    <w:rsid w:val="246D0A09"/>
    <w:rsid w:val="25034EC9"/>
    <w:rsid w:val="25CB1E8B"/>
    <w:rsid w:val="27165388"/>
    <w:rsid w:val="299407E6"/>
    <w:rsid w:val="29C64906"/>
    <w:rsid w:val="2B144BF2"/>
    <w:rsid w:val="2D984D48"/>
    <w:rsid w:val="2F130A19"/>
    <w:rsid w:val="2FFD70E5"/>
    <w:rsid w:val="30280D19"/>
    <w:rsid w:val="30377C2B"/>
    <w:rsid w:val="30B7432B"/>
    <w:rsid w:val="31C37EBA"/>
    <w:rsid w:val="37305FF2"/>
    <w:rsid w:val="3876063C"/>
    <w:rsid w:val="38857C4F"/>
    <w:rsid w:val="39144CF5"/>
    <w:rsid w:val="3C1947AA"/>
    <w:rsid w:val="3C22013F"/>
    <w:rsid w:val="3CA52FDE"/>
    <w:rsid w:val="3D944C01"/>
    <w:rsid w:val="3E3F4D6C"/>
    <w:rsid w:val="3F265646"/>
    <w:rsid w:val="3F7E3672"/>
    <w:rsid w:val="40827A86"/>
    <w:rsid w:val="41175B2C"/>
    <w:rsid w:val="41B96FC9"/>
    <w:rsid w:val="456814AF"/>
    <w:rsid w:val="46192347"/>
    <w:rsid w:val="47AD0F98"/>
    <w:rsid w:val="47F00E85"/>
    <w:rsid w:val="489F3FDE"/>
    <w:rsid w:val="4A6022F2"/>
    <w:rsid w:val="4A72164F"/>
    <w:rsid w:val="4B146C4C"/>
    <w:rsid w:val="4C1C66ED"/>
    <w:rsid w:val="4D155D69"/>
    <w:rsid w:val="507C1E50"/>
    <w:rsid w:val="517A75BA"/>
    <w:rsid w:val="5214227C"/>
    <w:rsid w:val="52E749F7"/>
    <w:rsid w:val="53D12F03"/>
    <w:rsid w:val="550D12C8"/>
    <w:rsid w:val="560F1802"/>
    <w:rsid w:val="5660442A"/>
    <w:rsid w:val="57C33EC0"/>
    <w:rsid w:val="5A054C64"/>
    <w:rsid w:val="5AFB1872"/>
    <w:rsid w:val="5C6C0FCA"/>
    <w:rsid w:val="5CA758E9"/>
    <w:rsid w:val="5F7616D3"/>
    <w:rsid w:val="60B847DE"/>
    <w:rsid w:val="60F46C9F"/>
    <w:rsid w:val="62FF13F0"/>
    <w:rsid w:val="63497970"/>
    <w:rsid w:val="65C8090E"/>
    <w:rsid w:val="662654B8"/>
    <w:rsid w:val="665C20B0"/>
    <w:rsid w:val="6672542F"/>
    <w:rsid w:val="67065B78"/>
    <w:rsid w:val="680B78E9"/>
    <w:rsid w:val="68525518"/>
    <w:rsid w:val="69200ABD"/>
    <w:rsid w:val="69823BDB"/>
    <w:rsid w:val="6AF9611F"/>
    <w:rsid w:val="6B0A45B0"/>
    <w:rsid w:val="6C6F3E6A"/>
    <w:rsid w:val="6D6830E8"/>
    <w:rsid w:val="6E1C105D"/>
    <w:rsid w:val="6F174DC6"/>
    <w:rsid w:val="6FF84BF7"/>
    <w:rsid w:val="706D0B74"/>
    <w:rsid w:val="71517DD6"/>
    <w:rsid w:val="719A4C42"/>
    <w:rsid w:val="72347A3D"/>
    <w:rsid w:val="72B377B9"/>
    <w:rsid w:val="739764D5"/>
    <w:rsid w:val="73BB0416"/>
    <w:rsid w:val="769413F2"/>
    <w:rsid w:val="76E97048"/>
    <w:rsid w:val="776B3F01"/>
    <w:rsid w:val="791D122B"/>
    <w:rsid w:val="799205A4"/>
    <w:rsid w:val="79C77D3D"/>
    <w:rsid w:val="7AF4420D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1270</Words>
  <Characters>1289</Characters>
  <Lines>0</Lines>
  <Paragraphs>0</Paragraphs>
  <TotalTime>3</TotalTime>
  <ScaleCrop>false</ScaleCrop>
  <LinksUpToDate>false</LinksUpToDate>
  <CharactersWithSpaces>1306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</cp:lastModifiedBy>
  <cp:lastPrinted>2022-08-31T08:51:00Z</cp:lastPrinted>
  <dcterms:modified xsi:type="dcterms:W3CDTF">2023-09-25T05:16:20Z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97C93CA26B694D7883B2BC753A492681</vt:lpwstr>
  </property>
</Properties>
</file>