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三周的集体生活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和学习生活之后，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我们发现班级里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%的幼儿能够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</w:rPr>
              <w:t>和同伴交往，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交到了几个好朋友。孩子们更进一步认识了我们的幼儿园，由被动上幼儿园变为我想上幼儿园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。经过平时的观察，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90%的幼儿能够跟着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</w:rPr>
              <w:t>对区域活动的规则意识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</w:rPr>
              <w:t>玩桌面玩具的时候，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位幼儿</w:t>
            </w:r>
            <w:r>
              <w:rPr>
                <w:rFonts w:hint="eastAsia" w:ascii="宋体" w:hAnsi="宋体" w:eastAsia="宋体" w:cs="宋体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名幼儿喜欢</w:t>
            </w:r>
            <w:r>
              <w:rPr>
                <w:rFonts w:hint="eastAsia" w:ascii="宋体" w:hAnsi="宋体" w:eastAsia="宋体" w:cs="宋体"/>
              </w:rPr>
              <w:t>把雪花片全都堆在桌上</w:t>
            </w:r>
            <w:r>
              <w:rPr>
                <w:rFonts w:hint="eastAsia" w:ascii="宋体" w:hAnsi="宋体" w:eastAsia="宋体" w:cs="宋体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能遵守集体活动、区域游戏等活动的规则，能爱护玩具和其他物品。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喜欢参与幼儿园的生活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爱上幼儿园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有趣的万花筒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趣玩摩擦力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衣服对对碰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塔形玩具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糖果屋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角色区：《我是小厨师》、《照顾小宝宝》、《我是小小发型师》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皮球区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羊角球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皮球区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攀爬网。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看图讲述：我能、我会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我会整理胸卡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杨路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B2307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9F0489"/>
    <w:rsid w:val="58B73D71"/>
    <w:rsid w:val="599C638A"/>
    <w:rsid w:val="59CD76A4"/>
    <w:rsid w:val="59CE679A"/>
    <w:rsid w:val="5A4B47A0"/>
    <w:rsid w:val="5A76171F"/>
    <w:rsid w:val="5BBF72A7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0712286"/>
    <w:rsid w:val="607E5515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9EB73A9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0</TotalTime>
  <ScaleCrop>false</ScaleCrop>
  <LinksUpToDate>false</LinksUpToDate>
  <CharactersWithSpaces>1165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lulu</cp:lastModifiedBy>
  <cp:lastPrinted>2023-09-11T00:39:00Z</cp:lastPrinted>
  <dcterms:modified xsi:type="dcterms:W3CDTF">2023-09-24T14:36:52Z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19A6695DFC9C4A1FB02A07ADBFF2AA1B</vt:lpwstr>
  </property>
</Properties>
</file>