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班   2023年9月4日—9月8日  第一周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我升中班了（一）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7" w:firstLineChars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漫长而又快乐的暑假结束了，孩子们又将回到幼儿园这个大家庭，开始中班的集体生活。在暑假中通过与家长交流，了解到大部分孩子们的身体状况都比较好，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我们班有26个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孩子在暑假中能保持良好的生活卫生习惯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22个孩子随着家长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外出开阔眼界，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和爸爸妈妈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一起游戏；但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还有4个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孩子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自我服务能力有待提高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，用餐习惯不够好，做事依赖性比较强。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7" w:firstLineChars="0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到了中班，孩子们接触到了新的环境，新的老师，为了让孩子能很快适应新环境，并更好地遵守常规，同时感受到自己的成长，我们将围绕“我升中班了”主题开展活动，让小朋友能顺利地过渡，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/>
                <w:szCs w:val="21"/>
              </w:rPr>
              <w:t>能较快适应幼儿园中班集体生活，快速适应新环境、新朋友，体验成长的快乐。</w:t>
            </w:r>
          </w:p>
          <w:p>
            <w:pPr>
              <w:spacing w:line="28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/>
                <w:szCs w:val="21"/>
              </w:rPr>
              <w:t>能积极参加班级区域的规划和设计活动，爱护幼儿园的各类物品。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1.主题环境：设计、创设新学期的主题环境与区域环境，张贴作品《我的新学期愿望》、《假期趣事》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《我的变化》，问题墙上呈现对于新环境及进入中班的问题。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2.区域环境：美工区提供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纸杯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筷子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、黏土、毛茛、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鹅卵石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、木片等材料，供幼儿自由创作，感知各种材料的特点；图书区投放自制图书《假期趣事》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上幼儿园我不哭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我长大了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等书籍供幼儿阅读；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区提供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磁力、颜色玩具，同时提供不同种类的筷子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感知、探索筷子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；建构区提供幼儿园、我的班级等支架图片供幼儿拼搭架构。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1.愿意参与区域的设计和创设，能有序整理区域玩具。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2.能快速适应新环境，适应新的作息时间，融入幼儿园集体生活。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建构区：地面建构《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我的幼儿园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》、《摩天轮》等；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图书区：绘本阅读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上幼儿园我不哭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我长大了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益智区：《企鹅凿冰块》、《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七巧板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》、亿童拼图等；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美工区：绘画《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暑假趣事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》、《我的心愿》；彩泥《西瓜》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自然拼搭《我》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科探区：《颜色变变变》、《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磁力游戏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关注要点：1.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张霖杰：建构区主要关注幼儿在活动时，幼儿能与同伴分工合作；幼儿愿意用图画和文字表现事物，做好计划；美工区幼儿会使用多种绘画工具和材料，并能组合使用；幼儿能用流畅的线条表现事物和情景，且主体突出、布局合理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魏池竹：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幼儿在游戏中使用材料的情况。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幼儿能与他人合作进行艺术表现（在分享交流中介绍作品，交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流问题；在今日动态中以照片文字形式展现）。</w:t>
            </w:r>
          </w:p>
          <w:p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晴天：户外混龄活动：球类游戏、跑跨游戏、钻爬游戏、攀爬游戏、滑梯、跳跃游戏、平衡游戏、绘画游戏、亿童建构游戏、轮胎游戏、沙池游戏、足球游戏等。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1.谈话：假期趣事                 2.半日活动：我想设计的区域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3.社会：我升中班了               4.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直直的筷子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5.音乐：我是中班的小朋友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神奇的颜色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；悦生活：我会整理抽屉；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：铅笔滚、青蛙跳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2.专用活动室：美工室：蚂蚁和西瓜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张霖杰、高娅婷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1A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19054D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07587F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B5B42D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无与伦比的2B、ゝ</cp:lastModifiedBy>
  <cp:lastPrinted>2023-05-15T23:57:00Z</cp:lastPrinted>
  <dcterms:modified xsi:type="dcterms:W3CDTF">2023-09-23T01:44:39Z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DC2F9F9B0AC04D94A23999CE82C7772D_13</vt:lpwstr>
  </property>
</Properties>
</file>