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635" w:rsidRDefault="00010922">
      <w:pPr>
        <w:spacing w:line="360" w:lineRule="exact"/>
        <w:jc w:val="center"/>
        <w:rPr>
          <w:rFonts w:eastAsia="黑体"/>
          <w:b/>
          <w:bCs/>
          <w:color w:val="000000"/>
          <w:sz w:val="32"/>
        </w:rPr>
      </w:pPr>
      <w:r>
        <w:rPr>
          <w:rFonts w:eastAsia="黑体" w:hint="eastAsia"/>
          <w:b/>
          <w:bCs/>
          <w:color w:val="000000"/>
          <w:sz w:val="32"/>
        </w:rPr>
        <w:t>常州市新北区新桥街道中心幼儿园（新龙园区）周日活动安排</w:t>
      </w:r>
    </w:p>
    <w:p w:rsidR="00DE5635" w:rsidRDefault="00010922">
      <w:pPr>
        <w:wordWrap w:val="0"/>
        <w:spacing w:line="280" w:lineRule="exact"/>
        <w:ind w:firstLineChars="696" w:firstLine="1462"/>
        <w:jc w:val="right"/>
        <w:rPr>
          <w:rFonts w:ascii="宋体"/>
          <w:bCs/>
          <w:color w:val="000000"/>
          <w:sz w:val="32"/>
        </w:rPr>
      </w:pPr>
      <w:r>
        <w:rPr>
          <w:rFonts w:ascii="宋体" w:hAnsi="宋体" w:hint="eastAsia"/>
          <w:color w:val="000000"/>
          <w:szCs w:val="21"/>
          <w:u w:val="single"/>
        </w:rPr>
        <w:t xml:space="preserve"> 中一 </w:t>
      </w:r>
      <w:r>
        <w:rPr>
          <w:rFonts w:ascii="宋体" w:hAnsi="宋体" w:hint="eastAsia"/>
          <w:color w:val="000000"/>
          <w:szCs w:val="21"/>
        </w:rPr>
        <w:t>班</w:t>
      </w:r>
      <w:r w:rsidR="00A169EB">
        <w:rPr>
          <w:rFonts w:ascii="宋体" w:hAnsi="宋体" w:hint="eastAsia"/>
          <w:color w:val="000000"/>
          <w:szCs w:val="21"/>
          <w:u w:val="single"/>
        </w:rPr>
        <w:t xml:space="preserve">  2023</w:t>
      </w:r>
      <w:r>
        <w:rPr>
          <w:rFonts w:ascii="宋体" w:hAnsi="宋体" w:hint="eastAsia"/>
          <w:color w:val="000000"/>
          <w:szCs w:val="21"/>
          <w:u w:val="single"/>
        </w:rPr>
        <w:t xml:space="preserve">  </w:t>
      </w:r>
      <w:r>
        <w:rPr>
          <w:rFonts w:ascii="宋体" w:hAnsi="宋体" w:hint="eastAsia"/>
          <w:color w:val="000000"/>
        </w:rPr>
        <w:t>年</w:t>
      </w:r>
      <w:r>
        <w:rPr>
          <w:rFonts w:ascii="宋体" w:hAnsi="宋体" w:hint="eastAsia"/>
          <w:color w:val="000000"/>
          <w:u w:val="single"/>
        </w:rPr>
        <w:t xml:space="preserve"> 9</w:t>
      </w:r>
      <w:r>
        <w:rPr>
          <w:rFonts w:ascii="宋体" w:hAnsi="宋体" w:hint="eastAsia"/>
          <w:color w:val="000000"/>
        </w:rPr>
        <w:t>月</w:t>
      </w:r>
      <w:r w:rsidR="00A169EB">
        <w:rPr>
          <w:rFonts w:ascii="宋体" w:hAnsi="宋体"/>
          <w:color w:val="000000"/>
          <w:u w:val="single"/>
        </w:rPr>
        <w:t>18</w:t>
      </w:r>
      <w:r>
        <w:rPr>
          <w:rFonts w:ascii="宋体" w:hAnsi="宋体" w:hint="eastAsia"/>
          <w:color w:val="000000"/>
        </w:rPr>
        <w:t>日</w:t>
      </w:r>
      <w:r>
        <w:rPr>
          <w:rFonts w:ascii="宋体" w:hAnsi="宋体"/>
          <w:color w:val="000000"/>
        </w:rPr>
        <w:t>—</w:t>
      </w:r>
      <w:r>
        <w:rPr>
          <w:rFonts w:ascii="宋体" w:hAnsi="宋体" w:hint="eastAsia"/>
          <w:color w:val="000000"/>
          <w:u w:val="single"/>
        </w:rPr>
        <w:t>9</w:t>
      </w:r>
      <w:r>
        <w:rPr>
          <w:rFonts w:ascii="宋体" w:hAnsi="宋体" w:hint="eastAsia"/>
          <w:color w:val="000000"/>
        </w:rPr>
        <w:t>月</w:t>
      </w:r>
      <w:r w:rsidR="00A169EB">
        <w:rPr>
          <w:rFonts w:ascii="宋体" w:hAnsi="宋体" w:hint="eastAsia"/>
          <w:color w:val="000000"/>
          <w:u w:val="single"/>
        </w:rPr>
        <w:t>22</w:t>
      </w:r>
      <w:r>
        <w:rPr>
          <w:rFonts w:ascii="宋体" w:hAnsi="宋体" w:hint="eastAsia"/>
          <w:color w:val="000000"/>
        </w:rPr>
        <w:t xml:space="preserve">日  </w:t>
      </w:r>
      <w:r>
        <w:rPr>
          <w:rFonts w:ascii="宋体" w:hAnsi="宋体" w:hint="eastAsia"/>
          <w:color w:val="000000"/>
          <w:szCs w:val="21"/>
        </w:rPr>
        <w:t>第</w:t>
      </w:r>
      <w:r w:rsidR="00A169EB">
        <w:rPr>
          <w:rFonts w:ascii="宋体" w:hAnsi="宋体" w:hint="eastAsia"/>
          <w:color w:val="000000"/>
          <w:szCs w:val="21"/>
        </w:rPr>
        <w:t>三</w:t>
      </w:r>
      <w:r>
        <w:rPr>
          <w:rFonts w:ascii="宋体" w:hAnsi="宋体" w:hint="eastAsia"/>
          <w:color w:val="000000"/>
          <w:szCs w:val="21"/>
        </w:rPr>
        <w:t>周</w:t>
      </w:r>
    </w:p>
    <w:tbl>
      <w:tblPr>
        <w:tblpPr w:leftFromText="180" w:rightFromText="180" w:vertAnchor="text" w:horzAnchor="margin" w:tblpXSpec="center" w:tblpY="26"/>
        <w:tblW w:w="9889" w:type="dxa"/>
        <w:tblBorders>
          <w:top w:val="single" w:sz="4" w:space="0" w:color="auto"/>
          <w:left w:val="single" w:sz="4" w:space="0" w:color="auto"/>
          <w:bottom w:val="single" w:sz="4" w:space="0" w:color="auto"/>
          <w:right w:val="single" w:sz="4" w:space="0" w:color="auto"/>
        </w:tblBorders>
        <w:tblLayout w:type="fixed"/>
        <w:tblLook w:val="04A0"/>
      </w:tblPr>
      <w:tblGrid>
        <w:gridCol w:w="1377"/>
        <w:gridCol w:w="8512"/>
      </w:tblGrid>
      <w:tr w:rsidR="00DE5635">
        <w:trPr>
          <w:cantSplit/>
          <w:trHeight w:val="1353"/>
        </w:trPr>
        <w:tc>
          <w:tcPr>
            <w:tcW w:w="1377" w:type="dxa"/>
            <w:vMerge w:val="restart"/>
            <w:tcBorders>
              <w:top w:val="single" w:sz="4" w:space="0" w:color="auto"/>
              <w:right w:val="single" w:sz="4" w:space="0" w:color="auto"/>
            </w:tcBorders>
            <w:vAlign w:val="center"/>
          </w:tcPr>
          <w:p w:rsidR="00DE5635" w:rsidRDefault="00010922">
            <w:pPr>
              <w:pStyle w:val="a3"/>
              <w:spacing w:after="0" w:line="280" w:lineRule="exact"/>
              <w:rPr>
                <w:rFonts w:ascii="宋体" w:hAnsi="宋体" w:cstheme="majorEastAsia"/>
                <w:color w:val="FF0000"/>
                <w:kern w:val="2"/>
                <w:sz w:val="24"/>
                <w:szCs w:val="24"/>
              </w:rPr>
            </w:pPr>
            <w:r>
              <w:rPr>
                <w:rFonts w:ascii="宋体" w:hAnsi="宋体" w:cstheme="majorEastAsia" w:hint="eastAsia"/>
                <w:kern w:val="2"/>
                <w:sz w:val="21"/>
                <w:szCs w:val="24"/>
              </w:rPr>
              <w:t>本周主题</w:t>
            </w:r>
            <w:r>
              <w:rPr>
                <w:rFonts w:ascii="宋体" w:hAnsi="宋体" w:cstheme="majorEastAsia" w:hint="eastAsia"/>
                <w:kern w:val="2"/>
                <w:sz w:val="24"/>
                <w:szCs w:val="24"/>
              </w:rPr>
              <w:t>：“筷”</w:t>
            </w:r>
            <w:r w:rsidR="00A169EB">
              <w:rPr>
                <w:rFonts w:ascii="宋体" w:hAnsi="宋体" w:cstheme="majorEastAsia" w:hint="eastAsia"/>
                <w:kern w:val="2"/>
                <w:sz w:val="24"/>
                <w:szCs w:val="24"/>
              </w:rPr>
              <w:t>乐进行曲</w:t>
            </w:r>
            <w:r>
              <w:rPr>
                <w:rFonts w:ascii="宋体" w:hAnsi="宋体" w:cstheme="majorEastAsia" w:hint="eastAsia"/>
                <w:b/>
                <w:bCs/>
                <w:kern w:val="2"/>
                <w:sz w:val="24"/>
                <w:szCs w:val="24"/>
              </w:rPr>
              <w:t>（</w:t>
            </w:r>
            <w:r w:rsidR="00285FCD">
              <w:rPr>
                <w:rFonts w:ascii="宋体" w:hAnsi="宋体" w:cstheme="majorEastAsia" w:hint="eastAsia"/>
                <w:b/>
                <w:bCs/>
                <w:kern w:val="2"/>
                <w:sz w:val="24"/>
                <w:szCs w:val="24"/>
              </w:rPr>
              <w:t>二</w:t>
            </w:r>
            <w:r>
              <w:rPr>
                <w:rFonts w:ascii="宋体" w:hAnsi="宋体" w:cstheme="majorEastAsia" w:hint="eastAsia"/>
                <w:b/>
                <w:bCs/>
                <w:kern w:val="2"/>
                <w:sz w:val="24"/>
                <w:szCs w:val="24"/>
              </w:rPr>
              <w:t>）</w:t>
            </w:r>
          </w:p>
        </w:tc>
        <w:tc>
          <w:tcPr>
            <w:tcW w:w="8512" w:type="dxa"/>
            <w:tcBorders>
              <w:top w:val="single" w:sz="4" w:space="0" w:color="auto"/>
              <w:left w:val="single" w:sz="4" w:space="0" w:color="auto"/>
              <w:bottom w:val="single" w:sz="4" w:space="0" w:color="auto"/>
            </w:tcBorders>
          </w:tcPr>
          <w:p w:rsidR="00DE5635" w:rsidRDefault="00010922">
            <w:pPr>
              <w:spacing w:line="360" w:lineRule="exact"/>
              <w:jc w:val="left"/>
              <w:rPr>
                <w:rFonts w:ascii="宋体" w:hAnsi="宋体" w:cs="宋体"/>
              </w:rPr>
            </w:pPr>
            <w:r>
              <w:rPr>
                <w:rFonts w:ascii="宋体" w:hAnsi="宋体" w:cs="宋体" w:hint="eastAsia"/>
              </w:rPr>
              <w:t xml:space="preserve">幼儿基础分析： </w:t>
            </w:r>
          </w:p>
          <w:p w:rsidR="00D46D6A" w:rsidRDefault="00010922">
            <w:pPr>
              <w:adjustRightInd w:val="0"/>
              <w:snapToGrid w:val="0"/>
              <w:spacing w:line="360" w:lineRule="exact"/>
              <w:ind w:firstLineChars="200" w:firstLine="420"/>
              <w:jc w:val="left"/>
              <w:rPr>
                <w:rFonts w:ascii="宋体" w:hAnsi="宋体" w:cs="宋体"/>
              </w:rPr>
            </w:pPr>
            <w:r>
              <w:rPr>
                <w:rFonts w:ascii="宋体" w:hAnsi="宋体" w:cs="宋体" w:hint="eastAsia"/>
              </w:rPr>
              <w:t>经过</w:t>
            </w:r>
            <w:r w:rsidR="00D46D6A">
              <w:rPr>
                <w:rFonts w:ascii="宋体" w:hAnsi="宋体" w:cs="宋体" w:hint="eastAsia"/>
              </w:rPr>
              <w:t>上一周的学习，孩子们已经对于筷子有了大概的了解，知道筷子有两只，也叫做一双，了解并尝试正确的使用筷子，从一开始一只一只的拿到一次拿起一双、从一开始生涩的尝试张合到能熟练地夹起玉米粒，我们在孩子身上看到了很大的进步。</w:t>
            </w:r>
          </w:p>
          <w:p w:rsidR="00DE5635" w:rsidRDefault="00D46D6A" w:rsidP="001C22E4">
            <w:pPr>
              <w:adjustRightInd w:val="0"/>
              <w:snapToGrid w:val="0"/>
              <w:spacing w:line="360" w:lineRule="exact"/>
              <w:ind w:firstLineChars="200" w:firstLine="420"/>
              <w:jc w:val="left"/>
              <w:rPr>
                <w:rFonts w:ascii="宋体" w:hAnsi="宋体" w:cs="宋体"/>
              </w:rPr>
            </w:pPr>
            <w:r>
              <w:rPr>
                <w:rFonts w:ascii="宋体" w:hAnsi="宋体" w:cs="宋体" w:hint="eastAsia"/>
              </w:rPr>
              <w:t>筷子除了是常用的餐具之一，也可以进行很多有趣的游戏。</w:t>
            </w:r>
            <w:bookmarkStart w:id="0" w:name="_Hlk114946382"/>
            <w:r>
              <w:rPr>
                <w:rFonts w:ascii="宋体" w:hAnsi="宋体" w:cs="宋体" w:hint="eastAsia"/>
              </w:rPr>
              <w:t>有8</w:t>
            </w:r>
            <w:r>
              <w:rPr>
                <w:rFonts w:ascii="宋体" w:hAnsi="宋体" w:cs="宋体"/>
              </w:rPr>
              <w:t>9%</w:t>
            </w:r>
            <w:r>
              <w:rPr>
                <w:rFonts w:ascii="宋体" w:hAnsi="宋体" w:cs="宋体" w:hint="eastAsia"/>
              </w:rPr>
              <w:t>的孩子观察到筷子是有长短的，有3</w:t>
            </w:r>
            <w:r>
              <w:rPr>
                <w:rFonts w:ascii="宋体" w:hAnsi="宋体" w:cs="宋体"/>
              </w:rPr>
              <w:t>8%</w:t>
            </w:r>
            <w:r>
              <w:rPr>
                <w:rFonts w:ascii="宋体" w:hAnsi="宋体" w:cs="宋体" w:hint="eastAsia"/>
              </w:rPr>
              <w:t>的孩子想到可以自己设计喜欢的筷子，</w:t>
            </w:r>
            <w:r w:rsidR="000B6628">
              <w:rPr>
                <w:rFonts w:ascii="宋体" w:hAnsi="宋体" w:cs="宋体" w:hint="eastAsia"/>
              </w:rPr>
              <w:t>有1</w:t>
            </w:r>
            <w:r w:rsidR="000B6628">
              <w:rPr>
                <w:rFonts w:ascii="宋体" w:hAnsi="宋体" w:cs="宋体"/>
              </w:rPr>
              <w:t>5%</w:t>
            </w:r>
            <w:r w:rsidR="000B6628">
              <w:rPr>
                <w:rFonts w:ascii="宋体" w:hAnsi="宋体" w:cs="宋体" w:hint="eastAsia"/>
              </w:rPr>
              <w:t>的孩子想到可以把筷子拼在一起组成小木筏等各种造型</w:t>
            </w:r>
            <w:r w:rsidR="001C22E4">
              <w:rPr>
                <w:rFonts w:ascii="宋体" w:hAnsi="宋体" w:cs="宋体" w:hint="eastAsia"/>
              </w:rPr>
              <w:t>，7</w:t>
            </w:r>
            <w:r w:rsidR="001C22E4">
              <w:rPr>
                <w:rFonts w:ascii="宋体" w:hAnsi="宋体" w:cs="宋体"/>
              </w:rPr>
              <w:t>6%</w:t>
            </w:r>
            <w:r w:rsidR="001C22E4">
              <w:rPr>
                <w:rFonts w:ascii="宋体" w:hAnsi="宋体" w:cs="宋体" w:hint="eastAsia"/>
              </w:rPr>
              <w:t>的孩子在家和爸爸妈妈一起讨论并尝试了筷子的多样玩法</w:t>
            </w:r>
            <w:bookmarkEnd w:id="0"/>
            <w:r w:rsidR="001C22E4">
              <w:rPr>
                <w:rFonts w:ascii="宋体" w:hAnsi="宋体" w:cs="宋体" w:hint="eastAsia"/>
              </w:rPr>
              <w:t>。</w:t>
            </w:r>
            <w:r w:rsidR="000B6628">
              <w:rPr>
                <w:rFonts w:ascii="宋体" w:hAnsi="宋体" w:cs="宋体" w:hint="eastAsia"/>
              </w:rPr>
              <w:t>接下来的一周将会围绕快乐游戏进行展开，期待每一位幼儿都能在成长的过程中</w:t>
            </w:r>
            <w:r>
              <w:rPr>
                <w:rFonts w:ascii="宋体" w:hAnsi="宋体" w:cs="宋体" w:hint="eastAsia"/>
              </w:rPr>
              <w:t>开启一段“筷”乐的奇妙之旅。</w:t>
            </w:r>
          </w:p>
        </w:tc>
      </w:tr>
      <w:tr w:rsidR="00DE5635">
        <w:trPr>
          <w:cantSplit/>
          <w:trHeight w:val="201"/>
        </w:trPr>
        <w:tc>
          <w:tcPr>
            <w:tcW w:w="1377" w:type="dxa"/>
            <w:vMerge/>
            <w:tcBorders>
              <w:bottom w:val="single" w:sz="4" w:space="0" w:color="auto"/>
              <w:right w:val="single" w:sz="4" w:space="0" w:color="auto"/>
            </w:tcBorders>
            <w:vAlign w:val="center"/>
          </w:tcPr>
          <w:p w:rsidR="00DE5635" w:rsidRDefault="00DE5635">
            <w:pPr>
              <w:widowControl/>
              <w:spacing w:line="280" w:lineRule="exact"/>
              <w:jc w:val="left"/>
              <w:rPr>
                <w:rFonts w:ascii="宋体" w:hAnsi="宋体" w:cstheme="majorEastAsia"/>
                <w:color w:val="000000"/>
                <w:szCs w:val="21"/>
              </w:rPr>
            </w:pPr>
          </w:p>
        </w:tc>
        <w:tc>
          <w:tcPr>
            <w:tcW w:w="8512" w:type="dxa"/>
            <w:tcBorders>
              <w:top w:val="single" w:sz="4" w:space="0" w:color="auto"/>
              <w:left w:val="single" w:sz="4" w:space="0" w:color="auto"/>
              <w:bottom w:val="single" w:sz="4" w:space="0" w:color="auto"/>
            </w:tcBorders>
          </w:tcPr>
          <w:p w:rsidR="00DE5635" w:rsidRDefault="00010922">
            <w:pPr>
              <w:spacing w:line="360" w:lineRule="exact"/>
              <w:jc w:val="left"/>
              <w:rPr>
                <w:rFonts w:ascii="宋体" w:hAnsi="宋体" w:cs="宋体"/>
              </w:rPr>
            </w:pPr>
            <w:r>
              <w:rPr>
                <w:rFonts w:ascii="宋体" w:hAnsi="宋体" w:cs="宋体" w:hint="eastAsia"/>
              </w:rPr>
              <w:t>周发展目标：</w:t>
            </w:r>
          </w:p>
          <w:p w:rsidR="00DE2FC0" w:rsidRPr="00DE2FC0" w:rsidRDefault="00DE2FC0" w:rsidP="00DE2FC0">
            <w:pPr>
              <w:spacing w:line="360" w:lineRule="exact"/>
              <w:jc w:val="left"/>
              <w:rPr>
                <w:rFonts w:ascii="宋体" w:hAnsi="宋体" w:cs="宋体"/>
              </w:rPr>
            </w:pPr>
            <w:r w:rsidRPr="00DE2FC0">
              <w:rPr>
                <w:rFonts w:ascii="宋体" w:hAnsi="宋体" w:cs="宋体" w:hint="eastAsia"/>
              </w:rPr>
              <w:t>1.</w:t>
            </w:r>
            <w:r w:rsidR="00285FCD" w:rsidRPr="00285FCD">
              <w:rPr>
                <w:rFonts w:ascii="宋体" w:hAnsi="宋体" w:cs="宋体" w:hint="eastAsia"/>
              </w:rPr>
              <w:t>乐于参加各类活动，发现筷子的其他用途，玩转筷子</w:t>
            </w:r>
            <w:r w:rsidRPr="00DE2FC0">
              <w:rPr>
                <w:rFonts w:ascii="宋体" w:hAnsi="宋体" w:cs="宋体" w:hint="eastAsia"/>
              </w:rPr>
              <w:t xml:space="preserve">。 </w:t>
            </w:r>
          </w:p>
          <w:p w:rsidR="00DE5635" w:rsidRPr="00DE2FC0" w:rsidRDefault="00DE2FC0" w:rsidP="00DE2FC0">
            <w:pPr>
              <w:spacing w:line="360" w:lineRule="exact"/>
              <w:jc w:val="left"/>
              <w:rPr>
                <w:rFonts w:ascii="宋体" w:hAnsi="宋体" w:cs="宋体"/>
              </w:rPr>
            </w:pPr>
            <w:r w:rsidRPr="00DE2FC0">
              <w:rPr>
                <w:rFonts w:ascii="宋体" w:hAnsi="宋体" w:cs="宋体" w:hint="eastAsia"/>
              </w:rPr>
              <w:t>2.</w:t>
            </w:r>
            <w:r w:rsidR="00285FCD" w:rsidRPr="00285FCD">
              <w:rPr>
                <w:rFonts w:ascii="宋体" w:hAnsi="宋体" w:cs="宋体" w:hint="eastAsia"/>
              </w:rPr>
              <w:t>在与筷子互动的过程中，体会到成长的快乐</w:t>
            </w:r>
            <w:r w:rsidRPr="00DE2FC0">
              <w:rPr>
                <w:rFonts w:ascii="宋体" w:hAnsi="宋体" w:cs="宋体" w:hint="eastAsia"/>
              </w:rPr>
              <w:t>。</w:t>
            </w:r>
          </w:p>
        </w:tc>
      </w:tr>
      <w:tr w:rsidR="00DE5635">
        <w:trPr>
          <w:cantSplit/>
          <w:trHeight w:val="1292"/>
        </w:trPr>
        <w:tc>
          <w:tcPr>
            <w:tcW w:w="1377" w:type="dxa"/>
            <w:tcBorders>
              <w:top w:val="single" w:sz="4" w:space="0" w:color="auto"/>
              <w:bottom w:val="single" w:sz="4" w:space="0" w:color="auto"/>
              <w:right w:val="single" w:sz="4" w:space="0" w:color="auto"/>
            </w:tcBorders>
            <w:vAlign w:val="center"/>
          </w:tcPr>
          <w:p w:rsidR="00DE5635" w:rsidRDefault="00010922">
            <w:pPr>
              <w:spacing w:line="280" w:lineRule="exact"/>
              <w:jc w:val="center"/>
              <w:rPr>
                <w:rFonts w:ascii="宋体" w:hAnsi="宋体" w:cstheme="majorEastAsia"/>
                <w:szCs w:val="22"/>
              </w:rPr>
            </w:pPr>
            <w:r>
              <w:rPr>
                <w:rFonts w:ascii="宋体" w:hAnsi="宋体" w:cstheme="majorEastAsia" w:hint="eastAsia"/>
                <w:szCs w:val="22"/>
              </w:rPr>
              <w:t>环境创设</w:t>
            </w:r>
          </w:p>
        </w:tc>
        <w:tc>
          <w:tcPr>
            <w:tcW w:w="8512" w:type="dxa"/>
            <w:tcBorders>
              <w:top w:val="single" w:sz="4" w:space="0" w:color="auto"/>
              <w:left w:val="single" w:sz="4" w:space="0" w:color="auto"/>
              <w:bottom w:val="single" w:sz="4" w:space="0" w:color="auto"/>
            </w:tcBorders>
            <w:vAlign w:val="center"/>
          </w:tcPr>
          <w:p w:rsidR="00DE5635" w:rsidRDefault="00010922">
            <w:pPr>
              <w:spacing w:line="360" w:lineRule="exact"/>
              <w:jc w:val="left"/>
              <w:rPr>
                <w:rFonts w:ascii="宋体" w:hAnsi="宋体" w:cs="宋体"/>
              </w:rPr>
            </w:pPr>
            <w:r>
              <w:rPr>
                <w:rFonts w:ascii="宋体" w:hAnsi="宋体" w:cs="宋体"/>
              </w:rPr>
              <w:t>1.和幼儿一起创设班级环境，</w:t>
            </w:r>
            <w:r w:rsidR="00A169EB">
              <w:rPr>
                <w:rFonts w:ascii="宋体" w:hAnsi="宋体" w:cs="宋体" w:hint="eastAsia"/>
              </w:rPr>
              <w:t>做好主题墙</w:t>
            </w:r>
            <w:r>
              <w:rPr>
                <w:rFonts w:ascii="宋体" w:hAnsi="宋体" w:cs="宋体"/>
              </w:rPr>
              <w:t>等。</w:t>
            </w:r>
          </w:p>
          <w:p w:rsidR="00DE5635" w:rsidRDefault="00010922">
            <w:pPr>
              <w:spacing w:line="360" w:lineRule="exact"/>
              <w:jc w:val="left"/>
              <w:rPr>
                <w:rFonts w:ascii="宋体" w:hAnsi="宋体" w:cs="宋体"/>
              </w:rPr>
            </w:pPr>
            <w:r>
              <w:rPr>
                <w:rFonts w:ascii="宋体" w:hAnsi="宋体" w:cs="宋体"/>
              </w:rPr>
              <w:t>2.区域投放材料：</w:t>
            </w:r>
            <w:r w:rsidR="00DE2FC0" w:rsidRPr="00E65F3F">
              <w:rPr>
                <w:rFonts w:hint="eastAsia"/>
                <w:color w:val="000000"/>
                <w:szCs w:val="21"/>
              </w:rPr>
              <w:t>创意坊</w:t>
            </w:r>
            <w:r w:rsidR="00DE2FC0" w:rsidRPr="00E65F3F">
              <w:rPr>
                <w:color w:val="000000"/>
                <w:szCs w:val="21"/>
              </w:rPr>
              <w:t>：投放</w:t>
            </w:r>
            <w:r w:rsidR="00DE2FC0" w:rsidRPr="00E65F3F">
              <w:rPr>
                <w:rFonts w:hint="eastAsia"/>
                <w:color w:val="000000"/>
                <w:szCs w:val="21"/>
              </w:rPr>
              <w:t>蜡笔、彩纸、颜料等工具</w:t>
            </w:r>
            <w:r w:rsidR="00DE2FC0" w:rsidRPr="00E65F3F">
              <w:rPr>
                <w:color w:val="000000"/>
                <w:szCs w:val="21"/>
              </w:rPr>
              <w:t>；</w:t>
            </w:r>
            <w:r w:rsidR="00DE2FC0" w:rsidRPr="00E65F3F">
              <w:rPr>
                <w:rFonts w:hint="eastAsia"/>
                <w:color w:val="000000"/>
                <w:szCs w:val="21"/>
              </w:rPr>
              <w:t>建构区</w:t>
            </w:r>
            <w:r w:rsidR="00DE2FC0" w:rsidRPr="00E65F3F">
              <w:rPr>
                <w:color w:val="000000"/>
                <w:szCs w:val="21"/>
              </w:rPr>
              <w:t>：提供</w:t>
            </w:r>
            <w:r w:rsidR="00DE2FC0" w:rsidRPr="00E65F3F">
              <w:rPr>
                <w:rFonts w:hint="eastAsia"/>
                <w:color w:val="000000"/>
                <w:szCs w:val="21"/>
              </w:rPr>
              <w:t>雪花片</w:t>
            </w:r>
            <w:r w:rsidR="00DE2FC0">
              <w:rPr>
                <w:rFonts w:hint="eastAsia"/>
                <w:color w:val="000000"/>
                <w:szCs w:val="21"/>
              </w:rPr>
              <w:t>、磁力片</w:t>
            </w:r>
            <w:r w:rsidR="00DE2FC0" w:rsidRPr="00E65F3F">
              <w:rPr>
                <w:rFonts w:hint="eastAsia"/>
                <w:color w:val="000000"/>
                <w:szCs w:val="21"/>
              </w:rPr>
              <w:t>、大型积木，供幼儿搭建</w:t>
            </w:r>
            <w:r w:rsidR="00DE2FC0" w:rsidRPr="00E65F3F">
              <w:rPr>
                <w:color w:val="000000"/>
                <w:szCs w:val="21"/>
              </w:rPr>
              <w:t>；</w:t>
            </w:r>
            <w:r>
              <w:rPr>
                <w:rFonts w:ascii="宋体" w:hAnsi="宋体" w:cs="宋体"/>
              </w:rPr>
              <w:t>图书区：提供《</w:t>
            </w:r>
            <w:r>
              <w:rPr>
                <w:rFonts w:ascii="宋体" w:hAnsi="宋体" w:cs="宋体" w:hint="eastAsia"/>
              </w:rPr>
              <w:t>我会用筷子</w:t>
            </w:r>
            <w:r>
              <w:rPr>
                <w:rFonts w:ascii="宋体" w:hAnsi="宋体" w:cs="宋体"/>
              </w:rPr>
              <w:t>》</w:t>
            </w:r>
            <w:r>
              <w:rPr>
                <w:rFonts w:ascii="宋体" w:hAnsi="宋体" w:cs="宋体" w:hint="eastAsia"/>
              </w:rPr>
              <w:t>《中国筷子》</w:t>
            </w:r>
            <w:r>
              <w:rPr>
                <w:rFonts w:ascii="宋体" w:hAnsi="宋体" w:cs="宋体"/>
              </w:rPr>
              <w:t>等绘本供幼儿自主阅读</w:t>
            </w:r>
            <w:r w:rsidR="00DE2FC0">
              <w:rPr>
                <w:rFonts w:ascii="宋体" w:hAnsi="宋体" w:cs="宋体" w:hint="eastAsia"/>
              </w:rPr>
              <w:t>；</w:t>
            </w:r>
            <w:r w:rsidR="00DE2FC0" w:rsidRPr="00DE2FC0">
              <w:rPr>
                <w:rFonts w:ascii="宋体" w:hAnsi="宋体" w:cs="宋体" w:hint="eastAsia"/>
              </w:rPr>
              <w:t>益智区：投放《企鹅冰块》、拼图、《小鱼找方向》、多米诺骨牌等玩具，供幼儿进行益智游戏；科探区：提供磁铁、放大镜等玩具，供幼儿进行观察探索；万能工匠区：提供风扇、房子等支持性图片，供幼儿进行搭建。</w:t>
            </w:r>
          </w:p>
        </w:tc>
      </w:tr>
      <w:tr w:rsidR="00DE5635">
        <w:trPr>
          <w:cantSplit/>
          <w:trHeight w:val="895"/>
        </w:trPr>
        <w:tc>
          <w:tcPr>
            <w:tcW w:w="1377" w:type="dxa"/>
            <w:tcBorders>
              <w:top w:val="single" w:sz="4" w:space="0" w:color="auto"/>
              <w:bottom w:val="single" w:sz="4" w:space="0" w:color="auto"/>
              <w:right w:val="single" w:sz="4" w:space="0" w:color="auto"/>
            </w:tcBorders>
            <w:vAlign w:val="center"/>
          </w:tcPr>
          <w:p w:rsidR="00DE5635" w:rsidRDefault="00010922">
            <w:pPr>
              <w:spacing w:line="280" w:lineRule="exact"/>
              <w:jc w:val="center"/>
              <w:rPr>
                <w:rFonts w:ascii="宋体" w:hAnsi="宋体" w:cstheme="majorEastAsia"/>
                <w:szCs w:val="22"/>
              </w:rPr>
            </w:pPr>
            <w:r>
              <w:rPr>
                <w:rFonts w:ascii="宋体" w:hAnsi="宋体" w:cstheme="majorEastAsia" w:hint="eastAsia"/>
                <w:szCs w:val="22"/>
              </w:rPr>
              <w:t>自我服务与自主管理</w:t>
            </w:r>
          </w:p>
        </w:tc>
        <w:tc>
          <w:tcPr>
            <w:tcW w:w="8512" w:type="dxa"/>
            <w:tcBorders>
              <w:top w:val="single" w:sz="4" w:space="0" w:color="auto"/>
              <w:left w:val="single" w:sz="4" w:space="0" w:color="auto"/>
              <w:bottom w:val="single" w:sz="4" w:space="0" w:color="auto"/>
            </w:tcBorders>
          </w:tcPr>
          <w:p w:rsidR="00DE5635" w:rsidRDefault="00010922">
            <w:pPr>
              <w:spacing w:line="360" w:lineRule="exact"/>
              <w:jc w:val="left"/>
              <w:rPr>
                <w:rFonts w:ascii="宋体" w:hAnsi="宋体" w:cs="宋体"/>
              </w:rPr>
            </w:pPr>
            <w:r>
              <w:rPr>
                <w:rFonts w:ascii="宋体" w:hAnsi="宋体" w:cs="宋体"/>
              </w:rPr>
              <w:t>1.能自主</w:t>
            </w:r>
            <w:r>
              <w:rPr>
                <w:rFonts w:ascii="宋体" w:hAnsi="宋体" w:cs="宋体" w:hint="eastAsia"/>
              </w:rPr>
              <w:t>盛饭、端菜</w:t>
            </w:r>
            <w:r>
              <w:rPr>
                <w:rFonts w:ascii="宋体" w:hAnsi="宋体" w:cs="宋体"/>
              </w:rPr>
              <w:t>，并在一定时间内能独自吃完自己的一份饭菜。</w:t>
            </w:r>
          </w:p>
          <w:p w:rsidR="00DE5635" w:rsidRDefault="00010922">
            <w:pPr>
              <w:spacing w:line="360" w:lineRule="exact"/>
              <w:jc w:val="left"/>
              <w:rPr>
                <w:rFonts w:ascii="宋体" w:hAnsi="宋体" w:cs="宋体"/>
              </w:rPr>
            </w:pPr>
            <w:r>
              <w:rPr>
                <w:rFonts w:ascii="宋体" w:hAnsi="宋体" w:cs="宋体"/>
              </w:rPr>
              <w:t>2.</w:t>
            </w:r>
            <w:r>
              <w:rPr>
                <w:rFonts w:ascii="宋体" w:hAnsi="宋体" w:cs="宋体" w:hint="eastAsia"/>
              </w:rPr>
              <w:t>秋季天气转凉</w:t>
            </w:r>
            <w:r>
              <w:rPr>
                <w:rFonts w:ascii="宋体" w:hAnsi="宋体" w:cs="宋体"/>
              </w:rPr>
              <w:t>，运动后能在教师的提醒下及时擦汗、喝水，补充水分。</w:t>
            </w:r>
          </w:p>
          <w:p w:rsidR="00DE5635" w:rsidRDefault="00010922">
            <w:pPr>
              <w:spacing w:line="360" w:lineRule="exact"/>
              <w:jc w:val="left"/>
              <w:rPr>
                <w:rFonts w:ascii="宋体" w:hAnsi="宋体" w:cs="宋体"/>
              </w:rPr>
            </w:pPr>
            <w:r>
              <w:rPr>
                <w:rFonts w:ascii="宋体" w:hAnsi="宋体" w:cs="宋体"/>
              </w:rPr>
              <w:t>3.午睡时能将裤子叠整齐，午睡后能自己</w:t>
            </w:r>
            <w:r>
              <w:rPr>
                <w:rFonts w:ascii="宋体" w:hAnsi="宋体" w:cs="宋体" w:hint="eastAsia"/>
              </w:rPr>
              <w:t>穿裤子、鞋子</w:t>
            </w:r>
            <w:r>
              <w:rPr>
                <w:rFonts w:ascii="宋体" w:hAnsi="宋体" w:cs="宋体"/>
              </w:rPr>
              <w:t>。</w:t>
            </w:r>
          </w:p>
        </w:tc>
      </w:tr>
      <w:tr w:rsidR="00DE5635" w:rsidTr="0040343C">
        <w:trPr>
          <w:trHeight w:hRule="exact" w:val="3618"/>
        </w:trPr>
        <w:tc>
          <w:tcPr>
            <w:tcW w:w="1377" w:type="dxa"/>
            <w:tcBorders>
              <w:top w:val="single" w:sz="4" w:space="0" w:color="auto"/>
              <w:bottom w:val="single" w:sz="4" w:space="0" w:color="auto"/>
              <w:right w:val="single" w:sz="4" w:space="0" w:color="auto"/>
            </w:tcBorders>
            <w:vAlign w:val="center"/>
          </w:tcPr>
          <w:p w:rsidR="00DE5635" w:rsidRDefault="00010922">
            <w:pPr>
              <w:spacing w:line="280" w:lineRule="exact"/>
              <w:jc w:val="center"/>
              <w:rPr>
                <w:rFonts w:ascii="宋体" w:hAnsi="宋体" w:cstheme="majorEastAsia"/>
                <w:szCs w:val="21"/>
              </w:rPr>
            </w:pPr>
            <w:r>
              <w:rPr>
                <w:rFonts w:ascii="宋体" w:hAnsi="宋体" w:cstheme="majorEastAsia" w:hint="eastAsia"/>
                <w:color w:val="000000"/>
                <w:szCs w:val="21"/>
              </w:rPr>
              <w:t>区域游戏</w:t>
            </w:r>
          </w:p>
        </w:tc>
        <w:tc>
          <w:tcPr>
            <w:tcW w:w="8512" w:type="dxa"/>
            <w:tcBorders>
              <w:top w:val="single" w:sz="4" w:space="0" w:color="auto"/>
              <w:left w:val="single" w:sz="4" w:space="0" w:color="auto"/>
              <w:bottom w:val="single" w:sz="4" w:space="0" w:color="auto"/>
            </w:tcBorders>
            <w:vAlign w:val="center"/>
          </w:tcPr>
          <w:p w:rsidR="00DE5635" w:rsidRDefault="00010922">
            <w:pPr>
              <w:spacing w:line="360" w:lineRule="exact"/>
              <w:jc w:val="left"/>
              <w:rPr>
                <w:rFonts w:ascii="宋体" w:hAnsi="宋体" w:cs="宋体"/>
              </w:rPr>
            </w:pPr>
            <w:r>
              <w:rPr>
                <w:rFonts w:ascii="宋体" w:hAnsi="宋体" w:cs="宋体" w:hint="eastAsia"/>
              </w:rPr>
              <w:t>关注要点：</w:t>
            </w:r>
            <w:r w:rsidR="000306E9">
              <w:rPr>
                <w:rFonts w:ascii="宋体" w:hAnsi="宋体" w:cs="宋体" w:hint="eastAsia"/>
              </w:rPr>
              <w:t>邢虹</w:t>
            </w:r>
            <w:r>
              <w:rPr>
                <w:rFonts w:ascii="宋体" w:hAnsi="宋体" w:cs="宋体" w:hint="eastAsia"/>
              </w:rPr>
              <w:t>建构区：</w:t>
            </w:r>
            <w:r>
              <w:rPr>
                <w:rFonts w:ascii="宋体" w:hAnsi="宋体" w:cs="宋体"/>
              </w:rPr>
              <w:t>1.</w:t>
            </w:r>
            <w:r>
              <w:rPr>
                <w:rFonts w:ascii="宋体" w:hAnsi="宋体" w:cs="宋体" w:hint="eastAsia"/>
              </w:rPr>
              <w:t>关注幼儿在拿取材料时是否知道控制量2</w:t>
            </w:r>
            <w:r>
              <w:rPr>
                <w:rFonts w:ascii="宋体" w:hAnsi="宋体" w:cs="宋体"/>
              </w:rPr>
              <w:t>.</w:t>
            </w:r>
            <w:r>
              <w:rPr>
                <w:rFonts w:ascii="宋体" w:hAnsi="宋体" w:cs="宋体" w:hint="eastAsia"/>
              </w:rPr>
              <w:t>关注幼儿在拼搭过程中遇到问题是否会商量解决、友好交往</w:t>
            </w:r>
            <w:r w:rsidR="000306E9">
              <w:rPr>
                <w:rFonts w:ascii="宋体" w:hAnsi="宋体" w:cs="宋体" w:hint="eastAsia"/>
              </w:rPr>
              <w:t>。曹玉褀</w:t>
            </w:r>
            <w:r>
              <w:rPr>
                <w:rFonts w:ascii="宋体" w:hAnsi="宋体" w:cs="宋体" w:hint="eastAsia"/>
              </w:rPr>
              <w:t>关注</w:t>
            </w:r>
            <w:r w:rsidR="000306E9">
              <w:rPr>
                <w:rFonts w:ascii="宋体" w:hAnsi="宋体" w:cs="宋体" w:hint="eastAsia"/>
              </w:rPr>
              <w:t>1.</w:t>
            </w:r>
            <w:r>
              <w:rPr>
                <w:rFonts w:ascii="宋体" w:hAnsi="宋体" w:cs="宋体" w:hint="eastAsia"/>
              </w:rPr>
              <w:t>幼儿在区域结束时能否将用不到的材料按标记放回</w:t>
            </w:r>
            <w:r w:rsidR="000306E9">
              <w:rPr>
                <w:rFonts w:ascii="宋体" w:hAnsi="宋体" w:cs="宋体" w:hint="eastAsia"/>
              </w:rPr>
              <w:t>；2</w:t>
            </w:r>
            <w:r>
              <w:rPr>
                <w:rFonts w:ascii="宋体" w:hAnsi="宋体" w:cs="宋体"/>
              </w:rPr>
              <w:t>.</w:t>
            </w:r>
            <w:r>
              <w:rPr>
                <w:rFonts w:ascii="宋体" w:hAnsi="宋体" w:cs="宋体" w:hint="eastAsia"/>
              </w:rPr>
              <w:t>关注幼儿在区域分享交流时能否用较流利的语言大概介绍自己的作品。</w:t>
            </w:r>
          </w:p>
          <w:p w:rsidR="00DE5635" w:rsidRDefault="00010922">
            <w:pPr>
              <w:spacing w:line="360" w:lineRule="exact"/>
              <w:jc w:val="left"/>
              <w:rPr>
                <w:rFonts w:ascii="宋体" w:hAnsi="宋体" w:cs="宋体"/>
              </w:rPr>
            </w:pPr>
            <w:r>
              <w:rPr>
                <w:rFonts w:ascii="宋体" w:hAnsi="宋体" w:cs="宋体"/>
              </w:rPr>
              <w:t>建构区：</w:t>
            </w:r>
            <w:r>
              <w:rPr>
                <w:rFonts w:ascii="宋体" w:hAnsi="宋体" w:cs="宋体" w:hint="eastAsia"/>
              </w:rPr>
              <w:t>地面建构《</w:t>
            </w:r>
            <w:r w:rsidR="000306E9">
              <w:rPr>
                <w:rFonts w:ascii="宋体" w:hAnsi="宋体" w:cs="宋体" w:hint="eastAsia"/>
              </w:rPr>
              <w:t>我们的操场</w:t>
            </w:r>
            <w:r>
              <w:rPr>
                <w:rFonts w:ascii="宋体" w:hAnsi="宋体" w:cs="宋体" w:hint="eastAsia"/>
              </w:rPr>
              <w:t>》</w:t>
            </w:r>
            <w:r w:rsidR="000306E9">
              <w:rPr>
                <w:rFonts w:ascii="宋体" w:hAnsi="宋体" w:cs="宋体" w:hint="eastAsia"/>
              </w:rPr>
              <w:t>、《教学楼</w:t>
            </w:r>
            <w:r w:rsidR="002D05C6">
              <w:rPr>
                <w:rFonts w:ascii="宋体" w:hAnsi="宋体" w:cs="宋体" w:hint="eastAsia"/>
              </w:rPr>
              <w:t>》</w:t>
            </w:r>
            <w:r>
              <w:rPr>
                <w:rFonts w:ascii="宋体" w:hAnsi="宋体" w:cs="宋体" w:hint="eastAsia"/>
              </w:rPr>
              <w:t>、桌面建构《筷乐拼搭》等；</w:t>
            </w:r>
          </w:p>
          <w:p w:rsidR="00DE5635" w:rsidRDefault="00010922">
            <w:pPr>
              <w:spacing w:line="360" w:lineRule="exact"/>
              <w:jc w:val="left"/>
              <w:rPr>
                <w:rFonts w:ascii="宋体" w:hAnsi="宋体" w:cs="宋体"/>
              </w:rPr>
            </w:pPr>
            <w:r>
              <w:rPr>
                <w:rFonts w:ascii="宋体" w:hAnsi="宋体" w:cs="宋体"/>
              </w:rPr>
              <w:t>图书区：绘本阅读《</w:t>
            </w:r>
            <w:r>
              <w:rPr>
                <w:rFonts w:ascii="宋体" w:hAnsi="宋体" w:cs="宋体" w:hint="eastAsia"/>
              </w:rPr>
              <w:t>中国筷子</w:t>
            </w:r>
            <w:r>
              <w:rPr>
                <w:rFonts w:ascii="宋体" w:hAnsi="宋体" w:cs="宋体"/>
              </w:rPr>
              <w:t>》</w:t>
            </w:r>
            <w:r>
              <w:rPr>
                <w:rFonts w:ascii="宋体" w:hAnsi="宋体" w:cs="宋体" w:hint="eastAsia"/>
              </w:rPr>
              <w:t>、图谱《筷子的正确用法》</w:t>
            </w:r>
            <w:r>
              <w:rPr>
                <w:rFonts w:ascii="宋体" w:hAnsi="宋体" w:cs="宋体"/>
              </w:rPr>
              <w:t>；</w:t>
            </w:r>
          </w:p>
          <w:p w:rsidR="00DE5635" w:rsidRDefault="00010922">
            <w:pPr>
              <w:spacing w:line="360" w:lineRule="exact"/>
              <w:jc w:val="left"/>
              <w:rPr>
                <w:rFonts w:ascii="宋体" w:hAnsi="宋体" w:cs="宋体"/>
              </w:rPr>
            </w:pPr>
            <w:r>
              <w:rPr>
                <w:rFonts w:ascii="宋体" w:hAnsi="宋体" w:cs="宋体"/>
              </w:rPr>
              <w:t>益智区：</w:t>
            </w:r>
            <w:r>
              <w:rPr>
                <w:rFonts w:ascii="宋体" w:hAnsi="宋体" w:cs="宋体" w:hint="eastAsia"/>
              </w:rPr>
              <w:t>《小鱼游游》、《筷乐夹豆豆》、《亿童拼图》等；</w:t>
            </w:r>
          </w:p>
          <w:p w:rsidR="00DE5635" w:rsidRDefault="00010922">
            <w:pPr>
              <w:spacing w:line="360" w:lineRule="exact"/>
              <w:jc w:val="left"/>
              <w:rPr>
                <w:rFonts w:ascii="宋体" w:hAnsi="宋体" w:cs="宋体"/>
              </w:rPr>
            </w:pPr>
            <w:r>
              <w:rPr>
                <w:rFonts w:ascii="宋体" w:hAnsi="宋体" w:cs="宋体" w:hint="eastAsia"/>
              </w:rPr>
              <w:t>创意坊</w:t>
            </w:r>
            <w:r>
              <w:rPr>
                <w:rFonts w:ascii="宋体" w:hAnsi="宋体" w:cs="宋体"/>
              </w:rPr>
              <w:t>：</w:t>
            </w:r>
            <w:r>
              <w:rPr>
                <w:rFonts w:ascii="宋体" w:hAnsi="宋体" w:cs="宋体" w:hint="eastAsia"/>
              </w:rPr>
              <w:t>绘画《我设计的筷子》</w:t>
            </w:r>
            <w:r w:rsidR="002D05C6">
              <w:rPr>
                <w:rFonts w:ascii="宋体" w:hAnsi="宋体" w:cs="宋体" w:hint="eastAsia"/>
              </w:rPr>
              <w:t>、《五星红旗》</w:t>
            </w:r>
            <w:r>
              <w:rPr>
                <w:rFonts w:ascii="宋体" w:hAnsi="宋体" w:cs="宋体" w:hint="eastAsia"/>
              </w:rPr>
              <w:t>、自然材料《</w:t>
            </w:r>
            <w:r w:rsidR="002D05C6">
              <w:rPr>
                <w:rFonts w:ascii="宋体" w:hAnsi="宋体" w:cs="宋体" w:hint="eastAsia"/>
              </w:rPr>
              <w:t>我们的教室</w:t>
            </w:r>
            <w:r>
              <w:rPr>
                <w:rFonts w:ascii="宋体" w:hAnsi="宋体" w:cs="宋体" w:hint="eastAsia"/>
              </w:rPr>
              <w:t>》等；</w:t>
            </w:r>
          </w:p>
          <w:p w:rsidR="00DE5635" w:rsidRDefault="00010922">
            <w:pPr>
              <w:spacing w:line="360" w:lineRule="exact"/>
              <w:jc w:val="left"/>
              <w:rPr>
                <w:rFonts w:ascii="宋体" w:hAnsi="宋体" w:cs="宋体"/>
              </w:rPr>
            </w:pPr>
            <w:r>
              <w:rPr>
                <w:rFonts w:ascii="宋体" w:hAnsi="宋体" w:cs="宋体" w:hint="eastAsia"/>
              </w:rPr>
              <w:t>科探区：《颜色变变变》、《直直的筷子》、</w:t>
            </w:r>
            <w:r w:rsidR="002D05C6">
              <w:rPr>
                <w:rFonts w:ascii="宋体" w:hAnsi="宋体" w:cs="宋体" w:hint="eastAsia"/>
              </w:rPr>
              <w:t>《镜中迷》、《神奇的磁悬浮》、</w:t>
            </w:r>
            <w:r>
              <w:rPr>
                <w:rFonts w:ascii="宋体" w:hAnsi="宋体" w:cs="宋体" w:hint="eastAsia"/>
              </w:rPr>
              <w:t>《昆虫的秘密》；</w:t>
            </w:r>
          </w:p>
          <w:p w:rsidR="00DE5635" w:rsidRDefault="00010922">
            <w:pPr>
              <w:spacing w:line="360" w:lineRule="exact"/>
              <w:jc w:val="left"/>
              <w:rPr>
                <w:rFonts w:ascii="宋体" w:hAnsi="宋体" w:cs="宋体"/>
              </w:rPr>
            </w:pPr>
            <w:r>
              <w:rPr>
                <w:rFonts w:ascii="宋体" w:hAnsi="宋体" w:cs="宋体" w:hint="eastAsia"/>
              </w:rPr>
              <w:t>植物角：《大蒜生长季》、《我会照顾</w:t>
            </w:r>
            <w:r w:rsidR="00C5649D">
              <w:rPr>
                <w:rFonts w:ascii="宋体" w:hAnsi="宋体" w:cs="宋体" w:hint="eastAsia"/>
              </w:rPr>
              <w:t>乌龟</w:t>
            </w:r>
            <w:r>
              <w:rPr>
                <w:rFonts w:ascii="宋体" w:hAnsi="宋体" w:cs="宋体" w:hint="eastAsia"/>
              </w:rPr>
              <w:t>》等；</w:t>
            </w:r>
          </w:p>
          <w:p w:rsidR="00DE5635" w:rsidRDefault="00010922">
            <w:pPr>
              <w:spacing w:line="360" w:lineRule="exact"/>
              <w:jc w:val="left"/>
              <w:rPr>
                <w:rFonts w:ascii="宋体" w:hAnsi="宋体" w:cs="宋体"/>
              </w:rPr>
            </w:pPr>
            <w:r>
              <w:rPr>
                <w:rFonts w:ascii="宋体" w:hAnsi="宋体" w:cs="宋体" w:hint="eastAsia"/>
              </w:rPr>
              <w:t>万能工匠：《我的小汽车》、《</w:t>
            </w:r>
            <w:r w:rsidR="002D05C6">
              <w:rPr>
                <w:rFonts w:ascii="宋体" w:hAnsi="宋体" w:cs="宋体" w:hint="eastAsia"/>
              </w:rPr>
              <w:t>摩天轮</w:t>
            </w:r>
            <w:r>
              <w:rPr>
                <w:rFonts w:ascii="宋体" w:hAnsi="宋体" w:cs="宋体" w:hint="eastAsia"/>
              </w:rPr>
              <w:t>》等；</w:t>
            </w:r>
          </w:p>
        </w:tc>
      </w:tr>
      <w:tr w:rsidR="00DE5635" w:rsidTr="0040343C">
        <w:trPr>
          <w:trHeight w:val="687"/>
        </w:trPr>
        <w:tc>
          <w:tcPr>
            <w:tcW w:w="1377" w:type="dxa"/>
            <w:vMerge w:val="restart"/>
            <w:tcBorders>
              <w:top w:val="single" w:sz="4" w:space="0" w:color="auto"/>
              <w:right w:val="single" w:sz="4" w:space="0" w:color="auto"/>
            </w:tcBorders>
            <w:vAlign w:val="center"/>
          </w:tcPr>
          <w:p w:rsidR="00DE5635" w:rsidRDefault="00010922">
            <w:pPr>
              <w:spacing w:line="280" w:lineRule="exact"/>
              <w:jc w:val="center"/>
              <w:rPr>
                <w:rFonts w:ascii="宋体" w:hAnsi="宋体" w:cstheme="majorEastAsia"/>
                <w:szCs w:val="21"/>
              </w:rPr>
            </w:pPr>
            <w:r>
              <w:rPr>
                <w:rFonts w:ascii="宋体" w:hAnsi="宋体" w:cstheme="majorEastAsia" w:hint="eastAsia"/>
                <w:color w:val="000000"/>
                <w:szCs w:val="21"/>
              </w:rPr>
              <w:t>户外活动</w:t>
            </w:r>
          </w:p>
        </w:tc>
        <w:tc>
          <w:tcPr>
            <w:tcW w:w="8512" w:type="dxa"/>
            <w:tcBorders>
              <w:top w:val="single" w:sz="4" w:space="0" w:color="auto"/>
              <w:left w:val="single" w:sz="4" w:space="0" w:color="auto"/>
              <w:bottom w:val="single" w:sz="4" w:space="0" w:color="auto"/>
            </w:tcBorders>
            <w:vAlign w:val="center"/>
          </w:tcPr>
          <w:p w:rsidR="00DE5635" w:rsidRDefault="00010922">
            <w:pPr>
              <w:spacing w:line="360" w:lineRule="exact"/>
              <w:jc w:val="left"/>
              <w:rPr>
                <w:rFonts w:ascii="宋体" w:hAnsi="宋体" w:cs="宋体"/>
              </w:rPr>
            </w:pPr>
            <w:r>
              <w:rPr>
                <w:rFonts w:ascii="宋体" w:hAnsi="宋体" w:cs="宋体" w:hint="eastAsia"/>
              </w:rPr>
              <w:t>关注要点：</w:t>
            </w:r>
          </w:p>
          <w:p w:rsidR="00DE5635" w:rsidRDefault="000306E9">
            <w:pPr>
              <w:spacing w:line="360" w:lineRule="exact"/>
              <w:jc w:val="left"/>
              <w:rPr>
                <w:rFonts w:ascii="宋体" w:hAnsi="宋体" w:cs="宋体"/>
              </w:rPr>
            </w:pPr>
            <w:r>
              <w:rPr>
                <w:rFonts w:ascii="宋体" w:hAnsi="宋体" w:cs="宋体" w:hint="eastAsia"/>
              </w:rPr>
              <w:t>邢虹</w:t>
            </w:r>
            <w:r w:rsidR="00010922">
              <w:rPr>
                <w:rFonts w:ascii="宋体" w:hAnsi="宋体" w:cs="宋体" w:hint="eastAsia"/>
              </w:rPr>
              <w:t>：幼儿游戏的安全问题</w:t>
            </w:r>
            <w:r>
              <w:rPr>
                <w:rFonts w:ascii="宋体" w:hAnsi="宋体" w:cs="宋体" w:hint="eastAsia"/>
              </w:rPr>
              <w:t>；曹玉褀：</w:t>
            </w:r>
            <w:r w:rsidR="00010922">
              <w:rPr>
                <w:rFonts w:ascii="宋体" w:hAnsi="宋体" w:cs="宋体" w:hint="eastAsia"/>
              </w:rPr>
              <w:t>幼儿是否自主创设个性化游戏玩法。</w:t>
            </w:r>
          </w:p>
        </w:tc>
      </w:tr>
      <w:tr w:rsidR="00DE5635" w:rsidTr="0040343C">
        <w:trPr>
          <w:trHeight w:hRule="exact" w:val="861"/>
        </w:trPr>
        <w:tc>
          <w:tcPr>
            <w:tcW w:w="1377" w:type="dxa"/>
            <w:vMerge/>
            <w:tcBorders>
              <w:bottom w:val="single" w:sz="4" w:space="0" w:color="auto"/>
              <w:right w:val="single" w:sz="4" w:space="0" w:color="auto"/>
            </w:tcBorders>
            <w:vAlign w:val="center"/>
          </w:tcPr>
          <w:p w:rsidR="00DE5635" w:rsidRDefault="00DE5635">
            <w:pPr>
              <w:spacing w:line="280" w:lineRule="exact"/>
              <w:jc w:val="center"/>
              <w:rPr>
                <w:rFonts w:ascii="宋体" w:hAnsi="宋体" w:cstheme="majorEastAsia"/>
                <w:color w:val="000000"/>
                <w:szCs w:val="21"/>
              </w:rPr>
            </w:pPr>
          </w:p>
        </w:tc>
        <w:tc>
          <w:tcPr>
            <w:tcW w:w="8512" w:type="dxa"/>
            <w:tcBorders>
              <w:top w:val="single" w:sz="4" w:space="0" w:color="auto"/>
              <w:left w:val="single" w:sz="4" w:space="0" w:color="auto"/>
              <w:bottom w:val="single" w:sz="4" w:space="0" w:color="auto"/>
            </w:tcBorders>
            <w:vAlign w:val="center"/>
          </w:tcPr>
          <w:p w:rsidR="00DE5635" w:rsidRDefault="00010922">
            <w:pPr>
              <w:spacing w:line="360" w:lineRule="exact"/>
              <w:jc w:val="left"/>
              <w:rPr>
                <w:rFonts w:ascii="宋体" w:hAnsi="宋体" w:cs="宋体"/>
              </w:rPr>
            </w:pPr>
            <w:r>
              <w:rPr>
                <w:rFonts w:ascii="宋体" w:hAnsi="宋体" w:cs="宋体" w:hint="eastAsia"/>
              </w:rPr>
              <w:t>晴天：皮球区（抛接球、投篮、拍皮球、滚一滚、转一转）</w:t>
            </w:r>
          </w:p>
          <w:p w:rsidR="00DE5635" w:rsidRDefault="00010922">
            <w:pPr>
              <w:spacing w:line="360" w:lineRule="exact"/>
              <w:jc w:val="left"/>
              <w:rPr>
                <w:rFonts w:ascii="宋体" w:hAnsi="宋体" w:cs="宋体"/>
              </w:rPr>
            </w:pPr>
            <w:r>
              <w:rPr>
                <w:rFonts w:ascii="宋体" w:hAnsi="宋体" w:cs="宋体" w:hint="eastAsia"/>
              </w:rPr>
              <w:t>雨天：室内自主游戏（爬爬乐、桌椅变变变、跳格子、跳圈、袋鼠跳等）。</w:t>
            </w:r>
          </w:p>
        </w:tc>
      </w:tr>
      <w:tr w:rsidR="00DE5635" w:rsidTr="0040343C">
        <w:trPr>
          <w:trHeight w:hRule="exact" w:val="2558"/>
        </w:trPr>
        <w:tc>
          <w:tcPr>
            <w:tcW w:w="1377" w:type="dxa"/>
            <w:tcBorders>
              <w:top w:val="single" w:sz="4" w:space="0" w:color="auto"/>
              <w:bottom w:val="single" w:sz="4" w:space="0" w:color="auto"/>
              <w:right w:val="single" w:sz="4" w:space="0" w:color="auto"/>
            </w:tcBorders>
            <w:vAlign w:val="center"/>
          </w:tcPr>
          <w:p w:rsidR="00DE5635" w:rsidRDefault="00010922">
            <w:pPr>
              <w:spacing w:line="280" w:lineRule="exact"/>
              <w:jc w:val="center"/>
              <w:rPr>
                <w:rFonts w:ascii="宋体" w:hAnsi="宋体" w:cstheme="majorEastAsia"/>
                <w:color w:val="000000"/>
                <w:szCs w:val="21"/>
              </w:rPr>
            </w:pPr>
            <w:r>
              <w:rPr>
                <w:rFonts w:ascii="宋体" w:hAnsi="宋体" w:cstheme="majorEastAsia" w:hint="eastAsia"/>
                <w:color w:val="000000"/>
                <w:szCs w:val="21"/>
              </w:rPr>
              <w:lastRenderedPageBreak/>
              <w:t>学习活动</w:t>
            </w:r>
          </w:p>
          <w:p w:rsidR="00DE5635" w:rsidRDefault="00010922">
            <w:pPr>
              <w:spacing w:line="280" w:lineRule="exact"/>
              <w:jc w:val="center"/>
              <w:rPr>
                <w:rFonts w:ascii="宋体" w:hAnsi="宋体" w:cstheme="majorEastAsia"/>
                <w:color w:val="000000"/>
                <w:szCs w:val="21"/>
              </w:rPr>
            </w:pPr>
            <w:r>
              <w:rPr>
                <w:rFonts w:ascii="宋体" w:hAnsi="宋体" w:cstheme="majorEastAsia" w:hint="eastAsia"/>
                <w:color w:val="000000"/>
                <w:szCs w:val="21"/>
              </w:rPr>
              <w:t>（备选）</w:t>
            </w:r>
          </w:p>
        </w:tc>
        <w:tc>
          <w:tcPr>
            <w:tcW w:w="8512" w:type="dxa"/>
            <w:tcBorders>
              <w:top w:val="single" w:sz="4" w:space="0" w:color="auto"/>
              <w:left w:val="single" w:sz="4" w:space="0" w:color="auto"/>
              <w:bottom w:val="single" w:sz="4" w:space="0" w:color="auto"/>
            </w:tcBorders>
            <w:vAlign w:val="center"/>
          </w:tcPr>
          <w:p w:rsidR="00DE5635" w:rsidRDefault="00010922">
            <w:pPr>
              <w:spacing w:line="360" w:lineRule="exact"/>
              <w:jc w:val="left"/>
              <w:rPr>
                <w:rFonts w:ascii="宋体" w:hAnsi="宋体" w:cs="宋体"/>
              </w:rPr>
            </w:pPr>
            <w:r>
              <w:rPr>
                <w:rFonts w:ascii="宋体" w:hAnsi="宋体" w:cs="宋体" w:hint="eastAsia"/>
              </w:rPr>
              <w:t>区域分享交流</w:t>
            </w:r>
          </w:p>
          <w:p w:rsidR="00A169EB" w:rsidRDefault="00A169EB" w:rsidP="00A169EB">
            <w:pPr>
              <w:spacing w:line="360" w:lineRule="exact"/>
              <w:jc w:val="left"/>
              <w:rPr>
                <w:rFonts w:ascii="宋体" w:hAnsi="宋体" w:cs="宋体"/>
              </w:rPr>
            </w:pPr>
            <w:r>
              <w:rPr>
                <w:rFonts w:ascii="宋体" w:hAnsi="宋体" w:cs="宋体" w:hint="eastAsia"/>
              </w:rPr>
              <w:t>语言：我会用筷子</w:t>
            </w:r>
          </w:p>
          <w:p w:rsidR="00DE5635" w:rsidRDefault="00813A40">
            <w:pPr>
              <w:spacing w:line="360" w:lineRule="exact"/>
              <w:jc w:val="left"/>
              <w:rPr>
                <w:rFonts w:ascii="宋体" w:hAnsi="宋体" w:cs="宋体"/>
              </w:rPr>
            </w:pPr>
            <w:r>
              <w:rPr>
                <w:rFonts w:ascii="宋体" w:hAnsi="宋体" w:cs="宋体" w:hint="eastAsia"/>
              </w:rPr>
              <w:t>综合：游戏前的准备</w:t>
            </w:r>
          </w:p>
          <w:p w:rsidR="00A169EB" w:rsidRDefault="00C87E9F" w:rsidP="00A169EB">
            <w:pPr>
              <w:spacing w:line="360" w:lineRule="exact"/>
              <w:jc w:val="left"/>
              <w:rPr>
                <w:rFonts w:ascii="宋体" w:hAnsi="宋体" w:cs="宋体"/>
              </w:rPr>
            </w:pPr>
            <w:r>
              <w:rPr>
                <w:rFonts w:ascii="宋体" w:hAnsi="宋体" w:cs="宋体" w:hint="eastAsia"/>
              </w:rPr>
              <w:t>美工：筷子大变身</w:t>
            </w:r>
          </w:p>
          <w:p w:rsidR="00C26BB8" w:rsidRDefault="0068503F">
            <w:pPr>
              <w:spacing w:line="360" w:lineRule="exact"/>
              <w:jc w:val="left"/>
              <w:rPr>
                <w:rFonts w:ascii="宋体" w:hAnsi="宋体" w:cs="宋体"/>
              </w:rPr>
            </w:pPr>
            <w:r>
              <w:rPr>
                <w:rFonts w:ascii="宋体" w:hAnsi="宋体" w:cs="宋体" w:hint="eastAsia"/>
              </w:rPr>
              <w:t>数学：</w:t>
            </w:r>
            <w:r w:rsidR="004E5818">
              <w:rPr>
                <w:rFonts w:ascii="宋体" w:hAnsi="宋体" w:cs="宋体" w:hint="eastAsia"/>
              </w:rPr>
              <w:t>小兔逛超市</w:t>
            </w:r>
          </w:p>
          <w:p w:rsidR="00DE5635" w:rsidRDefault="00C26BB8">
            <w:pPr>
              <w:spacing w:line="360" w:lineRule="exact"/>
              <w:jc w:val="left"/>
              <w:rPr>
                <w:rFonts w:ascii="宋体" w:hAnsi="宋体" w:cs="宋体"/>
              </w:rPr>
            </w:pPr>
            <w:r>
              <w:rPr>
                <w:rFonts w:ascii="宋体" w:hAnsi="宋体" w:cs="宋体" w:hint="eastAsia"/>
              </w:rPr>
              <w:t>半日活动：“筷”乐出发</w:t>
            </w:r>
          </w:p>
          <w:p w:rsidR="00DE5635" w:rsidRDefault="00010922">
            <w:pPr>
              <w:spacing w:line="360" w:lineRule="exact"/>
              <w:jc w:val="left"/>
              <w:rPr>
                <w:rFonts w:ascii="宋体" w:hAnsi="宋体" w:cs="宋体"/>
              </w:rPr>
            </w:pPr>
            <w:r>
              <w:rPr>
                <w:rFonts w:ascii="宋体" w:hAnsi="宋体" w:cs="宋体" w:hint="eastAsia"/>
              </w:rPr>
              <w:t>每周一整理</w:t>
            </w:r>
            <w:r w:rsidR="00C5649D">
              <w:rPr>
                <w:rFonts w:ascii="宋体" w:hAnsi="宋体" w:cs="宋体" w:hint="eastAsia"/>
              </w:rPr>
              <w:t>：我会挂衣服</w:t>
            </w:r>
          </w:p>
        </w:tc>
      </w:tr>
    </w:tbl>
    <w:p w:rsidR="00DE5635" w:rsidRDefault="00010922">
      <w:pPr>
        <w:wordWrap w:val="0"/>
        <w:spacing w:line="280" w:lineRule="exact"/>
        <w:ind w:right="210"/>
        <w:jc w:val="right"/>
        <w:rPr>
          <w:rFonts w:ascii="宋体" w:hAnsi="宋体"/>
          <w:u w:val="single"/>
        </w:rPr>
      </w:pPr>
      <w:r>
        <w:rPr>
          <w:rFonts w:ascii="宋体" w:hAnsi="宋体" w:hint="eastAsia"/>
        </w:rPr>
        <w:t>班级老师：</w:t>
      </w:r>
      <w:r>
        <w:rPr>
          <w:rFonts w:ascii="宋体" w:hAnsi="宋体" w:hint="eastAsia"/>
          <w:u w:val="single"/>
        </w:rPr>
        <w:t xml:space="preserve"> </w:t>
      </w:r>
      <w:r w:rsidR="000306E9">
        <w:rPr>
          <w:rFonts w:ascii="宋体" w:hAnsi="宋体" w:hint="eastAsia"/>
          <w:u w:val="single"/>
        </w:rPr>
        <w:t>邢虹  曹玉褀</w:t>
      </w:r>
      <w:r>
        <w:rPr>
          <w:rFonts w:ascii="宋体" w:hAnsi="宋体" w:hint="eastAsia"/>
          <w:u w:val="single"/>
        </w:rPr>
        <w:t xml:space="preserve"> </w:t>
      </w:r>
      <w:r>
        <w:rPr>
          <w:rFonts w:ascii="宋体" w:hAnsi="宋体" w:hint="eastAsia"/>
        </w:rPr>
        <w:t xml:space="preserve">    执笔：</w:t>
      </w:r>
      <w:r>
        <w:rPr>
          <w:rFonts w:ascii="宋体" w:hAnsi="宋体" w:hint="eastAsia"/>
          <w:u w:val="single"/>
        </w:rPr>
        <w:t xml:space="preserve"> </w:t>
      </w:r>
      <w:r w:rsidR="000306E9">
        <w:rPr>
          <w:rFonts w:ascii="宋体" w:hAnsi="宋体" w:hint="eastAsia"/>
          <w:u w:val="single"/>
        </w:rPr>
        <w:t>邢虹</w:t>
      </w:r>
    </w:p>
    <w:p w:rsidR="00DE5635" w:rsidRDefault="00DE5635">
      <w:pPr>
        <w:spacing w:line="280" w:lineRule="exact"/>
        <w:ind w:right="210"/>
        <w:jc w:val="left"/>
        <w:rPr>
          <w:rFonts w:ascii="宋体" w:hAnsi="宋体"/>
          <w:szCs w:val="21"/>
        </w:rPr>
      </w:pPr>
    </w:p>
    <w:p w:rsidR="00DE2FC0" w:rsidRDefault="00DE2FC0">
      <w:pPr>
        <w:spacing w:line="280" w:lineRule="exact"/>
        <w:ind w:right="210"/>
        <w:jc w:val="left"/>
        <w:rPr>
          <w:rFonts w:ascii="宋体" w:hAnsi="宋体"/>
          <w:szCs w:val="21"/>
        </w:rPr>
      </w:pPr>
    </w:p>
    <w:p w:rsidR="00E02087" w:rsidRPr="00035E55" w:rsidRDefault="00E02087" w:rsidP="00E02087"/>
    <w:p w:rsidR="00E02087" w:rsidRPr="00E02087" w:rsidRDefault="00E02087">
      <w:pPr>
        <w:spacing w:line="280" w:lineRule="exact"/>
        <w:ind w:right="210"/>
        <w:jc w:val="left"/>
        <w:rPr>
          <w:rFonts w:ascii="宋体" w:hAnsi="宋体"/>
          <w:szCs w:val="21"/>
        </w:rPr>
      </w:pPr>
    </w:p>
    <w:sectPr w:rsidR="00E02087" w:rsidRPr="00E02087" w:rsidSect="00F20945">
      <w:footerReference w:type="default" r:id="rId6"/>
      <w:pgSz w:w="11906" w:h="16838"/>
      <w:pgMar w:top="1418" w:right="1304" w:bottom="1247" w:left="1304" w:header="851" w:footer="992" w:gutter="0"/>
      <w:cols w:space="720"/>
      <w:docGrid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051" w:rsidRDefault="00A04051">
      <w:r>
        <w:separator/>
      </w:r>
    </w:p>
  </w:endnote>
  <w:endnote w:type="continuationSeparator" w:id="0">
    <w:p w:rsidR="00A04051" w:rsidRDefault="00A04051">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 w:name="楷体_GB2312">
    <w:altName w:val="楷体"/>
    <w:charset w:val="00"/>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635" w:rsidRDefault="00DE5635">
    <w:pPr>
      <w:pStyle w:val="a4"/>
      <w:ind w:right="720"/>
      <w:rPr>
        <w:rFonts w:ascii="楷体_GB2312" w:eastAsia="楷体_GB2312" w:hAnsi="楷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051" w:rsidRDefault="00A04051">
      <w:r>
        <w:separator/>
      </w:r>
    </w:p>
  </w:footnote>
  <w:footnote w:type="continuationSeparator" w:id="0">
    <w:p w:rsidR="00A04051" w:rsidRDefault="00A040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GJjN2VlOWMzOTIwZjYzYmY0MzgxYzNjZGNjYzM2YWQifQ=="/>
  </w:docVars>
  <w:rsids>
    <w:rsidRoot w:val="00B72769"/>
    <w:rsid w:val="00010922"/>
    <w:rsid w:val="00014896"/>
    <w:rsid w:val="0001505C"/>
    <w:rsid w:val="000306E9"/>
    <w:rsid w:val="000321A7"/>
    <w:rsid w:val="00036AF1"/>
    <w:rsid w:val="00080079"/>
    <w:rsid w:val="0008060C"/>
    <w:rsid w:val="00096D8F"/>
    <w:rsid w:val="000B44E3"/>
    <w:rsid w:val="000B6628"/>
    <w:rsid w:val="00113BF4"/>
    <w:rsid w:val="001267B3"/>
    <w:rsid w:val="0014064E"/>
    <w:rsid w:val="00166CAB"/>
    <w:rsid w:val="001A0A36"/>
    <w:rsid w:val="001C22E4"/>
    <w:rsid w:val="001F5B77"/>
    <w:rsid w:val="0021684A"/>
    <w:rsid w:val="00264740"/>
    <w:rsid w:val="00285FCD"/>
    <w:rsid w:val="00293251"/>
    <w:rsid w:val="002D05C6"/>
    <w:rsid w:val="002F1203"/>
    <w:rsid w:val="002F4932"/>
    <w:rsid w:val="002F53BF"/>
    <w:rsid w:val="0033494C"/>
    <w:rsid w:val="003746F4"/>
    <w:rsid w:val="003A5EA6"/>
    <w:rsid w:val="003C24A8"/>
    <w:rsid w:val="0040343C"/>
    <w:rsid w:val="0041790B"/>
    <w:rsid w:val="004A1ED4"/>
    <w:rsid w:val="004E5818"/>
    <w:rsid w:val="00517AC8"/>
    <w:rsid w:val="00537E8A"/>
    <w:rsid w:val="00564EBB"/>
    <w:rsid w:val="00585472"/>
    <w:rsid w:val="0059135B"/>
    <w:rsid w:val="005A04FB"/>
    <w:rsid w:val="005B517A"/>
    <w:rsid w:val="005E6919"/>
    <w:rsid w:val="00636011"/>
    <w:rsid w:val="00650D01"/>
    <w:rsid w:val="0067025E"/>
    <w:rsid w:val="006740BE"/>
    <w:rsid w:val="0068503F"/>
    <w:rsid w:val="006A53D0"/>
    <w:rsid w:val="006F2E70"/>
    <w:rsid w:val="00743049"/>
    <w:rsid w:val="00751716"/>
    <w:rsid w:val="007607DF"/>
    <w:rsid w:val="00782499"/>
    <w:rsid w:val="007C4C39"/>
    <w:rsid w:val="007E0F37"/>
    <w:rsid w:val="007F61AC"/>
    <w:rsid w:val="00813A40"/>
    <w:rsid w:val="008728CE"/>
    <w:rsid w:val="0089086B"/>
    <w:rsid w:val="008F685C"/>
    <w:rsid w:val="00956209"/>
    <w:rsid w:val="009836F4"/>
    <w:rsid w:val="009D086C"/>
    <w:rsid w:val="00A04051"/>
    <w:rsid w:val="00A062C2"/>
    <w:rsid w:val="00A169EB"/>
    <w:rsid w:val="00A65A1D"/>
    <w:rsid w:val="00A93CC1"/>
    <w:rsid w:val="00AE0137"/>
    <w:rsid w:val="00AF1F1F"/>
    <w:rsid w:val="00B451D8"/>
    <w:rsid w:val="00B46139"/>
    <w:rsid w:val="00B66438"/>
    <w:rsid w:val="00B67360"/>
    <w:rsid w:val="00B72769"/>
    <w:rsid w:val="00B92174"/>
    <w:rsid w:val="00BB41A5"/>
    <w:rsid w:val="00BD7CB1"/>
    <w:rsid w:val="00C26BB8"/>
    <w:rsid w:val="00C41753"/>
    <w:rsid w:val="00C4257C"/>
    <w:rsid w:val="00C42CF6"/>
    <w:rsid w:val="00C5649D"/>
    <w:rsid w:val="00C70240"/>
    <w:rsid w:val="00C87E9F"/>
    <w:rsid w:val="00CB2101"/>
    <w:rsid w:val="00CE1626"/>
    <w:rsid w:val="00D11BB2"/>
    <w:rsid w:val="00D46D6A"/>
    <w:rsid w:val="00D60093"/>
    <w:rsid w:val="00D642BD"/>
    <w:rsid w:val="00DC31D7"/>
    <w:rsid w:val="00DE2FC0"/>
    <w:rsid w:val="00DE5635"/>
    <w:rsid w:val="00E02087"/>
    <w:rsid w:val="00E24E62"/>
    <w:rsid w:val="00E433C9"/>
    <w:rsid w:val="00E918FC"/>
    <w:rsid w:val="00F20945"/>
    <w:rsid w:val="00F614E9"/>
    <w:rsid w:val="00F84889"/>
    <w:rsid w:val="00FC0775"/>
    <w:rsid w:val="00FE7BF9"/>
    <w:rsid w:val="02387E1E"/>
    <w:rsid w:val="3C940DD1"/>
    <w:rsid w:val="5B0B6074"/>
    <w:rsid w:val="5E1B54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049"/>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743049"/>
    <w:pPr>
      <w:spacing w:after="120"/>
    </w:pPr>
    <w:rPr>
      <w:kern w:val="0"/>
      <w:sz w:val="20"/>
    </w:rPr>
  </w:style>
  <w:style w:type="paragraph" w:styleId="a4">
    <w:name w:val="footer"/>
    <w:basedOn w:val="a"/>
    <w:link w:val="Char0"/>
    <w:uiPriority w:val="99"/>
    <w:unhideWhenUsed/>
    <w:qFormat/>
    <w:rsid w:val="00743049"/>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rsid w:val="007430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qFormat/>
    <w:rsid w:val="00743049"/>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59"/>
    <w:qFormat/>
    <w:rsid w:val="0074304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sid w:val="00743049"/>
    <w:rPr>
      <w:sz w:val="18"/>
      <w:szCs w:val="18"/>
    </w:rPr>
  </w:style>
  <w:style w:type="character" w:customStyle="1" w:styleId="Char0">
    <w:name w:val="页脚 Char"/>
    <w:basedOn w:val="a0"/>
    <w:link w:val="a4"/>
    <w:uiPriority w:val="99"/>
    <w:qFormat/>
    <w:rsid w:val="00743049"/>
    <w:rPr>
      <w:sz w:val="18"/>
      <w:szCs w:val="18"/>
    </w:rPr>
  </w:style>
  <w:style w:type="character" w:customStyle="1" w:styleId="Char">
    <w:name w:val="正文文本 Char"/>
    <w:basedOn w:val="a0"/>
    <w:link w:val="a3"/>
    <w:uiPriority w:val="99"/>
    <w:qFormat/>
    <w:rsid w:val="00743049"/>
    <w:rPr>
      <w:rFonts w:ascii="Times New Roman" w:eastAsia="宋体"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 丹</dc:creator>
  <cp:lastModifiedBy>Administrator</cp:lastModifiedBy>
  <cp:revision>59</cp:revision>
  <cp:lastPrinted>2023-09-18T01:11:00Z</cp:lastPrinted>
  <dcterms:created xsi:type="dcterms:W3CDTF">2022-02-17T08:45:00Z</dcterms:created>
  <dcterms:modified xsi:type="dcterms:W3CDTF">2023-09-22T08:59:00Z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CC0FE722280244A3B9FC0128D127FA77</vt:lpwstr>
  </property>
</Properties>
</file>