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小三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我上幼儿园啦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大部分幼儿能较好的适应幼儿园生活，喜欢上幼儿园，并能通过拼搭、谈话、绘画等方式表现自己的情绪和对幼儿园的喜欢。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有良好的进餐习惯，知道坐端正、手扶碗、一口一口地吃饭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能逐渐适应集体生活，逐步形成基本常规，记住自己相应的游戏、生活标记，形成一定的规则意识。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3.在教师的帮助下愿意参加各项活动，初步体验幼儿园生活的乐趣，喜欢上幼儿园。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美工区：小背包、</w:t>
            </w:r>
            <w:r>
              <w:rPr>
                <w:rFonts w:hint="eastAsia"/>
                <w:szCs w:val="21"/>
              </w:rPr>
              <w:t>刮蜡画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                建构区：快乐拼搭、纸杯叠叠乐                          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</w:rPr>
              <w:t xml:space="preserve">角色区：喂娃娃、快乐小厨房              </w:t>
            </w:r>
            <w:r>
              <w:t xml:space="preserve">  </w:t>
            </w:r>
            <w:r>
              <w:rPr>
                <w:rFonts w:hint="eastAsia"/>
              </w:rPr>
              <w:t>音乐区：小小表演家、拍手点头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滑梯乐、沙池乐、我是小厨师、</w:t>
            </w:r>
            <w:r>
              <w:rPr>
                <w:rFonts w:hint="eastAsia" w:ascii="宋体" w:hAnsi="宋体"/>
                <w:szCs w:val="21"/>
              </w:rPr>
              <w:t>沙池乐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密林寻宝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攀越障碍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大象套圈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滚轮胎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羊角球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轮胎乐、钻爬高手、小小快递员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学会倾听、我会滑滑梯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花花绿绿小药球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numId w:val="0"/>
              </w:num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我能我会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大大和小小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我爱我的幼儿园</w:t>
            </w:r>
          </w:p>
          <w:p>
            <w:pPr>
              <w:numPr>
                <w:numId w:val="0"/>
              </w:num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谢谢叔叔阿姨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>5.乐创：创意《小背包》陶泥《小背包》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音乐区：唱唱跳跳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阅读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区：我是小主人</w:t>
            </w:r>
          </w:p>
          <w:p>
            <w:pPr>
              <w:widowControl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建构区：积木真好玩</w:t>
            </w:r>
          </w:p>
          <w:p>
            <w:pPr>
              <w:widowControl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210" w:firstLineChars="100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秋天的果实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一家人</w:t>
            </w:r>
          </w:p>
        </w:tc>
        <w:tc>
          <w:tcPr>
            <w:tcW w:w="1822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我是解放军</w:t>
            </w:r>
          </w:p>
          <w:p>
            <w:pPr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>
            <w:pPr>
              <w:ind w:firstLine="420" w:firstLineChars="200"/>
              <w:rPr>
                <w:rFonts w:hint="default" w:eastAsia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1"/>
                <w:lang w:val="en-US" w:eastAsia="zh-CN"/>
              </w:rPr>
              <w:t>小手爬</w:t>
            </w:r>
          </w:p>
          <w:p>
            <w:pPr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</w:t>
            </w:r>
          </w:p>
        </w:tc>
        <w:tc>
          <w:tcPr>
            <w:tcW w:w="1791" w:type="dxa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好玩的积木（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户外自主性游戏：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表演区：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找到一个好朋友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沙池区：找宝藏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器械区：趣玩皮球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gridSpan w:val="2"/>
            <w:vAlign w:val="center"/>
          </w:tcPr>
          <w:p>
            <w:pPr>
              <w:rPr>
                <w:rFonts w:hint="eastAsia"/>
                <w:b/>
                <w:bCs/>
                <w:szCs w:val="21"/>
              </w:rPr>
            </w:pPr>
          </w:p>
          <w:p>
            <w:pPr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角色游戏：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娃娃家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游戏区：小兔子跳跳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游戏区：跳跳球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运动区：穿越隧道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hint="eastAsia"/>
                <w:bCs/>
                <w:kern w:val="0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numPr>
                <w:numId w:val="0"/>
              </w:numPr>
              <w:ind w:leftChars="-600"/>
              <w:jc w:val="both"/>
              <w:rPr>
                <w:rFonts w:hint="default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1.家长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1.为丰富娃娃家环境，鼓励家长将闲置的</w:t>
            </w:r>
            <w:r>
              <w:rPr>
                <w:rFonts w:hint="eastAsia" w:ascii="宋体" w:hAnsi="宋体"/>
                <w:szCs w:val="21"/>
                <w:lang w:val="zh-CN"/>
              </w:rPr>
              <w:t>奶瓶、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/>
                <w:szCs w:val="21"/>
                <w:lang w:val="zh-CN"/>
              </w:rPr>
              <w:t>镜子、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/>
                <w:szCs w:val="21"/>
                <w:lang w:val="zh-CN"/>
              </w:rPr>
              <w:t>梳子、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护肤品等带来园。</w:t>
            </w:r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带领幼儿认识自己的幼儿园，熟悉场地、器材、植被等，激发愉悦情绪。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班级环境与材料调整：在班级某一面墙上开设“涂鸦区”,提供大幅图画纸和画笔,让幼儿自由涂鸦。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借助图片引导幼儿洗手要排队、不玩水。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鼓励幼儿轻拿轻放，爱惜物品。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家长积极配合，鼓励幼儿按时起床，高高兴兴上幼儿园。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提醒家长关注幼儿园网络平台，了解幼儿在园生活情况。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王雨欢 韩秀英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28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5MzMxODZkNjlmZjNmOTViODRiYjg3NGMzYWVjZGI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1DC6BF5"/>
    <w:rsid w:val="06D64668"/>
    <w:rsid w:val="0F31382A"/>
    <w:rsid w:val="0FD824D4"/>
    <w:rsid w:val="120D40DA"/>
    <w:rsid w:val="148E15C6"/>
    <w:rsid w:val="1BA809D0"/>
    <w:rsid w:val="1D7154E5"/>
    <w:rsid w:val="1F380E9A"/>
    <w:rsid w:val="238D1C99"/>
    <w:rsid w:val="2441154A"/>
    <w:rsid w:val="255911D5"/>
    <w:rsid w:val="35650626"/>
    <w:rsid w:val="36170BCF"/>
    <w:rsid w:val="41FF0A9A"/>
    <w:rsid w:val="4B810772"/>
    <w:rsid w:val="56756BA4"/>
    <w:rsid w:val="5AA63D51"/>
    <w:rsid w:val="612B3D23"/>
    <w:rsid w:val="642B46CA"/>
    <w:rsid w:val="75EB4A9B"/>
    <w:rsid w:val="7920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927</Characters>
  <Lines>7</Lines>
  <Paragraphs>2</Paragraphs>
  <TotalTime>3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杨婷</cp:lastModifiedBy>
  <dcterms:modified xsi:type="dcterms:W3CDTF">2023-08-26T02:17:23Z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78C178B8BE7948258649BA6518985198_13</vt:lpwstr>
  </property>
</Properties>
</file>