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西阆苑园区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wordWrap w:val="0"/>
        <w:spacing w:line="240" w:lineRule="auto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高高兴兴上幼儿园（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经过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两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周的幼儿园生活，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我们观察到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有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名幼儿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已经适应幼儿园的生活，</w:t>
            </w:r>
            <w:r>
              <w:rPr>
                <w:rFonts w:hint="eastAsia" w:ascii="宋体" w:hAnsi="宋体" w:eastAsia="宋体" w:cs="宋体"/>
              </w:rPr>
              <w:t>在一日生活中</w:t>
            </w:r>
            <w:r>
              <w:rPr>
                <w:rFonts w:hint="eastAsia" w:ascii="宋体" w:hAnsi="宋体" w:cs="宋体"/>
                <w:lang w:val="en-US" w:eastAsia="zh-Hans"/>
              </w:rPr>
              <w:t>有</w:t>
            </w:r>
            <w:r>
              <w:rPr>
                <w:rFonts w:hint="default" w:ascii="宋体" w:hAnsi="宋体" w:cs="宋体"/>
                <w:lang w:eastAsia="zh-Hans"/>
              </w:rPr>
              <w:t>20</w:t>
            </w:r>
            <w:r>
              <w:rPr>
                <w:rFonts w:hint="eastAsia" w:ascii="宋体" w:hAnsi="宋体" w:cs="宋体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lang w:eastAsia="zh-CN"/>
              </w:rPr>
              <w:t>幼儿</w:t>
            </w:r>
            <w:r>
              <w:rPr>
                <w:rFonts w:hint="eastAsia" w:ascii="宋体" w:hAnsi="宋体" w:eastAsia="宋体" w:cs="宋体"/>
              </w:rPr>
              <w:t>愿意参与集体活动，特别是在音乐活动中，幼儿参与的积极性很高</w:t>
            </w:r>
            <w:r>
              <w:rPr>
                <w:rFonts w:hint="eastAsia" w:ascii="宋体" w:hAnsi="宋体" w:eastAsia="宋体" w:cs="宋体"/>
                <w:lang w:eastAsia="zh-CN"/>
              </w:rPr>
              <w:t>，但是仍然有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2名幼儿</w:t>
            </w:r>
            <w:r>
              <w:rPr>
                <w:rFonts w:hint="eastAsia" w:ascii="宋体" w:hAnsi="宋体" w:cs="宋体"/>
                <w:lang w:val="en-US" w:eastAsia="zh-CN"/>
              </w:rPr>
              <w:t>活动积极性不高。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在游戏活动中，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FF0000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color w:val="FF0000"/>
              </w:rPr>
              <w:t>没有主动交往的意识，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基本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处于平行游戏状态；大部分幼儿与同伴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语言交流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较少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互动不多；4</w:t>
            </w:r>
            <w:r>
              <w:rPr>
                <w:rFonts w:hint="eastAsia" w:ascii="宋体" w:hAnsi="宋体" w:cs="宋体"/>
                <w:lang w:val="en-US" w:eastAsia="zh-CN"/>
              </w:rPr>
              <w:t>名幼儿在游戏过程中出现争抢玩具的现象。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</w:rPr>
              <w:t>周我们将利用幼儿园的现有资源，</w:t>
            </w:r>
            <w:r>
              <w:rPr>
                <w:rFonts w:hint="eastAsia" w:eastAsia="宋体"/>
                <w:szCs w:val="21"/>
              </w:rPr>
              <w:t>邀请大班哥哥姐姐来指导，引导孩子们认识、了解幼儿园的同伴，愿意和同伴交往，学习一些简单的交往技能，体验与同伴一起玩的快乐，让幼儿更有归属感和安全感。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认识了解幼儿园的同伴，</w:t>
            </w:r>
            <w:r>
              <w:rPr>
                <w:rFonts w:hint="eastAsia" w:eastAsia="宋体"/>
                <w:szCs w:val="21"/>
              </w:rPr>
              <w:t>学习一些简单的交往技能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愿意交朋友。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喜欢参加幼儿园的活动，</w:t>
            </w:r>
            <w:r>
              <w:rPr>
                <w:rFonts w:hint="eastAsia" w:eastAsia="宋体"/>
                <w:szCs w:val="21"/>
              </w:rPr>
              <w:t>体验与同伴一起玩的快乐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建构区：利用多种积木，如：雪花片、螺母积木等，建构自己喜欢的作品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。图书区：投放《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幼儿园也是我的家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你是我的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好朋友》等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有关幼儿园、成长类的书籍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，供幼儿阅读；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美工区：提供各种有关幼儿园的图片、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橡皮泥、纸等多种材料，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供幼儿欣赏、绘画、涂鸦和制作；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角色区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利用娃娃家里投放的梳妆台、梳子、头箍、口红、眉笔等玩具材料进行游戏，尝试装扮自己，利用煤气灶、锅、各类蔬果、盘子、勺子等，进行烧饭游戏。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按照自己的需要</w:t>
            </w:r>
            <w:r>
              <w:rPr>
                <w:rFonts w:hint="eastAsia" w:ascii="宋体" w:hAnsi="宋体" w:eastAsia="宋体" w:cs="宋体"/>
                <w:szCs w:val="21"/>
              </w:rPr>
              <w:t>喝水、如厕，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并按标记进出。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2.户外活动时在老师的提醒下会自己擦汗、脱外套。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</w:rPr>
              <w:t>继续学习正确的洗手方法，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养成</w:t>
            </w:r>
            <w:r>
              <w:rPr>
                <w:rFonts w:hint="eastAsia" w:ascii="宋体" w:hAnsi="宋体" w:eastAsia="宋体" w:cs="宋体"/>
                <w:color w:val="000000"/>
              </w:rPr>
              <w:t>饭后洗手、漱口、擦嘴的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习惯</w:t>
            </w:r>
            <w:r>
              <w:rPr>
                <w:rFonts w:hint="eastAsia" w:ascii="宋体" w:hAnsi="宋体" w:eastAsia="宋体" w:cs="宋体"/>
                <w:color w:val="00000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4.午睡时能自己脱鞋子整理好放床下。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科探区：《磁力大师》、《不倒翁游戏》、《有趣的昆虫》等；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美工区：涂鸦墙、创意美术《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朋友的新衣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》、泥工制作《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糖葫芦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35"/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szCs w:val="21"/>
              </w:rPr>
              <w:t>绘本阅读《幼儿园也是我的家》、《你是我的好朋友》、有声读物、洞洞书；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《多米诺骨牌》、</w:t>
            </w: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塔形玩具</w:t>
            </w:r>
            <w:r>
              <w:rPr>
                <w:rFonts w:hint="eastAsia" w:ascii="宋体" w:hAnsi="宋体" w:eastAsia="宋体" w:cs="宋体"/>
                <w:szCs w:val="21"/>
              </w:rPr>
              <w:t>》、《俄罗斯方块》、《蘑菇钉》等</w:t>
            </w:r>
            <w:r>
              <w:rPr>
                <w:rStyle w:val="35"/>
                <w:rFonts w:hint="eastAsia" w:ascii="宋体" w:hAnsi="宋体" w:eastAsia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建构区：运用各种材料建构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小碗</w:t>
            </w:r>
            <w:r>
              <w:rPr>
                <w:rFonts w:hint="eastAsia" w:ascii="宋体" w:hAnsi="宋体" w:eastAsia="宋体" w:cs="宋体"/>
                <w:szCs w:val="21"/>
              </w:rPr>
              <w:t>、建构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小花</w:t>
            </w:r>
            <w:r>
              <w:rPr>
                <w:rFonts w:hint="eastAsia" w:ascii="宋体" w:hAnsi="宋体" w:eastAsia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35"/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角色区：《我是小厨师》、《照顾小宝宝》、《我是家庭小主人》</w:t>
            </w:r>
            <w:r>
              <w:rPr>
                <w:rStyle w:val="35"/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  <w:t>要点：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沈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幼儿参与区域游戏的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积极性以及幼儿之间的互动情况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娃娃家材料的整理情况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滑滑梯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羊角球、皮球区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语言：你是我的好朋友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Cs w:val="22"/>
                <w:lang w:val="en-US" w:eastAsia="zh-CN"/>
              </w:rPr>
              <w:t>2.健康：多吃粗粮好处多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数学：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动物幼儿园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4.半日活动：和哥哥姐姐一起玩</w:t>
            </w:r>
          </w:p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美术：朋友穿新衣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FF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每周一整理</w:t>
            </w:r>
            <w:r>
              <w:rPr>
                <w:rFonts w:hint="default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我会整理小毛巾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悦生活：与美工区创意美术、游戏融合；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我们去郊游</w:t>
            </w:r>
          </w:p>
        </w:tc>
      </w:tr>
    </w:tbl>
    <w:p>
      <w:pPr>
        <w:wordWrap w:val="0"/>
        <w:spacing w:line="240" w:lineRule="auto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沈阳、龚燕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沈阳</w:t>
      </w: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</w:p>
    <w:p>
      <w:pPr>
        <w:wordWrap/>
        <w:spacing w:line="310" w:lineRule="exact"/>
        <w:ind w:right="210"/>
        <w:jc w:val="right"/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4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8EF5238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8F270EE"/>
    <w:rsid w:val="29E52C9C"/>
    <w:rsid w:val="2A420242"/>
    <w:rsid w:val="2AF60454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005A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8F9299C"/>
    <w:rsid w:val="4A2D63C1"/>
    <w:rsid w:val="4A394D65"/>
    <w:rsid w:val="4B5B6BAD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121B5E"/>
    <w:rsid w:val="5092785A"/>
    <w:rsid w:val="50D457E8"/>
    <w:rsid w:val="50EF4991"/>
    <w:rsid w:val="51FF77D0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FF0E18"/>
    <w:rsid w:val="5D0A5949"/>
    <w:rsid w:val="5D3F048D"/>
    <w:rsid w:val="5E0D2FAE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3310BA"/>
    <w:rsid w:val="64625BF4"/>
    <w:rsid w:val="64E975D1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9BA7942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1123</Words>
  <Characters>1134</Characters>
  <Lines>3</Lines>
  <Paragraphs>1</Paragraphs>
  <TotalTime>18</TotalTime>
  <ScaleCrop>false</ScaleCrop>
  <LinksUpToDate>false</LinksUpToDate>
  <CharactersWithSpaces>1165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13721</cp:lastModifiedBy>
  <cp:lastPrinted>2023-09-11T00:39:00Z</cp:lastPrinted>
  <dcterms:modified xsi:type="dcterms:W3CDTF">2023-09-15T08:56:14Z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06BCE6AB26EA421A9F2E940B7355542D</vt:lpwstr>
  </property>
</Properties>
</file>