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华文中宋" w:eastAsia="华文中宋"/>
          <w:b/>
          <w:sz w:val="18"/>
          <w:szCs w:val="18"/>
        </w:rPr>
      </w:pPr>
      <w:r>
        <w:rPr>
          <w:rFonts w:hint="eastAsia" w:ascii="华文中宋" w:eastAsia="华文中宋"/>
          <w:b/>
          <w:sz w:val="44"/>
          <w:szCs w:val="44"/>
        </w:rPr>
        <w:t>江苏省普通高中星级评估</w:t>
      </w:r>
    </w:p>
    <w:p>
      <w:pPr>
        <w:jc w:val="center"/>
        <w:rPr>
          <w:rFonts w:ascii="华文中宋" w:eastAsia="华文中宋"/>
          <w:b/>
          <w:sz w:val="18"/>
          <w:szCs w:val="18"/>
        </w:rPr>
      </w:pPr>
    </w:p>
    <w:p>
      <w:pPr>
        <w:jc w:val="center"/>
        <w:rPr>
          <w:rFonts w:ascii="华文中宋" w:eastAsia="华文中宋"/>
          <w:b/>
          <w:sz w:val="18"/>
          <w:szCs w:val="18"/>
        </w:rPr>
      </w:pPr>
    </w:p>
    <w:p>
      <w:pPr>
        <w:jc w:val="center"/>
        <w:rPr>
          <w:rFonts w:ascii="华文中宋" w:eastAsia="华文中宋"/>
          <w:b/>
          <w:sz w:val="96"/>
          <w:szCs w:val="96"/>
        </w:rPr>
      </w:pPr>
      <w:r>
        <w:rPr>
          <w:rFonts w:hint="eastAsia" w:ascii="华文中宋" w:eastAsia="华文中宋"/>
          <w:b/>
          <w:sz w:val="96"/>
          <w:szCs w:val="96"/>
        </w:rPr>
        <w:t>申   报   表</w:t>
      </w:r>
    </w:p>
    <w:p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复</w:t>
      </w:r>
      <w:r>
        <w:rPr>
          <w:rFonts w:hint="eastAsia" w:ascii="华文中宋" w:eastAsia="华文中宋"/>
          <w:b/>
          <w:sz w:val="44"/>
          <w:szCs w:val="44"/>
        </w:rPr>
        <w:t xml:space="preserve"> 评）</w:t>
      </w:r>
    </w:p>
    <w:p>
      <w:pPr>
        <w:jc w:val="center"/>
        <w:rPr>
          <w:rFonts w:ascii="华文中宋" w:eastAsia="华文中宋"/>
          <w:b/>
          <w:szCs w:val="44"/>
        </w:rPr>
      </w:pPr>
    </w:p>
    <w:p>
      <w:pPr>
        <w:jc w:val="center"/>
        <w:rPr>
          <w:rFonts w:ascii="华文中宋" w:eastAsia="华文中宋"/>
          <w:b/>
          <w:szCs w:val="44"/>
        </w:rPr>
      </w:pPr>
    </w:p>
    <w:p>
      <w:pPr>
        <w:jc w:val="center"/>
        <w:rPr>
          <w:rFonts w:ascii="华文中宋" w:eastAsia="华文中宋"/>
          <w:b/>
          <w:szCs w:val="44"/>
        </w:rPr>
      </w:pPr>
    </w:p>
    <w:p>
      <w:pPr>
        <w:jc w:val="center"/>
        <w:rPr>
          <w:rFonts w:ascii="华文中宋" w:eastAsia="华文中宋"/>
          <w:b/>
          <w:szCs w:val="44"/>
        </w:rPr>
      </w:pP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学校名称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  <w:lang w:val="en-US" w:eastAsia="zh-CN"/>
        </w:rPr>
        <w:t>常州市三河口高级中学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</w:t>
      </w: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现有星级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  <w:lang w:val="en-US" w:eastAsia="zh-CN"/>
        </w:rPr>
        <w:t>四星</w:t>
      </w:r>
      <w:r>
        <w:rPr>
          <w:rFonts w:hint="eastAsia" w:ascii="宋体" w:hAnsi="宋体" w:cs="宋体"/>
          <w:bCs/>
          <w:kern w:val="0"/>
          <w:sz w:val="28"/>
          <w:u w:val="single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        </w:t>
      </w: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校长姓名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bCs/>
          <w:kern w:val="0"/>
          <w:sz w:val="28"/>
          <w:u w:val="single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  <w:lang w:val="en-US" w:eastAsia="zh-CN"/>
        </w:rPr>
        <w:t xml:space="preserve">李秀敏 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     </w:t>
      </w: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 </w:t>
      </w:r>
      <w:r>
        <w:rPr>
          <w:rFonts w:hint="eastAsia" w:ascii="宋体" w:hAnsi="宋体" w:cs="宋体"/>
          <w:b/>
          <w:bCs/>
          <w:kern w:val="0"/>
          <w:sz w:val="28"/>
        </w:rPr>
        <w:t>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话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  <w:lang w:val="en-US" w:eastAsia="zh-CN"/>
        </w:rPr>
        <w:t xml:space="preserve">0519-88679884 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</w:t>
      </w: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学校地址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18"/>
          <w:szCs w:val="18"/>
          <w:u w:val="single"/>
          <w:lang w:val="en-US" w:eastAsia="zh-CN"/>
        </w:rPr>
        <w:t>常州市天宁区郑陆镇三河口下塘25号</w:t>
      </w:r>
      <w:r>
        <w:rPr>
          <w:rFonts w:hint="eastAsia" w:ascii="宋体" w:hAnsi="宋体" w:cs="宋体"/>
          <w:b/>
          <w:bCs/>
          <w:kern w:val="0"/>
          <w:sz w:val="18"/>
          <w:szCs w:val="18"/>
          <w:u w:val="single"/>
        </w:rPr>
        <w:t>　</w:t>
      </w:r>
    </w:p>
    <w:p>
      <w:pPr>
        <w:widowControl/>
        <w:shd w:val="clear" w:color="auto" w:fill="FFFFFF"/>
        <w:spacing w:line="345" w:lineRule="atLeast"/>
        <w:ind w:firstLine="2238" w:firstLineChars="796"/>
        <w:jc w:val="left"/>
        <w:rPr>
          <w:rFonts w:ascii="华文中宋" w:eastAsia="华文中宋"/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 </w:t>
      </w:r>
      <w:r>
        <w:rPr>
          <w:rFonts w:hint="eastAsia" w:ascii="宋体" w:hAnsi="宋体" w:cs="宋体"/>
          <w:b/>
          <w:bCs/>
          <w:kern w:val="0"/>
          <w:sz w:val="28"/>
        </w:rPr>
        <w:t>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编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  <w:lang w:val="en-US" w:eastAsia="zh-CN"/>
        </w:rPr>
        <w:t xml:space="preserve">   213115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 xml:space="preserve">   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> 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 </w:t>
      </w:r>
    </w:p>
    <w:p>
      <w:pPr>
        <w:jc w:val="center"/>
        <w:rPr>
          <w:rFonts w:ascii="华文中宋" w:eastAsia="华文中宋"/>
          <w:b/>
          <w:sz w:val="24"/>
        </w:rPr>
      </w:pPr>
    </w:p>
    <w:p>
      <w:pPr>
        <w:jc w:val="center"/>
        <w:rPr>
          <w:rFonts w:ascii="华文中宋" w:eastAsia="华文中宋"/>
          <w:b/>
          <w:sz w:val="24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华文中宋" w:eastAsia="华文中宋"/>
          <w:b/>
          <w:sz w:val="36"/>
          <w:szCs w:val="36"/>
        </w:rPr>
        <w:t>江苏省教育评估院制</w:t>
      </w:r>
      <w:r>
        <w:rPr>
          <w:rFonts w:hint="eastAsia" w:ascii="宋体"/>
          <w:b/>
          <w:sz w:val="32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一、学校申请</w:t>
      </w:r>
    </w:p>
    <w:tbl>
      <w:tblPr>
        <w:tblStyle w:val="6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5" w:hRule="atLeast"/>
          <w:jc w:val="center"/>
        </w:trPr>
        <w:tc>
          <w:tcPr>
            <w:tcW w:w="88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江苏省教育评估院：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ind w:left="0" w:right="0" w:firstLine="418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常州市三河口高级中学2012年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晋升为省四星级普通高中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2017年顺利通过一轮复审。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根据贵院下发的《关于做好202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年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普通高中星级评估申报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工作的函（苏教评院函〔202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〕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号）》精神，学校认真对照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四星级高中复审评估细则，对我校五年来的各项工作进行了认真细致梳理，现简要汇报如下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坐落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常州东北角的季子故里、江南古镇焦溪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创办于1929年，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2002年被评为江苏省重点高中；2004年转评为江苏省三星级高中；2012年4月晋升为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省四星级高中。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2021年8月学校管理体制调整，现为常州市教育局直属学校。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学校依托九十多年的文化底蕴和优良办学传统，结合“三新”背景，聚焦于“提升学生终身学习和可持续发展能力”，探索育人方式变革的有效途径，推行基于问题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解决的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生长性课堂教学模式，全校师生求真务实、开拓创新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作为一所农村普通高中，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办学目标明确，规划科学合理，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在提升管理水平、锤炼教师队伍、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扎实德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育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推进课程建设、深化教学改革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等各个方面都取得了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一定进步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18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学校充分发挥党组织的政治核心作用，坚持依法治校，民主管理，全面落实党组织领导的校长负责制。完善了以学校章程为核心的各项规章制度，覆盖教育教学各项工作，学校管理实现了规范化、有序化、科学化，学校治理体系目标明确、机制健全、运行高效，整体发展面貌日新月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以“诚恒”文化建设为载体，不断拓宽德育工作途径、完善人文德育机制，在开发人文德育课程、开展德育活动、加强学科渗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透、引领自我教育、优化家校合作、利用社区资源等方面，构建具有本校特色的德育工作体系，涵育特色发展，形成了全员、全程、全方位育人的可喜局面，促进了立德树人根本任务的落实。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学生素质得到全面而个性化的发展，办学特色更加凸显，文化内涵更加充实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坚持“全程教育 全人发展”办学理念，严格执行课程标准，创新课程形式和内容，以发展学生核心素养为目标，构建五育融合课程体系——“恒”课程体系。在“诚恒教育、艺术审美、科技创新、体育健康、劳动实践”等五大领域开发了校本选修课程52门，晓声乡土文学研·创课程基地经过几轮专家论证，被常州市教育局推荐参评江苏省课程基地建设项目。多元化的校本课程实施，为培养具有“学会学习、健康生活、实践创新、责任担当、科学精神、人文底蕴”的时代新人提供了保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学校扎实推进教学改革，按照“基于问题解决的生长性课堂教学模式”的要求，学校精心组织每学期的“研究课”、“观摩课”、“同题异构课”、“青年教师汇报课”等教学研究活动，不断完善课堂教学模式，使学校教学质量在稳步前行的基础上再创新水平，实现新跨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面对“三新”背景，学校通过多途径，为教师群体的专业成长服务，多措并举，培养成果丰硕。近三年来，70%以上的老师达成了主动发展目标。我校教师主持研究的1项教育部校本课程建设推进项目、2项市级课题、1项市级前瞻性项目顺利结题，成功申报1项省级课题、3项市级课题。学校新增“五级梯队”教师4名；教师积极参加各类教育教学竞赛，有38名教师在省级及以上教育教学评比、评选、竞赛中获奖，占比21.84%；有40多位老师荣获常州市级优秀德育工作者、优秀班主任、骨干班主任、高级班主任等称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近年来，河中人同心协力、埋头实干、创新巧干，不断实现超越发展，学校办学绩效显著，学生素质得到全面而个性化的发展，文化内涵更加充实，社会声誉优良。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学校荣获全国读书育人特色学校、全国特色教育示范单位、江苏省现代教育技术研究先进集体、江苏省教育先进学校、江苏省德育先进学校、江苏省平安校园、江苏省智慧校园、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江苏省绿色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学校、常州市依法治校示范校、常州市双三好先进单位、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常州市节水型学校、常州市中小学德育特色学校、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常州市志愿者服务先进集体等荣誉称号。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学校将利用这次四星级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普通高中复审的机会，深入研究，对标找差，进一步提升办学能力和质量，争先创优，奋进“十四五”，砥砺新征程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用实际行动开创学校发展新局面，为擦亮“常有优学”教育名片做出新贡献。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祈请省教育评估院领导、专家对我校进行四星级高中复审评估！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学校（公章）                       校长（签字）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>
            <w:pPr>
              <w:spacing w:line="360" w:lineRule="auto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72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br w:type="page"/>
      </w:r>
      <w:r>
        <w:rPr>
          <w:rFonts w:hint="eastAsia" w:ascii="华文中宋" w:hAnsi="华文中宋" w:eastAsia="华文中宋"/>
          <w:b/>
          <w:sz w:val="32"/>
          <w:szCs w:val="32"/>
        </w:rPr>
        <w:t>二、分项自评结果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17"/>
        <w:gridCol w:w="1082"/>
        <w:gridCol w:w="1078"/>
        <w:gridCol w:w="1075"/>
        <w:gridCol w:w="1085"/>
        <w:gridCol w:w="107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评估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条目</w:t>
            </w:r>
          </w:p>
        </w:tc>
        <w:tc>
          <w:tcPr>
            <w:tcW w:w="317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自评结果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评估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条目</w:t>
            </w:r>
          </w:p>
        </w:tc>
        <w:tc>
          <w:tcPr>
            <w:tcW w:w="319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063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/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达标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未完全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达  标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不达标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达标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未完全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达  标</w:t>
            </w: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第14条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第15条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第3条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第16条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第4条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第17条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第5条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第18条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第6条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第19条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第7条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第20条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第8条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第21条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第9条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第22条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第10条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第23条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第11条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第24条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第12条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第25条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第13条</w:t>
            </w:r>
          </w:p>
        </w:tc>
        <w:tc>
          <w:tcPr>
            <w:tcW w:w="10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03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>
      <w:pPr>
        <w:adjustRightInd w:val="0"/>
        <w:snapToGrid w:val="0"/>
        <w:ind w:left="315" w:hanging="315" w:hangingChars="150"/>
        <w:rPr>
          <w:rFonts w:ascii="宋体"/>
          <w:szCs w:val="21"/>
        </w:rPr>
      </w:pPr>
    </w:p>
    <w:p>
      <w:pPr>
        <w:adjustRightInd w:val="0"/>
        <w:snapToGrid w:val="0"/>
        <w:ind w:left="360" w:hanging="315" w:hangingChars="15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 根据实际情况在自评结果的相应栏目内打“√”</w:t>
      </w:r>
    </w:p>
    <w:p>
      <w:pPr>
        <w:adjustRightInd w:val="0"/>
        <w:snapToGrid w:val="0"/>
        <w:ind w:left="359" w:leftChars="171" w:firstLine="105" w:firstLineChars="5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“达标”是指该评估指标所有观测点达成度为100%；“未完全达标”是指该评估指标中有观测点不达标；“不达标”是指该评估指标观测点达成度为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0%以下（含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</w:t>
      </w:r>
    </w:p>
    <w:p>
      <w:pPr>
        <w:adjustRightInd w:val="0"/>
        <w:snapToGrid w:val="0"/>
        <w:ind w:left="359" w:leftChars="171" w:firstLine="105" w:firstLineChars="5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自评标准参照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《江苏省普通高中星级评估标准及评价细则》（20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年修订公布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32"/>
        </w:rPr>
      </w:pPr>
    </w:p>
    <w:p>
      <w:pPr>
        <w:spacing w:line="72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</w:rPr>
        <w:t>三、</w:t>
      </w:r>
      <w:r>
        <w:rPr>
          <w:rFonts w:hint="eastAsia" w:ascii="华文中宋" w:hAnsi="华文中宋" w:eastAsia="华文中宋"/>
          <w:b/>
          <w:sz w:val="32"/>
          <w:szCs w:val="32"/>
        </w:rPr>
        <w:t>规范</w:t>
      </w:r>
      <w:r>
        <w:rPr>
          <w:rFonts w:ascii="华文中宋" w:hAnsi="华文中宋" w:eastAsia="华文中宋"/>
          <w:b/>
          <w:sz w:val="32"/>
          <w:szCs w:val="32"/>
        </w:rPr>
        <w:t>创建迎评承诺书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为落实党风廉政建设有关规定和我省教育评估“五不”纪律，现对创建迎评工作作出以下承诺。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一、积极开展创建工作，实事求是对标自评，申报材料和档案资料无弄虚作假现象，按规定要求网络公示上报材料。按要求准时通过邮寄方式提交申报材料。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二、申报和评估期间，不私访评估机构、评估专家和有关工作人员，不通过请托影响评估进程，不打听尚未公开的评估信息。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三、现场考察期间，确保规范迎评。不临时调整课程安排、作息时间、教师课务，不搞欢迎标语、迎送仪式、汇报演出，不安排评估日程以外的其他活动，不违规超标用车、住宿和用餐。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四、本承诺书随《申报表》报送，并报上级教育主管部门和纪检监察部门监督执行。如有违反，学校自愿接受取消申报资格、中止评估、不通过评估等处理，有关人员自愿接受党纪政纪处分。</w:t>
      </w:r>
    </w:p>
    <w:p>
      <w:pPr>
        <w:spacing w:line="440" w:lineRule="exact"/>
        <w:rPr>
          <w:rFonts w:asciiTheme="minorEastAsia" w:hAnsiTheme="minorEastAsia" w:eastAsiaTheme="minorEastAsia" w:cstheme="minorBidi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Bidi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Bidi"/>
          <w:sz w:val="24"/>
        </w:rPr>
      </w:pPr>
    </w:p>
    <w:p>
      <w:pPr>
        <w:tabs>
          <w:tab w:val="left" w:pos="1701"/>
        </w:tabs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 xml:space="preserve">承诺学校：（公章） </w:t>
      </w:r>
    </w:p>
    <w:p>
      <w:pPr>
        <w:tabs>
          <w:tab w:val="left" w:pos="1701"/>
        </w:tabs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法人代表：（签章）</w:t>
      </w:r>
    </w:p>
    <w:p>
      <w:pPr>
        <w:tabs>
          <w:tab w:val="left" w:pos="1701"/>
        </w:tabs>
        <w:spacing w:line="440" w:lineRule="exact"/>
        <w:ind w:firstLine="2976" w:firstLineChars="124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 xml:space="preserve">             </w:t>
      </w:r>
      <w:r>
        <w:rPr>
          <w:rFonts w:hint="eastAsia" w:asciiTheme="minorEastAsia" w:hAnsiTheme="minorEastAsia" w:eastAsiaTheme="minorEastAsia" w:cstheme="minorBidi"/>
          <w:sz w:val="24"/>
        </w:rPr>
        <w:t xml:space="preserve">               年   月  日</w:t>
      </w:r>
    </w:p>
    <w:p>
      <w:pPr>
        <w:tabs>
          <w:tab w:val="left" w:pos="1701"/>
        </w:tabs>
        <w:spacing w:line="440" w:lineRule="exact"/>
        <w:ind w:firstLine="2976" w:firstLineChars="1240"/>
        <w:rPr>
          <w:rFonts w:asciiTheme="minorEastAsia" w:hAnsiTheme="minorEastAsia" w:eastAsiaTheme="minorEastAsia" w:cstheme="minorBidi"/>
          <w:sz w:val="24"/>
        </w:rPr>
      </w:pPr>
    </w:p>
    <w:p>
      <w:pPr>
        <w:tabs>
          <w:tab w:val="left" w:pos="1701"/>
        </w:tabs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 xml:space="preserve">鉴证机关：（主管教育局公章） </w:t>
      </w:r>
    </w:p>
    <w:p>
      <w:pPr>
        <w:tabs>
          <w:tab w:val="left" w:pos="1701"/>
        </w:tabs>
        <w:spacing w:line="44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分管领导：（签章）</w:t>
      </w:r>
    </w:p>
    <w:p>
      <w:pPr>
        <w:tabs>
          <w:tab w:val="left" w:pos="1701"/>
        </w:tabs>
        <w:spacing w:line="440" w:lineRule="exact"/>
        <w:ind w:firstLine="2976" w:firstLineChars="124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 xml:space="preserve">            </w:t>
      </w:r>
      <w:r>
        <w:rPr>
          <w:rFonts w:hint="eastAsia" w:asciiTheme="minorEastAsia" w:hAnsiTheme="minorEastAsia" w:eastAsiaTheme="minorEastAsia" w:cstheme="minorBidi"/>
          <w:sz w:val="24"/>
        </w:rPr>
        <w:t xml:space="preserve">                 年  月  日</w:t>
      </w:r>
    </w:p>
    <w:p>
      <w:pPr>
        <w:spacing w:line="720" w:lineRule="auto"/>
        <w:jc w:val="center"/>
        <w:rPr>
          <w:rFonts w:ascii="华文中宋" w:hAnsi="华文中宋" w:eastAsia="华文中宋"/>
          <w:b/>
          <w:sz w:val="32"/>
        </w:rPr>
      </w:pPr>
    </w:p>
    <w:p>
      <w:pPr>
        <w:widowControl/>
        <w:jc w:val="left"/>
        <w:rPr>
          <w:rFonts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</w:rPr>
        <w:br w:type="page"/>
      </w:r>
    </w:p>
    <w:p>
      <w:pPr>
        <w:spacing w:line="720" w:lineRule="auto"/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四、县（市、区）教育局推荐意见</w:t>
      </w:r>
    </w:p>
    <w:tbl>
      <w:tblPr>
        <w:tblStyle w:val="6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521" w:hRule="atLeast"/>
          <w:jc w:val="center"/>
        </w:trPr>
        <w:tc>
          <w:tcPr>
            <w:tcW w:w="86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县（市、区）教育局（公章）          负责人（签字）</w:t>
            </w:r>
          </w:p>
          <w:p>
            <w:pPr>
              <w:ind w:left="5729" w:leftChars="2673" w:hanging="116" w:hangingChars="4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</w:p>
          <w:p>
            <w:pPr>
              <w:ind w:left="5729" w:leftChars="2673" w:hanging="116" w:hangingChars="48"/>
              <w:rPr>
                <w:b/>
                <w:sz w:val="24"/>
              </w:rPr>
            </w:pPr>
          </w:p>
          <w:p>
            <w:pPr>
              <w:ind w:left="5729" w:leftChars="2673" w:hanging="116" w:hangingChars="48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  <w:r>
              <w:rPr>
                <w:rFonts w:hint="eastAsia"/>
                <w:b/>
              </w:rPr>
              <w:t xml:space="preserve">  </w:t>
            </w: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-516"/>
        <w:rPr>
          <w:szCs w:val="21"/>
        </w:rPr>
      </w:pPr>
      <w:r>
        <w:rPr>
          <w:rFonts w:hint="eastAsia" w:ascii="宋体"/>
          <w:szCs w:val="21"/>
        </w:rPr>
        <w:t xml:space="preserve">  </w:t>
      </w:r>
      <w:r>
        <w:rPr>
          <w:szCs w:val="21"/>
        </w:rPr>
        <w:t>注：县（市、区）教育局需对学校自评及达标情况进行初审和鉴定，字数在250字左右</w:t>
      </w:r>
    </w:p>
    <w:p>
      <w:pPr>
        <w:spacing w:line="720" w:lineRule="auto"/>
        <w:ind w:right="2845" w:firstLine="1932"/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五、设区市教育局审核意见</w:t>
      </w:r>
    </w:p>
    <w:tbl>
      <w:tblPr>
        <w:tblStyle w:val="6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5" w:hRule="atLeast"/>
          <w:jc w:val="center"/>
        </w:trPr>
        <w:tc>
          <w:tcPr>
            <w:tcW w:w="88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-138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设区市教育局（公章）                  负责人（签字）</w:t>
            </w:r>
            <w:r>
              <w:rPr>
                <w:rFonts w:hint="eastAsia"/>
                <w:b/>
              </w:rPr>
              <w:t xml:space="preserve">          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</w:t>
            </w:r>
          </w:p>
          <w:p>
            <w:pPr>
              <w:ind w:firstLine="5180" w:firstLineChars="2150"/>
              <w:rPr>
                <w:b/>
                <w:sz w:val="24"/>
              </w:rPr>
            </w:pPr>
          </w:p>
          <w:p>
            <w:pPr>
              <w:ind w:firstLine="5180" w:firstLineChars="21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  <w:r>
              <w:rPr>
                <w:rFonts w:hint="eastAsia"/>
                <w:b/>
              </w:rPr>
              <w:t xml:space="preserve">  </w:t>
            </w:r>
          </w:p>
          <w:p>
            <w:pPr>
              <w:rPr>
                <w:b/>
              </w:rPr>
            </w:pPr>
          </w:p>
          <w:p>
            <w:pPr>
              <w:ind w:firstLine="5165" w:firstLineChars="2450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jA3NzMyMzUzY2MxNmY3ZDgwNWUyMGQ2NDZiMjUifQ=="/>
  </w:docVars>
  <w:rsids>
    <w:rsidRoot w:val="04731F86"/>
    <w:rsid w:val="04731F86"/>
    <w:rsid w:val="136D1BC1"/>
    <w:rsid w:val="1542507A"/>
    <w:rsid w:val="216058A9"/>
    <w:rsid w:val="255C23F9"/>
    <w:rsid w:val="2914285B"/>
    <w:rsid w:val="325864F0"/>
    <w:rsid w:val="392A081F"/>
    <w:rsid w:val="39C265D0"/>
    <w:rsid w:val="3C97266F"/>
    <w:rsid w:val="449B03AF"/>
    <w:rsid w:val="477C2B8D"/>
    <w:rsid w:val="48831F33"/>
    <w:rsid w:val="5AE605F2"/>
    <w:rsid w:val="6F614293"/>
    <w:rsid w:val="71592A5E"/>
    <w:rsid w:val="71F72C8D"/>
    <w:rsid w:val="767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网格型1"/>
    <w:basedOn w:val="6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2497</Words>
  <Characters>2583</Characters>
  <Lines>0</Lines>
  <Paragraphs>0</Paragraphs>
  <TotalTime>7</TotalTime>
  <ScaleCrop>false</ScaleCrop>
  <LinksUpToDate>false</LinksUpToDate>
  <CharactersWithSpaces>3020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2023-02-14T06:58:00Z</dcterms:created>
  <dc:creator>计虹</dc:creator>
  <cp:lastModifiedBy>流星雨</cp:lastModifiedBy>
  <dcterms:modified xsi:type="dcterms:W3CDTF">2023-04-26T01:33:37Z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C6FBC876FDBF4FC2AC1852B6FECF9C69_13</vt:lpwstr>
  </property>
</Properties>
</file>