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故事《点点爱上幼儿园》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点点三岁了，妈妈带着她上幼儿园，她不想去，一路上都不高兴。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妈妈和点点路过一棵大树，树枝上，许多小鸟在唱歌。妈妈对点点说：“这里是小鸟幼儿园。”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妈妈和点点路过一片绿草地，草地上，一群小兔子在做游戏。妈妈对点点说：“这里是小兔子幼儿园。”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妈妈和点点路过一片小树林。树林里，漂亮的梅花鹿在散步。妈妈对点点说：“这里是梅花鹿幼儿园。”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咦，这里是什么地方？有的小朋友在唱歌，有的小朋友在做游戏。原来这里就是小朋友的幼儿园。点点放开妈妈的手，高高兴兴地跑了进去。点点说：“这里真好！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B0F1"/>
    <w:rsid w:val="BFFE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2023-09-15T15:11:00Z</dcterms:created>
  <dc:creator>湘絮</dc:creator>
  <cp:lastModifiedBy>湘絮</cp:lastModifiedBy>
  <dcterms:modified xsi:type="dcterms:W3CDTF">2023-09-15T15:11:51Z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6D23DE705DD2CE939D03046536F95514</vt:lpwstr>
  </property>
</Properties>
</file>