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eastAsia="zh-Hans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9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1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4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652270" cy="1030605"/>
            <wp:effectExtent l="0" t="0" r="24130" b="10795"/>
            <wp:docPr id="1" name="图片 1" descr="IMG_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现在是开学的第二周了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已经能够适应幼儿园生活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能表现出良好的情绪，开开心心上幼儿园，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到教室后能进行来园签到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棒棒哒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！</w:t>
      </w:r>
    </w:p>
    <w:p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/>
          <w:vertAlign w:val="baseline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今天我们户外活动的场地在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操场，户外活动的内容为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圈圈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鲍琳筱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单小岩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陈生冉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杨梓煜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杨梓熠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谢瑞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王馨悦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董益嘉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唐皓辰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梁珵恩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等小朋友都能积极参与游戏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并创设不同的游戏玩法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玩得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特别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开心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3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3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3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IMG_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IMG_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03 学习篇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数学</w:t>
      </w:r>
      <w:r>
        <w:rPr>
          <w:rFonts w:hint="default"/>
          <w:b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玩具找家</w:t>
      </w:r>
    </w:p>
    <w:p>
      <w:pPr>
        <w:ind w:firstLine="420" w:firstLineChars="200"/>
        <w:rPr>
          <w:rFonts w:hint="default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Cs w:val="21"/>
        </w:rPr>
        <w:t>玩具找家活动主要是让幼儿根据标记，把玩具与标记一一对应，按标记分类，放玩具的时候能把相应的玩具放到相应的标记柜子里。本次数学活动生活化、娱乐化，让幼儿在日常生活、游戏中有意无意地亲近数学，愉快地步入数学世界，体验分类的有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IMG_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IMG_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/>
        <w:jc w:val="both"/>
        <w:rPr>
          <w:rFonts w:hint="default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观察时间：2023090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观察者：戚雷鹰、胡淞溢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</w:tbl>
    <w:p>
      <w:pPr>
        <w:jc w:val="both"/>
        <w:rPr>
          <w:rFonts w:asciiTheme="minorEastAsia" w:hAnsiTheme="minor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IMG_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IMG_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3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IMG_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3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bookmarkStart w:id="0" w:name="_GoBack"/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IMG_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3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交通安全关系到每个家庭的幸福，为了您和家人的出行平安，请家长骑电动车接送孩子时做到：戴头盔、靠右行、载一人、不闯行。电动车限载一名12周岁以下未成年人，驾驶员和乘坐人员一定要自觉戴好安全头盔，系好固定卡扣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安全出行，文明相伴！让我们共同营造安全、文明、和谐、有序的交通环境，为孩子们撑起一把交通安全保护伞，为他们的成长保驾护航！ 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2EB37868"/>
    <w:rsid w:val="67FEE0F5"/>
    <w:rsid w:val="70A3671C"/>
    <w:rsid w:val="79EFFE06"/>
    <w:rsid w:val="ABCE7312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43</TotalTime>
  <ScaleCrop>false</ScaleCrop>
  <LinksUpToDate>false</LinksUpToDate>
  <CharactersWithSpaces>1591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2021-09-15T12:59:00Z</dcterms:created>
  <dc:creator>Lenovo</dc:creator>
  <cp:lastModifiedBy>hsy.</cp:lastModifiedBy>
  <cp:lastPrinted>2021-09-15T16:27:00Z</cp:lastPrinted>
  <dcterms:modified xsi:type="dcterms:W3CDTF">2023-09-14T13:55:14Z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0317B618350F22AD42A00265E35BC128_43</vt:lpwstr>
  </property>
</Properties>
</file>