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礼河实验学校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小学英语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名师工作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成员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黄艳萍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）简介：</w:t>
      </w:r>
    </w:p>
    <w:tbl>
      <w:tblPr>
        <w:tblStyle w:val="2"/>
        <w:tblW w:w="836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13"/>
        <w:gridCol w:w="1237"/>
        <w:gridCol w:w="805"/>
        <w:gridCol w:w="1493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黄艳萍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1988.01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江苏常州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2010.08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教龄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                           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13</w:t>
            </w:r>
            <w:r>
              <w:rPr>
                <w:kern w:val="0"/>
                <w:sz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现专业技术职务及时间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2022.12.10</w:t>
            </w:r>
            <w:r>
              <w:rPr>
                <w:rFonts w:hint="eastAsia" w:ascii="宋体" w:hAnsi="宋体" w:cs="宋体"/>
                <w:kern w:val="0"/>
                <w:sz w:val="24"/>
              </w:rPr>
              <w:t>取得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中小学一级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5" w:hRule="atLeast"/>
          <w:tblCellSpacing w:w="0" w:type="dxa"/>
        </w:trPr>
        <w:tc>
          <w:tcPr>
            <w:tcW w:w="1279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主要实绩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从教以来获武进区考核优秀或嘉奖</w:t>
            </w:r>
          </w:p>
          <w:p>
            <w:pPr>
              <w:spacing w:line="3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被评为校优秀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辅导员</w:t>
            </w:r>
            <w:r>
              <w:rPr>
                <w:rFonts w:ascii="宋体" w:hAnsi="宋体"/>
                <w:sz w:val="24"/>
              </w:rPr>
              <w:t>和文明班集体</w:t>
            </w:r>
          </w:p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获校课堂教学竞赛一等奖</w:t>
            </w:r>
          </w:p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2013.2015获校“活力课堂”评优课一等奖</w:t>
            </w:r>
          </w:p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2015.6获校“168爱生”活动先进个人</w:t>
            </w:r>
          </w:p>
          <w:p>
            <w:pPr>
              <w:spacing w:line="300" w:lineRule="exact"/>
              <w:ind w:firstLine="360" w:firstLineChars="15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2018.12获武进区信息化教学能手二等奖</w:t>
            </w:r>
          </w:p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4"/>
              </w:rPr>
              <w:t>辅导学生参加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小学四年级整班朗读比赛</w:t>
            </w:r>
            <w:r>
              <w:rPr>
                <w:rFonts w:hint="eastAsia" w:ascii="宋体" w:hAnsi="宋体"/>
                <w:kern w:val="0"/>
                <w:sz w:val="24"/>
              </w:rPr>
              <w:t>获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区二</w:t>
            </w:r>
            <w:r>
              <w:rPr>
                <w:rFonts w:hint="eastAsia" w:ascii="宋体" w:hAnsi="宋体"/>
                <w:kern w:val="0"/>
                <w:sz w:val="24"/>
              </w:rPr>
              <w:t>等奖</w:t>
            </w:r>
          </w:p>
          <w:p>
            <w:pPr>
              <w:spacing w:line="300" w:lineRule="exact"/>
              <w:ind w:firstLine="240" w:firstLineChars="100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2020.10获校“颂红色经典 迎百年华诞”诵读比赛二等奖</w:t>
            </w:r>
          </w:p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2021武进区少先队“五彩队缤纷”竞赛活动一等奖</w:t>
            </w:r>
          </w:p>
          <w:p>
            <w:pPr>
              <w:spacing w:line="300" w:lineRule="exact"/>
              <w:ind w:firstLine="240" w:firstLineChars="100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2022.2  校班级文化建设一等奖</w:t>
            </w:r>
          </w:p>
          <w:p>
            <w:pPr>
              <w:spacing w:line="300" w:lineRule="exact"/>
              <w:ind w:firstLine="210" w:firstLineChars="100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12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2010"/>
              </w:tabs>
              <w:ind w:left="840" w:hanging="840" w:hangingChars="3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2015.12《Unit4 I can play basketball》省教学设计三等级</w:t>
            </w:r>
          </w:p>
          <w:p>
            <w:pPr>
              <w:tabs>
                <w:tab w:val="left" w:pos="2010"/>
              </w:tabs>
              <w:ind w:left="840" w:hanging="840" w:hangingChars="35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2016.12 《</w:t>
            </w:r>
            <w:r>
              <w:rPr>
                <w:rFonts w:hint="eastAsia"/>
                <w:sz w:val="24"/>
                <w:lang w:val="en-US" w:eastAsia="zh-CN"/>
              </w:rPr>
              <w:t>浅谈隐性分层教学在小学英语教学中的应用</w:t>
            </w:r>
            <w:r>
              <w:rPr>
                <w:rFonts w:hint="eastAsia"/>
                <w:sz w:val="24"/>
              </w:rPr>
              <w:t>》 武进区年</w:t>
            </w:r>
            <w:r>
              <w:rPr>
                <w:rFonts w:hint="eastAsia"/>
                <w:sz w:val="24"/>
                <w:lang w:val="en-US" w:eastAsia="zh-CN"/>
              </w:rPr>
              <w:t>学</w:t>
            </w:r>
            <w:r>
              <w:rPr>
                <w:rFonts w:hint="eastAsia"/>
                <w:sz w:val="24"/>
              </w:rPr>
              <w:t>会论文二等奖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11月</w:t>
            </w:r>
            <w:r>
              <w:rPr>
                <w:rFonts w:hint="eastAsia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关于白板技术在小学英语中的应用</w:t>
            </w:r>
            <w:r>
              <w:rPr>
                <w:rFonts w:hint="eastAsia"/>
                <w:sz w:val="24"/>
              </w:rPr>
              <w:t>》发表</w:t>
            </w:r>
            <w:r>
              <w:rPr>
                <w:sz w:val="24"/>
              </w:rPr>
              <w:t>于考试周刊</w:t>
            </w:r>
          </w:p>
          <w:p>
            <w:pPr>
              <w:widowControl/>
              <w:ind w:left="600" w:hanging="600" w:hangingChars="25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基于情境的小学英语词汇教学设计</w:t>
            </w:r>
            <w:r>
              <w:rPr>
                <w:rFonts w:hint="eastAsia"/>
                <w:sz w:val="24"/>
              </w:rPr>
              <w:t>》发表</w:t>
            </w:r>
            <w:r>
              <w:rPr>
                <w:sz w:val="24"/>
              </w:rPr>
              <w:t>于</w:t>
            </w:r>
            <w:r>
              <w:rPr>
                <w:rFonts w:hint="eastAsia"/>
                <w:sz w:val="24"/>
                <w:lang w:val="en-US" w:eastAsia="zh-CN"/>
              </w:rPr>
              <w:t>新教育时代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2018.9</w:t>
            </w:r>
            <w:r>
              <w:rPr>
                <w:rFonts w:hint="eastAsia"/>
                <w:sz w:val="24"/>
              </w:rPr>
              <w:t>《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浅谈小学英语教学生活化</w:t>
            </w:r>
            <w:r>
              <w:rPr>
                <w:rFonts w:hint="eastAsia"/>
                <w:sz w:val="24"/>
              </w:rPr>
              <w:t>》获</w:t>
            </w:r>
            <w:r>
              <w:rPr>
                <w:sz w:val="24"/>
              </w:rPr>
              <w:t>省三等奖</w:t>
            </w:r>
          </w:p>
          <w:p>
            <w:pPr>
              <w:tabs>
                <w:tab w:val="left" w:pos="20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 xml:space="preserve"> 《</w:t>
            </w:r>
            <w:r>
              <w:rPr>
                <w:rFonts w:hint="eastAsia"/>
                <w:sz w:val="24"/>
                <w:lang w:val="en-US" w:eastAsia="zh-CN"/>
              </w:rPr>
              <w:t>不生气，成就最美好的自己</w:t>
            </w:r>
            <w:r>
              <w:rPr>
                <w:rFonts w:hint="eastAsia"/>
                <w:sz w:val="24"/>
              </w:rPr>
              <w:t>》校读书征文评比</w:t>
            </w: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/>
                <w:sz w:val="24"/>
              </w:rPr>
              <w:t>等奖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>.9</w:t>
            </w:r>
            <w:r>
              <w:rPr>
                <w:rFonts w:hint="eastAsia"/>
                <w:sz w:val="24"/>
              </w:rPr>
              <w:t>《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核心素养视角下的小学英语词汇情境教学</w:t>
            </w:r>
            <w:r>
              <w:rPr>
                <w:rFonts w:hint="eastAsia"/>
                <w:sz w:val="24"/>
              </w:rPr>
              <w:t>》获</w:t>
            </w:r>
            <w:r>
              <w:rPr>
                <w:sz w:val="24"/>
              </w:rPr>
              <w:t>省三等奖</w:t>
            </w:r>
          </w:p>
          <w:p>
            <w:pPr>
              <w:widowControl/>
              <w:spacing w:line="360" w:lineRule="auto"/>
              <w:ind w:left="600" w:hanging="600" w:hangingChars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2019.9个性化读书笔记获校一</w:t>
            </w:r>
            <w:r>
              <w:rPr>
                <w:sz w:val="24"/>
              </w:rPr>
              <w:t>等奖</w:t>
            </w:r>
          </w:p>
          <w:p>
            <w:pPr>
              <w:tabs>
                <w:tab w:val="left" w:pos="20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 校读书征文</w:t>
            </w: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等奖</w:t>
            </w:r>
          </w:p>
          <w:p>
            <w:pPr>
              <w:widowControl/>
              <w:spacing w:line="360" w:lineRule="auto"/>
              <w:ind w:left="600" w:hanging="600" w:hangingChars="25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提高小学英语单词教学策略的探讨</w:t>
            </w:r>
            <w:r>
              <w:rPr>
                <w:rFonts w:hint="eastAsia"/>
                <w:sz w:val="24"/>
              </w:rPr>
              <w:t>》发表</w:t>
            </w:r>
            <w:r>
              <w:rPr>
                <w:sz w:val="24"/>
              </w:rPr>
              <w:t>于</w:t>
            </w:r>
            <w:r>
              <w:rPr>
                <w:rFonts w:hint="eastAsia"/>
                <w:sz w:val="24"/>
                <w:lang w:val="en-US" w:eastAsia="zh-CN"/>
              </w:rPr>
              <w:t>中学生报（教研周刊）</w:t>
            </w: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Zjc2NjlhZGJiOTQ0MTE4ODY0NzU2ZmRhMmNkMGUifQ=="/>
  </w:docVars>
  <w:rsids>
    <w:rsidRoot w:val="00000000"/>
    <w:rsid w:val="09624C7E"/>
    <w:rsid w:val="11045623"/>
    <w:rsid w:val="43412399"/>
    <w:rsid w:val="43475A47"/>
    <w:rsid w:val="48B5701A"/>
    <w:rsid w:val="614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647</Characters>
  <Lines>0</Lines>
  <Paragraphs>0</Paragraphs>
  <TotalTime>1</TotalTime>
  <ScaleCrop>false</ScaleCrop>
  <LinksUpToDate>false</LinksUpToDate>
  <CharactersWithSpaces>690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2023-09-12T01:16:00Z</dcterms:created>
  <dc:creator>Administrator</dc:creator>
  <cp:lastModifiedBy>yu</cp:lastModifiedBy>
  <dcterms:modified xsi:type="dcterms:W3CDTF">2023-09-13T05:48:16Z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FE5248F4BBEC4363B55D00F684E36623_13</vt:lpwstr>
  </property>
</Properties>
</file>