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sz w:val="44"/>
        </w:rPr>
        <w:t xml:space="preserve">    </w:t>
      </w:r>
      <w:r>
        <w:rPr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学年第一学期第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一</w:t>
      </w:r>
      <w:r>
        <w:rPr>
          <w:rFonts w:hint="eastAsia" w:ascii="宋体" w:hAnsi="宋体" w:eastAsia="宋体" w:cs="宋体"/>
          <w:sz w:val="32"/>
          <w:szCs w:val="32"/>
        </w:rPr>
        <w:t>周工作安排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</w:p>
    <w:p>
      <w:pPr>
        <w:pStyle w:val="2"/>
        <w:ind w:firstLine="2891" w:firstLineChars="9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9月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-9月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tbl>
      <w:tblPr>
        <w:tblStyle w:val="4"/>
        <w:tblW w:w="9414" w:type="dxa"/>
        <w:jc w:val="center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single" w:color="999999" w:sz="6" w:space="0"/>
          <w:insideV w:val="single" w:color="999999" w:sz="6" w:space="0"/>
        </w:tblBorders>
        <w:tblLayout w:type="fixed"/>
        <w:tblCellMar>
          <w:top w:w="62" w:type="dxa"/>
          <w:left w:w="62" w:type="dxa"/>
          <w:bottom w:w="45" w:type="dxa"/>
          <w:right w:w="62" w:type="dxa"/>
        </w:tblCellMar>
      </w:tblPr>
      <w:tblGrid>
        <w:gridCol w:w="1010"/>
        <w:gridCol w:w="855"/>
        <w:gridCol w:w="3372"/>
        <w:gridCol w:w="1515"/>
        <w:gridCol w:w="1687"/>
        <w:gridCol w:w="975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702" w:hRule="exact"/>
          <w:jc w:val="center"/>
        </w:trPr>
        <w:tc>
          <w:tcPr>
            <w:tcW w:w="101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星期</w:t>
            </w:r>
          </w:p>
          <w:p>
            <w:pPr>
              <w:spacing w:before="0" w:after="0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(日期)</w:t>
            </w: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时间</w:t>
            </w:r>
          </w:p>
        </w:tc>
        <w:tc>
          <w:tcPr>
            <w:tcW w:w="337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工作内容</w:t>
            </w:r>
          </w:p>
        </w:tc>
        <w:tc>
          <w:tcPr>
            <w:tcW w:w="151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参加对象</w:t>
            </w:r>
          </w:p>
        </w:tc>
        <w:tc>
          <w:tcPr>
            <w:tcW w:w="168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地点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867" w:hRule="exact"/>
          <w:jc w:val="center"/>
        </w:trPr>
        <w:tc>
          <w:tcPr>
            <w:tcW w:w="1010" w:type="dxa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星期一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日</w:t>
            </w: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337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开学典礼</w:t>
            </w:r>
          </w:p>
        </w:tc>
        <w:tc>
          <w:tcPr>
            <w:tcW w:w="151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全校师生</w:t>
            </w:r>
          </w:p>
        </w:tc>
        <w:tc>
          <w:tcPr>
            <w:tcW w:w="168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学校操场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吴冕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492" w:hRule="exact"/>
          <w:jc w:val="center"/>
        </w:trPr>
        <w:tc>
          <w:tcPr>
            <w:tcW w:w="1010" w:type="dxa"/>
            <w:vMerge w:val="restart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星期二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日</w:t>
            </w: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13:00</w:t>
            </w:r>
          </w:p>
        </w:tc>
        <w:tc>
          <w:tcPr>
            <w:tcW w:w="337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数学教研组期初工作会议</w:t>
            </w:r>
          </w:p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数学教师</w:t>
            </w:r>
          </w:p>
        </w:tc>
        <w:tc>
          <w:tcPr>
            <w:tcW w:w="168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大会议室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张守杰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840" w:hRule="exact"/>
          <w:jc w:val="center"/>
        </w:trPr>
        <w:tc>
          <w:tcPr>
            <w:tcW w:w="1010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13:00</w:t>
            </w:r>
          </w:p>
        </w:tc>
        <w:tc>
          <w:tcPr>
            <w:tcW w:w="337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天宁区小学英语</w:t>
            </w:r>
          </w:p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期初教研活动</w:t>
            </w:r>
          </w:p>
        </w:tc>
        <w:tc>
          <w:tcPr>
            <w:tcW w:w="151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学科责任人及教研组长</w:t>
            </w:r>
          </w:p>
        </w:tc>
        <w:tc>
          <w:tcPr>
            <w:tcW w:w="168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教科研中心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黄蕾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942" w:hRule="exact"/>
          <w:jc w:val="center"/>
        </w:trPr>
        <w:tc>
          <w:tcPr>
            <w:tcW w:w="1010" w:type="dxa"/>
            <w:vMerge w:val="continue"/>
            <w:tcBorders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16:00</w:t>
            </w:r>
          </w:p>
        </w:tc>
        <w:tc>
          <w:tcPr>
            <w:tcW w:w="337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“彩虹”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读写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行动策划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预备会议</w:t>
            </w:r>
          </w:p>
        </w:tc>
        <w:tc>
          <w:tcPr>
            <w:tcW w:w="151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学科责任人及相关人员</w:t>
            </w:r>
          </w:p>
        </w:tc>
        <w:tc>
          <w:tcPr>
            <w:tcW w:w="168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会议室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谢红英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915" w:hRule="exact"/>
          <w:jc w:val="center"/>
        </w:trPr>
        <w:tc>
          <w:tcPr>
            <w:tcW w:w="1010" w:type="dxa"/>
            <w:vMerge w:val="restart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星期三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日</w:t>
            </w: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337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小学音乐期初教研活动</w:t>
            </w:r>
          </w:p>
        </w:tc>
        <w:tc>
          <w:tcPr>
            <w:tcW w:w="151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音乐教师</w:t>
            </w:r>
          </w:p>
        </w:tc>
        <w:tc>
          <w:tcPr>
            <w:tcW w:w="168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报告厅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赵宁波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657" w:hRule="exact"/>
          <w:jc w:val="center"/>
        </w:trPr>
        <w:tc>
          <w:tcPr>
            <w:tcW w:w="1010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9:25</w:t>
            </w:r>
          </w:p>
        </w:tc>
        <w:tc>
          <w:tcPr>
            <w:tcW w:w="337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语文教研组期初会议</w:t>
            </w:r>
          </w:p>
        </w:tc>
        <w:tc>
          <w:tcPr>
            <w:tcW w:w="151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语文老师</w:t>
            </w:r>
          </w:p>
        </w:tc>
        <w:tc>
          <w:tcPr>
            <w:tcW w:w="168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教科研中心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谢红英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687" w:hRule="exact"/>
          <w:jc w:val="center"/>
        </w:trPr>
        <w:tc>
          <w:tcPr>
            <w:tcW w:w="1010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10:25</w:t>
            </w:r>
          </w:p>
        </w:tc>
        <w:tc>
          <w:tcPr>
            <w:tcW w:w="337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班队教研组期初会议</w:t>
            </w:r>
          </w:p>
        </w:tc>
        <w:tc>
          <w:tcPr>
            <w:tcW w:w="151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班主任老师</w:t>
            </w:r>
          </w:p>
        </w:tc>
        <w:tc>
          <w:tcPr>
            <w:tcW w:w="168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教科研中心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张敏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649" w:hRule="exact"/>
          <w:jc w:val="center"/>
        </w:trPr>
        <w:tc>
          <w:tcPr>
            <w:tcW w:w="1010" w:type="dxa"/>
            <w:vMerge w:val="continue"/>
            <w:tcBorders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16:00</w:t>
            </w:r>
          </w:p>
        </w:tc>
        <w:tc>
          <w:tcPr>
            <w:tcW w:w="337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一年级新生学籍注册会议</w:t>
            </w:r>
          </w:p>
        </w:tc>
        <w:tc>
          <w:tcPr>
            <w:tcW w:w="151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一年级班主任</w:t>
            </w:r>
          </w:p>
        </w:tc>
        <w:tc>
          <w:tcPr>
            <w:tcW w:w="168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大会议室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黄蕾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777" w:hRule="exact"/>
          <w:jc w:val="center"/>
        </w:trPr>
        <w:tc>
          <w:tcPr>
            <w:tcW w:w="1010" w:type="dxa"/>
            <w:vMerge w:val="restart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星期四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日</w:t>
            </w: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337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小学美术期初教研活动</w:t>
            </w:r>
          </w:p>
        </w:tc>
        <w:tc>
          <w:tcPr>
            <w:tcW w:w="151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学科教研组长、骨干教师</w:t>
            </w:r>
          </w:p>
        </w:tc>
        <w:tc>
          <w:tcPr>
            <w:tcW w:w="168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教师发展中心二楼多媒体教室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支岚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882" w:hRule="exact"/>
          <w:jc w:val="center"/>
        </w:trPr>
        <w:tc>
          <w:tcPr>
            <w:tcW w:w="1010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337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小学科学期初教研活动</w:t>
            </w:r>
          </w:p>
        </w:tc>
        <w:tc>
          <w:tcPr>
            <w:tcW w:w="151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学科教研组长、骨干教师</w:t>
            </w:r>
          </w:p>
        </w:tc>
        <w:tc>
          <w:tcPr>
            <w:tcW w:w="168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青龙实验小学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钱亚芳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777" w:hRule="exact"/>
          <w:jc w:val="center"/>
        </w:trPr>
        <w:tc>
          <w:tcPr>
            <w:tcW w:w="1010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337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常州市小学语文“结构化学习任务群”系列培训</w:t>
            </w:r>
          </w:p>
        </w:tc>
        <w:tc>
          <w:tcPr>
            <w:tcW w:w="151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相关教师</w:t>
            </w:r>
          </w:p>
        </w:tc>
        <w:tc>
          <w:tcPr>
            <w:tcW w:w="168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常州经开区小学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谢红英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972" w:hRule="exact"/>
          <w:jc w:val="center"/>
        </w:trPr>
        <w:tc>
          <w:tcPr>
            <w:tcW w:w="1010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337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小学数学期初教研组长会议暨学科质量分析会</w:t>
            </w:r>
          </w:p>
        </w:tc>
        <w:tc>
          <w:tcPr>
            <w:tcW w:w="151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学科责任人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教研组长</w:t>
            </w:r>
          </w:p>
        </w:tc>
        <w:tc>
          <w:tcPr>
            <w:tcW w:w="168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报告厅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张守杰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447" w:hRule="exact"/>
          <w:jc w:val="center"/>
        </w:trPr>
        <w:tc>
          <w:tcPr>
            <w:tcW w:w="1010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13:00</w:t>
            </w:r>
          </w:p>
        </w:tc>
        <w:tc>
          <w:tcPr>
            <w:tcW w:w="337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英语教研组期初会议</w:t>
            </w:r>
          </w:p>
        </w:tc>
        <w:tc>
          <w:tcPr>
            <w:tcW w:w="151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全体英语教师</w:t>
            </w:r>
          </w:p>
        </w:tc>
        <w:tc>
          <w:tcPr>
            <w:tcW w:w="168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大会议室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黄蕾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915" w:hRule="exact"/>
          <w:jc w:val="center"/>
        </w:trPr>
        <w:tc>
          <w:tcPr>
            <w:tcW w:w="101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星期五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日</w:t>
            </w: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13:30</w:t>
            </w:r>
          </w:p>
        </w:tc>
        <w:tc>
          <w:tcPr>
            <w:tcW w:w="337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期初小学语文学科教研训工作会议暨学科质量分析会</w:t>
            </w:r>
          </w:p>
        </w:tc>
        <w:tc>
          <w:tcPr>
            <w:tcW w:w="151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学科责任人</w:t>
            </w:r>
          </w:p>
        </w:tc>
        <w:tc>
          <w:tcPr>
            <w:tcW w:w="168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教科研中心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谢红英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723" w:hRule="exact"/>
          <w:jc w:val="center"/>
        </w:trPr>
        <w:tc>
          <w:tcPr>
            <w:tcW w:w="101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15:45</w:t>
            </w:r>
          </w:p>
        </w:tc>
        <w:tc>
          <w:tcPr>
            <w:tcW w:w="337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师德师风建设月启动仪式</w:t>
            </w:r>
          </w:p>
        </w:tc>
        <w:tc>
          <w:tcPr>
            <w:tcW w:w="151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全体教师</w:t>
            </w:r>
          </w:p>
        </w:tc>
        <w:tc>
          <w:tcPr>
            <w:tcW w:w="168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报告厅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邱金兰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10967" w:hRule="exact"/>
          <w:jc w:val="center"/>
        </w:trPr>
        <w:tc>
          <w:tcPr>
            <w:tcW w:w="9414" w:type="dxa"/>
            <w:gridSpan w:val="6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教师发展部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部：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各班级课表试行、调整。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 组织班主任进行一年级新生信息核对和学籍输入。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 组织各年级有序开展期初课程。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 课后服务课程安排，课后服务组织报名。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5.各学科完成暑期作业的批改。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课程研发部：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1.完成常州市十四五规划办课题申报。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学生发展部：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完成班级文化环境布置、年级主题墙布置。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联合体育组组织早操、升旗仪式的入退场练习。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后勤保障部：</w:t>
            </w:r>
          </w:p>
          <w:p>
            <w:pPr>
              <w:numPr>
                <w:ilvl w:val="0"/>
                <w:numId w:val="3"/>
              </w:numPr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完成CA数字证书和电子申请。</w:t>
            </w:r>
          </w:p>
          <w:p>
            <w:pPr>
              <w:numPr>
                <w:ilvl w:val="0"/>
                <w:numId w:val="3"/>
              </w:numPr>
              <w:ind w:leftChars="0"/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预收学生伙食费。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人力资源部: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完成人事报表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教师信息系统完善更新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完成教师通讯录。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napToGrid w:val="0"/>
              <w:spacing w:before="60" w:after="60" w:line="312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4.完成2024年师资预测表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napToGrid w:val="0"/>
              <w:spacing w:before="60" w:after="60" w:line="312" w:lineRule="auto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备注：</w:t>
            </w:r>
          </w:p>
          <w:p>
            <w:pPr>
              <w:widowControl w:val="0"/>
              <w:numPr>
                <w:ilvl w:val="0"/>
                <w:numId w:val="5"/>
              </w:numPr>
              <w:snapToGrid w:val="0"/>
              <w:spacing w:before="60" w:after="60" w:line="312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各部门结合新学期数据，对照义务教育优质均衡指标，全面摸排达成情况，准备数据上报。</w:t>
            </w:r>
          </w:p>
          <w:p>
            <w:pPr>
              <w:widowControl w:val="0"/>
              <w:numPr>
                <w:ilvl w:val="0"/>
                <w:numId w:val="5"/>
              </w:numPr>
              <w:snapToGrid w:val="0"/>
              <w:spacing w:before="60" w:after="60" w:line="312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各部门做好秋学期开学跑面的各项准备工作。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napToGrid w:val="0"/>
              <w:spacing w:before="60" w:after="60" w:line="312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/>
    <w:sectPr>
      <w:pgSz w:w="11906" w:h="16838"/>
      <w:pgMar w:top="1361" w:right="1417" w:bottom="1361" w:left="1417" w:header="712" w:footer="8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2659D9"/>
    <w:multiLevelType w:val="singleLevel"/>
    <w:tmpl w:val="B52659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6DFDFAE"/>
    <w:multiLevelType w:val="singleLevel"/>
    <w:tmpl w:val="B6DFDFA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47DEA04"/>
    <w:multiLevelType w:val="singleLevel"/>
    <w:tmpl w:val="D47DEA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38F0E08"/>
    <w:multiLevelType w:val="singleLevel"/>
    <w:tmpl w:val="038F0E0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18A92B13"/>
    <w:multiLevelType w:val="singleLevel"/>
    <w:tmpl w:val="18A92B13"/>
    <w:lvl w:ilvl="0" w:tentative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MDU4OGVhZWEwNjhhNDE5ZDEwZmM4YWQ3YTQyMjUifQ=="/>
  </w:docVars>
  <w:rsids>
    <w:rsidRoot w:val="00F208A8"/>
    <w:rsid w:val="001B2B66"/>
    <w:rsid w:val="00BC1E35"/>
    <w:rsid w:val="00C86615"/>
    <w:rsid w:val="00F208A8"/>
    <w:rsid w:val="156957AA"/>
    <w:rsid w:val="1F23712C"/>
    <w:rsid w:val="20EE50D7"/>
    <w:rsid w:val="293E3C22"/>
    <w:rsid w:val="2CAA09AF"/>
    <w:rsid w:val="3D8A3F82"/>
    <w:rsid w:val="40AE7EFF"/>
    <w:rsid w:val="42894808"/>
    <w:rsid w:val="42C478A3"/>
    <w:rsid w:val="54A46545"/>
    <w:rsid w:val="550A0FB6"/>
    <w:rsid w:val="5AD80D03"/>
    <w:rsid w:val="65736F26"/>
    <w:rsid w:val="65CA05CD"/>
    <w:rsid w:val="67C021CA"/>
    <w:rsid w:val="6E7004A6"/>
    <w:rsid w:val="7000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60" w:after="60" w:line="312" w:lineRule="auto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4">
    <w:name w:val="Table Grid"/>
    <w:basedOn w:val="3"/>
    <w:qFormat/>
    <w:uiPriority w:val="39"/>
    <w:tblPr>
      <w:tblBorders>
        <w:top w:val="single" w:color="999999" w:sz="6" w:space="0"/>
        <w:left w:val="single" w:color="999999" w:sz="6" w:space="0"/>
        <w:bottom w:val="single" w:color="999999" w:sz="6" w:space="0"/>
        <w:right w:val="single" w:color="999999" w:sz="6" w:space="0"/>
        <w:insideH w:val="single" w:color="999999" w:sz="6" w:space="0"/>
        <w:insideV w:val="single" w:color="999999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647</Words>
  <Characters>706</Characters>
  <Lines>10</Lines>
  <Paragraphs>2</Paragraphs>
  <TotalTime>12</TotalTime>
  <ScaleCrop>false</ScaleCrop>
  <LinksUpToDate>false</LinksUpToDate>
  <CharactersWithSpaces>724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2022-09-05T08:04:00Z</dcterms:created>
  <dc:creator>Administrator</dc:creator>
  <cp:lastModifiedBy>Administrator</cp:lastModifiedBy>
  <dcterms:modified xsi:type="dcterms:W3CDTF">2023-09-04T02:33:07Z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538EE3C7BA9941A9BFFCE4E14F2D3989</vt:lpwstr>
  </property>
</Properties>
</file>