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能干的中班娃（二）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上周孩子们对新的环境、新的朋友有了一定的了解和认识，已经适应了幼儿园的集体生活。</w:t>
            </w:r>
            <w:r>
              <w:rPr>
                <w:rFonts w:hint="eastAsia" w:ascii="宋体" w:hAnsi="宋体" w:cs="宋体"/>
                <w:szCs w:val="21"/>
              </w:rPr>
              <w:t>通过《我设计的区域》、《我需要的材料》等活动的开展，孩子们已将自己的班级环境大致布置好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陆续将给准备的材料丰富班级教室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在孩子们的一日生活中，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83.3%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名幼儿在游戏活动中能积极探索，与同伴尝试新游戏的玩法；集体活动中，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26.6%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名幼儿的注意力还不够集中，容易开小差；生活活动中，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70%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名幼儿自主意识、能力提升，有强烈的为集体服务的意愿。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因此，本周我们将继续引导幼儿围绕“能干的中班娃”的话题开展活动，在不断地学习和实践中进一步熟悉班级内的区域规则、一日活动规则以及值日生职责，让幼儿体验到身为中班小朋友的责任与自豪。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1.能与老师、同伴一起讨论、制定、完善各项规则，并能基本遵守。</w:t>
            </w:r>
          </w:p>
          <w:p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2.知道自己是班级一员，愿意参与班级值日生工作，体验为集体服务的乐趣。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张贴区域设计图，增添班级公约、值日生板块，</w:t>
            </w:r>
            <w:r>
              <w:rPr>
                <w:rFonts w:hint="eastAsia" w:ascii="宋体" w:hAnsi="宋体" w:cs="宋体"/>
                <w:szCs w:val="21"/>
              </w:rPr>
              <w:t>逐步丰富主题环境。</w:t>
            </w:r>
          </w:p>
          <w:p>
            <w:pPr>
              <w:spacing w:line="36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区域投放材料：美工区：投放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蜡笔、彩纸、颜料、太空泥、剪刀、毛球等材料和工具，供幼儿绘画进行值日生工作的场景，制作各种作品作为新学期礼物相互分享，</w:t>
            </w:r>
            <w:r>
              <w:rPr>
                <w:rFonts w:hint="eastAsia" w:ascii="宋体" w:hAnsi="宋体"/>
                <w:color w:val="000000"/>
                <w:szCs w:val="21"/>
              </w:rPr>
              <w:t>自然材料拼搭区投放树枝、雪糕棍、圆片等引导幼儿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自己或同伴、幼儿园等；建构区：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幼儿园、新班级</w:t>
            </w:r>
            <w:r>
              <w:rPr>
                <w:rFonts w:hint="eastAsia" w:ascii="宋体" w:hAnsi="宋体"/>
                <w:color w:val="000000"/>
                <w:szCs w:val="21"/>
              </w:rPr>
              <w:t>等；图书区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：幼儿暑假游玩图片等，引导幼儿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与同伴聚在一起分享自己的假期趣事。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建构区：地面建构《幼儿园》、《我的新班级》、《图书馆》等；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我上幼儿园</w:t>
            </w:r>
            <w:r>
              <w:rPr>
                <w:rFonts w:hint="eastAsia" w:ascii="宋体" w:hAnsi="宋体" w:cs="宋体"/>
                <w:szCs w:val="21"/>
              </w:rPr>
              <w:t>》等；故事剧场；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企鹅跳棋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走迷宫</w:t>
            </w:r>
            <w:r>
              <w:rPr>
                <w:rFonts w:hint="eastAsia" w:ascii="宋体" w:hAnsi="宋体" w:cs="宋体"/>
                <w:szCs w:val="21"/>
              </w:rPr>
              <w:t>》、拼图等；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美工区：绘画《我会做值日》、《我是中班哥哥姐姐》；彩泥《我们的礼物》等；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科探区：《好玩的万花筒》、</w:t>
            </w:r>
            <w:r>
              <w:rPr>
                <w:rFonts w:hint="eastAsia" w:ascii="宋体" w:hAnsi="宋体" w:cs="宋体"/>
                <w:color w:val="000000"/>
              </w:rPr>
              <w:t>亿童《</w:t>
            </w:r>
            <w:r>
              <w:rPr>
                <w:rFonts w:hint="eastAsia" w:ascii="宋体" w:hAnsi="宋体" w:cs="宋体" w:eastAsiaTheme="minorEastAsia"/>
                <w:color w:val="000000"/>
              </w:rPr>
              <w:t>颜色变变变</w:t>
            </w:r>
            <w:r>
              <w:rPr>
                <w:rFonts w:hint="eastAsia" w:ascii="宋体" w:hAnsi="宋体" w:cs="宋体"/>
                <w:color w:val="000000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《镜中迷》等；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万能工匠：《摩天轮》、《机器人》等。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/>
                <w:sz w:val="21"/>
                <w:szCs w:val="21"/>
              </w:rPr>
              <w:t>：幼儿在区域游戏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的选择和计划，重点关注建构区幼儿游戏情况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邹：游戏后整理材料情况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重点关注图书区幼儿阅读情况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1.综合：我们的约定              2.社会：我升中班了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3.综合：小小值日生             4.数学：认识数字1、2、3     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5.体育：小兔跳跳                 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好玩的颜色、神奇的万花筒；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2.悦生活：我的区域我做主、我会值日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3.乐运动：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早操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王竹君、吴金燕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>
      <w:pPr>
        <w:spacing w:line="310" w:lineRule="exact"/>
        <w:ind w:right="630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DhjNjM1NjlhMWVjZTNlMzc0MzE2YThmODI1YW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241463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1214</Words>
  <Characters>1236</Characters>
  <Lines>10</Lines>
  <Paragraphs>2</Paragraphs>
  <TotalTime>157</TotalTime>
  <ScaleCrop>false</ScaleCrop>
  <LinksUpToDate>false</LinksUpToDate>
  <CharactersWithSpaces>1330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Moent</cp:lastModifiedBy>
  <cp:lastPrinted>2023-05-14T23:57:00Z</cp:lastPrinted>
  <dcterms:modified xsi:type="dcterms:W3CDTF">2023-09-10T23:36:57Z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6199D106823043A8B83A53F42DC16B03_13</vt:lpwstr>
  </property>
</Properties>
</file>