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11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15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在上周的活动中，孩子们对幼儿园的生活有了初步了解，知道了一日生活各环节的活动和流程，他们在逐渐适应幼儿园的生活。其中91.6%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的幼儿能愉快地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来园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8.4%的幼儿在老师的安抚下能平复情绪。</w:t>
            </w:r>
            <w:r>
              <w:rPr>
                <w:rFonts w:hint="eastAsia" w:ascii="宋体" w:hAnsi="宋体" w:eastAsia="宋体" w:cs="宋体"/>
                <w:color w:val="auto"/>
              </w:rPr>
              <w:t>孩子们正逐步适应、熟悉着幼儿园的生活，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规则意识也逐渐形成，之前喜欢在教室里喊叫、随意离开座位的孩子明显减少。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他们对于幼儿园的规则也有一定的认识，但是8.3%的幼儿会和同伴争抢玩具，25%的幼儿会把玩具混合游戏，4.1%的幼儿会出现打闹的行为。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因此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将继续开展《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我上幼儿园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》的主题，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围绕游戏中的规则、好朋友间学会分享、友好相处等开展活动，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帮助幼儿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形成良好的常规，体验与同伴一起游戏的快乐。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1.在老师的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提醒下，能遵守游戏规则，爱护玩具。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2.愿意交朋友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尝试与同伴友好相处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体验与同伴一起玩的快乐。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3.尝试自己入园，并</w:t>
            </w:r>
            <w:r>
              <w:rPr>
                <w:rFonts w:hint="eastAsia" w:ascii="宋体" w:hAnsi="宋体" w:cs="宋体"/>
                <w:szCs w:val="21"/>
              </w:rPr>
              <w:t>有礼貌地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与老师及同伴打招呼。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1.创设图文并茂的小班生活环境：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嗨！早上好呀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喝牛奶、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喝水、来离园几件事等。</w:t>
            </w:r>
          </w:p>
          <w:p>
            <w:pPr>
              <w:spacing w:line="300" w:lineRule="exact"/>
              <w:rPr>
                <w:rFonts w:hint="default" w:ascii="宋体" w:hAnsi="宋体" w:eastAsia="新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2.区域投放材料：建构区：提供雪花片、乐高、拼插积木，供幼儿自主建构；图书区：提供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我的情绪小怪兽》、《一个一个排成列》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绘本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供幼儿自主阅读；娃娃家：提供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小床、被子、床单、镜子、梳子、衣服、吹风机奶瓶、奶嘴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等，供幼儿尝试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照顾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娃娃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睡觉、安抚娃娃等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上完厕所能自己擦屁股，整理好衣服裤子，并及时冲厕所。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上完厕所能养成洗手、擦手的好习惯，并会用正确的方法洗手和擦手。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能找到男生、女生的队伍，并一个跟紧一个排。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指导要点：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周丽佼</w:t>
            </w:r>
            <w:r>
              <w:rPr>
                <w:rFonts w:hint="eastAsia" w:ascii="宋体" w:hAnsi="宋体" w:cs="宋体"/>
                <w:color w:val="auto"/>
              </w:rPr>
              <w:t>关注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幼儿的游戏行为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李玲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幼儿收玩具是否能按照标记送回家并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 w:cs="宋体"/>
                <w:color w:val="auto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哄宝宝睡觉、为宝宝梳妆打扮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故事《点点爱上幼儿园》、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我的情绪小怪兽》、《一个一个排成列》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桌面建构</w:t>
            </w:r>
            <w:r>
              <w:rPr>
                <w:rFonts w:ascii="宋体" w:hAnsi="宋体" w:cs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雪花片</w:t>
            </w:r>
            <w:r>
              <w:rPr>
                <w:rFonts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乐高</w:t>
            </w:r>
            <w:r>
              <w:rPr>
                <w:rFonts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拼插积木拼搭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数字、小花、手镯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等</w:t>
            </w:r>
            <w:r>
              <w:rPr>
                <w:rFonts w:ascii="宋体" w:hAnsi="宋体" w:cs="宋体"/>
                <w:color w:val="auto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1.综合：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找找我的好朋友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2.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语言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下雨的时候</w:t>
            </w:r>
          </w:p>
          <w:p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3.数学：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和许多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szCs w:val="21"/>
                <w:lang w:val="en-US" w:eastAsia="zh-Hans"/>
              </w:rPr>
              <w:t>我爱保健老师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大带小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安全教育：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Hans"/>
              </w:rPr>
              <w:t>教室里不能跑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整理活动：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穿鞋子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喂宝宝吃饭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、叠叠小毛巾；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太阳伞、吹泡泡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画石头、硬硬的和软软的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动物操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1F33470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8DD2784"/>
    <w:rsid w:val="09C000DC"/>
    <w:rsid w:val="0A38274A"/>
    <w:rsid w:val="0A942C74"/>
    <w:rsid w:val="0B187AA4"/>
    <w:rsid w:val="0B865355"/>
    <w:rsid w:val="0B9C2483"/>
    <w:rsid w:val="0BCB0A54"/>
    <w:rsid w:val="0CDF36FD"/>
    <w:rsid w:val="0CFB142B"/>
    <w:rsid w:val="0D072869"/>
    <w:rsid w:val="0D445B34"/>
    <w:rsid w:val="0D9C2C0E"/>
    <w:rsid w:val="0DC724AD"/>
    <w:rsid w:val="0DE93979"/>
    <w:rsid w:val="0F170F7D"/>
    <w:rsid w:val="0F1C0B4A"/>
    <w:rsid w:val="1045133B"/>
    <w:rsid w:val="107A3433"/>
    <w:rsid w:val="109C2F25"/>
    <w:rsid w:val="10B54054"/>
    <w:rsid w:val="138008DC"/>
    <w:rsid w:val="13B40FFF"/>
    <w:rsid w:val="13D11138"/>
    <w:rsid w:val="13DF5603"/>
    <w:rsid w:val="14B545B5"/>
    <w:rsid w:val="14D40A38"/>
    <w:rsid w:val="15605757"/>
    <w:rsid w:val="16021A7C"/>
    <w:rsid w:val="17243EB6"/>
    <w:rsid w:val="17A0779F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484377"/>
    <w:rsid w:val="239C52BE"/>
    <w:rsid w:val="24F1519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44903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FB40C6"/>
    <w:rsid w:val="360E1887"/>
    <w:rsid w:val="36540266"/>
    <w:rsid w:val="367E549E"/>
    <w:rsid w:val="371B2546"/>
    <w:rsid w:val="38B72832"/>
    <w:rsid w:val="38D9545A"/>
    <w:rsid w:val="3934664D"/>
    <w:rsid w:val="39C93324"/>
    <w:rsid w:val="3AB24F6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68D7838"/>
    <w:rsid w:val="472B3EB7"/>
    <w:rsid w:val="480A7C0C"/>
    <w:rsid w:val="4A2D63C1"/>
    <w:rsid w:val="4A394D65"/>
    <w:rsid w:val="4B796E72"/>
    <w:rsid w:val="4B864BF3"/>
    <w:rsid w:val="4B922779"/>
    <w:rsid w:val="4B995B21"/>
    <w:rsid w:val="4BAE52DF"/>
    <w:rsid w:val="4C194E4E"/>
    <w:rsid w:val="4CDF1BF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9C4E3D"/>
    <w:rsid w:val="58B73D71"/>
    <w:rsid w:val="58F509F1"/>
    <w:rsid w:val="59CD76A4"/>
    <w:rsid w:val="59CE679A"/>
    <w:rsid w:val="59D979CB"/>
    <w:rsid w:val="5A4B47A0"/>
    <w:rsid w:val="5BEF797A"/>
    <w:rsid w:val="5C0019DE"/>
    <w:rsid w:val="5C500BA3"/>
    <w:rsid w:val="5C6F429A"/>
    <w:rsid w:val="5CFF0E18"/>
    <w:rsid w:val="5D0A5949"/>
    <w:rsid w:val="5D3F048D"/>
    <w:rsid w:val="5EAA7B88"/>
    <w:rsid w:val="5F1528DC"/>
    <w:rsid w:val="5FD07741"/>
    <w:rsid w:val="5FDA43B6"/>
    <w:rsid w:val="6008100A"/>
    <w:rsid w:val="600C44FD"/>
    <w:rsid w:val="602A28D0"/>
    <w:rsid w:val="602C50D8"/>
    <w:rsid w:val="61023CAB"/>
    <w:rsid w:val="61944625"/>
    <w:rsid w:val="61BE5E24"/>
    <w:rsid w:val="625E13B5"/>
    <w:rsid w:val="628726BA"/>
    <w:rsid w:val="629D5255"/>
    <w:rsid w:val="636D70BA"/>
    <w:rsid w:val="64625BF4"/>
    <w:rsid w:val="65080F90"/>
    <w:rsid w:val="6545019F"/>
    <w:rsid w:val="65C71020"/>
    <w:rsid w:val="65D11E9E"/>
    <w:rsid w:val="66285F62"/>
    <w:rsid w:val="66EA6B58"/>
    <w:rsid w:val="67686BD9"/>
    <w:rsid w:val="679118E5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B471EE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220495"/>
    <w:rsid w:val="744E30AB"/>
    <w:rsid w:val="74973070"/>
    <w:rsid w:val="767E572A"/>
    <w:rsid w:val="76C92E49"/>
    <w:rsid w:val="77D93560"/>
    <w:rsid w:val="78002BF0"/>
    <w:rsid w:val="78D930EC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1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周丽佼</cp:lastModifiedBy>
  <cp:lastPrinted>2023-05-14T23:57:00Z</cp:lastPrinted>
  <dcterms:modified xsi:type="dcterms:W3CDTF">2023-09-10T10:08:38Z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