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我们是大班哥哥姐姐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开学已有一周，发现孩子们的变化挺大的，责任意识和规则都变强了，在谈话时能清楚地说出今天的日期，是星期几，天气如何。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以讲述、谈话、绘画、手工制作等方式表达成为哥哥姐姐的感受，增强规则意识和任务意识，进一步养成遵守规则的好习惯。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2.喜欢参加各类活动，在关心弟弟妹妹等活动中乐于表现自己的才干，产生做哥哥姐姐的自豪感。 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3.能控制自己的情绪和行为，按规则做事。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建构区：插塑房子、好玩的雪花片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语言区：小鼹鼠过生日、你说我猜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美工区：我设计的标志、做礼物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角色区：美味自助餐、我们去旅行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看谁跳得快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钻山洞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攀爬组合架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蹦床乐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走高跷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沙包乐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走平衡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撕名牌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丛林探秘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勇攀蛛网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沙池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轮胎上的游戏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大象套圈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预设话题：有序拿椅子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排队不拥挤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用餐不说话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有序上厕所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生成话题：不被欺负有办法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分一分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学写数字1、2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帮弟弟妹妹过河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pacing w:val="-20"/>
                <w:szCs w:val="21"/>
              </w:rPr>
              <w:t>身体里的洞洞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拉勾勾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  <w:szCs w:val="21"/>
              </w:rPr>
              <w:t>我的小组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6.</w:t>
            </w:r>
            <w:r>
              <w:rPr>
                <w:rFonts w:hint="eastAsia"/>
                <w:spacing w:val="-20"/>
              </w:rPr>
              <w:t>小鼹鼠过生日</w:t>
            </w:r>
            <w:r>
              <w:rPr>
                <w:rFonts w:hint="eastAsia"/>
                <w:spacing w:val="-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14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乐创：玩泥《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大大小小的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我》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创意《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跳舞的小人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角色区：我们去旅行</w:t>
            </w:r>
          </w:p>
          <w:p>
            <w:pPr>
              <w:jc w:val="left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语言区：故事编辑部</w:t>
            </w:r>
          </w:p>
          <w:p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美工区：画画我的好朋友</w:t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捏面人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建构区：开心乐园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沙水区：沙水游戏</w:t>
            </w:r>
          </w:p>
          <w:p>
            <w:pPr>
              <w:jc w:val="left"/>
              <w:rPr>
                <w:rFonts w:ascii="宋体" w:hAnsi="宋体"/>
                <w:bCs/>
                <w:spacing w:val="-18"/>
                <w:szCs w:val="21"/>
              </w:rPr>
            </w:pPr>
            <w:r>
              <w:rPr>
                <w:rFonts w:hint="eastAsia" w:ascii="宋体" w:hAnsi="宋体"/>
                <w:bCs/>
                <w:spacing w:val="-18"/>
                <w:szCs w:val="21"/>
              </w:rPr>
              <w:t>游戏区：奇妙的树屋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我的新班级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美工区：我向月亮许个愿</w:t>
            </w:r>
          </w:p>
          <w:p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表演区：我来照顾你</w:t>
            </w:r>
          </w:p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阅读区：我爱读书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穿大鞋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r>
              <w:rPr>
                <w:rFonts w:hint="eastAsia"/>
              </w:rPr>
              <w:t>角色游戏：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我们去旅行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谁的本领大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科探游戏：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有趣的陀螺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我们的幼儿园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/>
                <w:szCs w:val="21"/>
              </w:rPr>
              <w:t>资源：请家长带领幼儿在周围环境、日常生活中寻找各种各样的标志，探讨标志的作用,</w:t>
            </w:r>
          </w:p>
          <w:p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并帮助幼儿记录调查表。</w:t>
            </w:r>
          </w:p>
          <w:p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2.数字化信息资源：各类活动课件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鼓励幼儿参加社区活动，做一些力所能及的事，体会自己长大了。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</w:rPr>
              <w:t>将绘本书籍融入到各个区域中，养成主动阅读的良好习惯。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能有序地上厕所，不拥挤，注意安全。</w:t>
            </w:r>
          </w:p>
          <w:p>
            <w:pPr>
              <w:numPr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安静进餐，做到“三清”。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1.通过多种途径让家长理解:家长们要从生活中的点滴做起,从自身做起,树立榜样,培养幼儿礼貌待人、关心弟弟妹妹、树立规则意识。</w:t>
            </w:r>
          </w:p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2.请家长带领幼儿在周围环境、日常生活中寻找各种各样的标志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/>
          <w:sz w:val="24"/>
        </w:rPr>
        <w:t>何家宏 王燕媛 钱正凤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rPr>
        <w:rFonts w:hint="default"/>
        <w:lang w:val="en-US" w:eastAsia="zh-CN"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13D56"/>
    <w:multiLevelType w:val="singleLevel"/>
    <w:tmpl w:val="DD613D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B31B9F"/>
    <w:multiLevelType w:val="singleLevel"/>
    <w:tmpl w:val="31B31B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1021</Words>
  <Characters>1039</Characters>
  <Lines>7</Lines>
  <Paragraphs>2</Paragraphs>
  <TotalTime>2</TotalTime>
  <ScaleCrop>false</ScaleCrop>
  <LinksUpToDate>false</LinksUpToDate>
  <CharactersWithSpaces>1152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王胖胖</cp:lastModifiedBy>
  <cp:lastPrinted>2023-08-30T01:24:00Z</cp:lastPrinted>
  <dcterms:modified xsi:type="dcterms:W3CDTF">2023-09-02T08:28:45Z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