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9.6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24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Hans"/>
        </w:rPr>
        <w:t>人缺勤</w:t>
      </w:r>
      <w:r>
        <w:rPr>
          <w:rFonts w:hint="eastAsia"/>
          <w:lang w:val="en-US" w:eastAsia="zh-CN"/>
        </w:rPr>
        <w:t>：冷星辰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182880</wp:posOffset>
            </wp:positionV>
            <wp:extent cx="5899150" cy="4424045"/>
            <wp:effectExtent l="0" t="0" r="19050" b="20955"/>
            <wp:wrapTight wrapText="bothSides">
              <wp:wrapPolygon>
                <wp:start x="0" y="0"/>
                <wp:lineTo x="0" y="21454"/>
                <wp:lineTo x="21484" y="21454"/>
                <wp:lineTo x="21484" y="0"/>
                <wp:lineTo x="0" y="0"/>
              </wp:wrapPolygon>
            </wp:wrapTight>
            <wp:docPr id="1" name="图片 1" descr="/Users/lvan/Desktop/IMG_7163.JPGIMG_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lvan/Desktop/IMG_7163.JPGIMG_7163"/>
                    <pic:cNvPicPr>
                      <a:picLocks noChangeAspect="1"/>
                    </pic:cNvPicPr>
                  </pic:nvPicPr>
                  <pic:blipFill>
                    <a:blip r:embed="rId4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晨间来园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8"/>
        <w:gridCol w:w="1679"/>
        <w:gridCol w:w="1679"/>
        <w:gridCol w:w="3358"/>
      </w:tblGrid>
      <w:tr>
        <w:trPr>
          <w:trHeight w:val="3140" w:hRule="atLeast"/>
          <w:jc w:val="center"/>
        </w:trPr>
        <w:tc>
          <w:tcPr>
            <w:tcW w:w="33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103505</wp:posOffset>
                  </wp:positionV>
                  <wp:extent cx="1920875" cy="1440180"/>
                  <wp:effectExtent l="0" t="0" r="9525" b="7620"/>
                  <wp:wrapNone/>
                  <wp:docPr id="3" name="图片 3" descr="/Users/lvan/Desktop/未命名文件夹/IMG_7092.JPGIMG_7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未命名文件夹/IMG_7092.JPGIMG_709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116205</wp:posOffset>
                  </wp:positionV>
                  <wp:extent cx="1920875" cy="1440180"/>
                  <wp:effectExtent l="0" t="0" r="9525" b="7620"/>
                  <wp:wrapNone/>
                  <wp:docPr id="15" name="图片 15" descr="/Users/lvan/Desktop/未命名文件夹/IMG_7101.JPGIMG_7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7101.JPGIMG_71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65405</wp:posOffset>
                  </wp:positionV>
                  <wp:extent cx="1920875" cy="1440180"/>
                  <wp:effectExtent l="0" t="0" r="9525" b="7620"/>
                  <wp:wrapNone/>
                  <wp:docPr id="14" name="图片 14" descr="/Users/lvan/Desktop/未命名文件夹/IMG_7104.JPGIMG_7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7104.JPGIMG_71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33" w:hRule="atLeast"/>
          <w:jc w:val="center"/>
        </w:trPr>
        <w:tc>
          <w:tcPr>
            <w:tcW w:w="33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和小朋友们一起过家家。</w:t>
            </w:r>
          </w:p>
        </w:tc>
        <w:tc>
          <w:tcPr>
            <w:tcW w:w="33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大家一起搭小房子。</w:t>
            </w:r>
          </w:p>
        </w:tc>
        <w:tc>
          <w:tcPr>
            <w:tcW w:w="33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溪溪拿出《小动物的家》翻看着。</w:t>
            </w:r>
          </w:p>
        </w:tc>
      </w:tr>
      <w:tr>
        <w:trPr>
          <w:trHeight w:val="2613" w:hRule="atLeast"/>
          <w:jc w:val="center"/>
        </w:trPr>
        <w:tc>
          <w:tcPr>
            <w:tcW w:w="5037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83820</wp:posOffset>
                  </wp:positionV>
                  <wp:extent cx="1920875" cy="1440180"/>
                  <wp:effectExtent l="0" t="0" r="9525" b="7620"/>
                  <wp:wrapNone/>
                  <wp:docPr id="19" name="图片 19" descr="/Users/lvan/Desktop/未命名文件夹/IMG_7102.JPGIMG_7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7102.JPGIMG_71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7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96520</wp:posOffset>
                  </wp:positionV>
                  <wp:extent cx="1920875" cy="1440180"/>
                  <wp:effectExtent l="0" t="0" r="9525" b="7620"/>
                  <wp:wrapNone/>
                  <wp:docPr id="20" name="图片 20" descr="/Users/lvan/Desktop/未命名文件夹/IMG_7099.JPGIMG_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7099.JPGIMG_70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93" w:hRule="atLeast"/>
          <w:jc w:val="center"/>
        </w:trPr>
        <w:tc>
          <w:tcPr>
            <w:tcW w:w="5037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嘉嘉给苹果涂上红色。</w:t>
            </w:r>
          </w:p>
        </w:tc>
        <w:tc>
          <w:tcPr>
            <w:tcW w:w="5037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大家坐在一起玩着喜欢的玩具。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11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5"/>
        <w:gridCol w:w="2785"/>
        <w:gridCol w:w="2785"/>
        <w:gridCol w:w="2785"/>
      </w:tblGrid>
      <w:tr>
        <w:trPr>
          <w:trHeight w:val="2730" w:hRule="atLeast"/>
          <w:jc w:val="center"/>
        </w:trPr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6" name="图片 26" descr="/Users/lvan/Desktop/未命名文件夹/IMG_7115.JPGIMG_7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IMG_7115.JPGIMG_71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7" name="图片 27" descr="/Users/lvan/Desktop/未命名文件夹/IMG_7121.JPGIMG_7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IMG_7121.JPGIMG_71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57150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8" name="图片 28" descr="/Users/lvan/Desktop/未命名文件夹/IMG_7129.JPGIMG_7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IMG_7129.JPGIMG_71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57150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9" name="图片 29" descr="/Users/lvan/Desktop/未命名文件夹/IMG_7135.JPGIMG_7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未命名文件夹/IMG_7135.JPGIMG_71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1140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开心玩滑滑梯。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美术：小鱼吐泡泡</w:t>
      </w:r>
    </w:p>
    <w:p>
      <w:pPr>
        <w:spacing w:line="360" w:lineRule="exact"/>
        <w:ind w:firstLine="420" w:firstLineChars="200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/>
        </w:rPr>
        <w:t>这是一节以小鱼吐泡泡为情境的美术活动。在游戏情境中渗透画圆的技巧，引导孩子画圆时从一个顶点出发，顺时针转动，最后回到原来的顶点。本次活动旨在鼓励孩子大胆尝试用不同颜色绘画的同时，初步引导孩子们用旋转的方式学画封闭圆，并能注意首尾衔接。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7"/>
        <w:gridCol w:w="886"/>
        <w:gridCol w:w="1771"/>
        <w:gridCol w:w="1772"/>
        <w:gridCol w:w="885"/>
        <w:gridCol w:w="2659"/>
      </w:tblGrid>
      <w:tr>
        <w:trPr>
          <w:trHeight w:val="2716" w:hRule="atLeast"/>
          <w:jc w:val="center"/>
        </w:trPr>
        <w:tc>
          <w:tcPr>
            <w:tcW w:w="354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116205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0" name="图片 30" descr="/Users/lvan/Desktop/未命名文件夹/IMG_7139.JPGIMG_7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lvan/Desktop/未命名文件夹/IMG_7139.JPGIMG_71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159385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/IMG_7139.JPGIMG_7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7139.JPGIMG_71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128905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2" name="图片 32" descr="/Users/lvan/Desktop/未命名文件夹/IMG_7141.JPGIMG_7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van/Desktop/未命名文件夹/IMG_7141.JPGIMG_71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354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泡泡时五颜六色的。</w:t>
            </w:r>
          </w:p>
        </w:tc>
        <w:tc>
          <w:tcPr>
            <w:tcW w:w="354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我知道泡泡时圆形的。</w:t>
            </w:r>
          </w:p>
        </w:tc>
        <w:tc>
          <w:tcPr>
            <w:tcW w:w="3544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我来给小鱼画一个泡泡。</w:t>
            </w:r>
          </w:p>
        </w:tc>
      </w:tr>
      <w:tr>
        <w:trPr>
          <w:trHeight w:val="588" w:hRule="atLeast"/>
          <w:jc w:val="center"/>
        </w:trPr>
        <w:tc>
          <w:tcPr>
            <w:tcW w:w="265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3" name="图片 33" descr="/Users/lvan/Desktop/未命名文件夹/IMG_7143.JPGIMG_7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未命名文件夹/IMG_7143.JPGIMG_71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7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4" name="图片 34" descr="/Users/lvan/Desktop/未命名文件夹/IMG_7145.JPGIMG_7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van/Desktop/未命名文件夹/IMG_7145.JPGIMG_71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7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10795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未命名文件夹/IMG_7144.JPGIMG_7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7144.JPGIMG_71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未命名文件夹/IMG_7146.JPGIMG_7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7146.JPGIMG_71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自己尝试画一画泡泡。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Kaiti SC Bold" w:hAnsi="Kaiti SC Bold" w:eastAsia="宋体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意大利面、茶树菇老鹅汤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3"/>
        <w:gridCol w:w="3543"/>
        <w:gridCol w:w="3544"/>
      </w:tblGrid>
      <w:tr>
        <w:trPr>
          <w:trHeight w:val="2716" w:hRule="atLeast"/>
          <w:jc w:val="center"/>
        </w:trPr>
        <w:tc>
          <w:tcPr>
            <w:tcW w:w="354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116205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8" name="图片 38" descr="/Users/lvan/Desktop/9.6动态/838cbb0f8ddd5c6f5d09c01369b5591a.png838cbb0f8ddd5c6f5d09c01369b559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lvan/Desktop/9.6动态/838cbb0f8ddd5c6f5d09c01369b5591a.png838cbb0f8ddd5c6f5d09c01369b5591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103505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9" name="图片 39" descr="/Users/lvan/Desktop/9.6动态/d794abae0eb7ce0b9bdad082be6c2f90.pngd794abae0eb7ce0b9bdad082be6c2f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lvan/Desktop/9.6动态/d794abae0eb7ce0b9bdad082be6c2f90.pngd794abae0eb7ce0b9bdad082be6c2f9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128905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0" name="图片 40" descr="/Users/lvan/Desktop/9.6动态/dc42d64d8ff59f3750f38eb90d309270.pngdc42d64d8ff59f3750f38eb90d309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lvan/Desktop/9.6动态/dc42d64d8ff59f3750f38eb90d309270.pngdc42d64d8ff59f3750f38eb90d3092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716" w:hRule="atLeast"/>
          <w:jc w:val="center"/>
        </w:trPr>
        <w:tc>
          <w:tcPr>
            <w:tcW w:w="354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9.6动态/b5b04ebe711e786c5e767f61ca22d547.pngb5b04ebe711e786c5e767f61ca22d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9.6动态/b5b04ebe711e786c5e767f61ca22d547.pngb5b04ebe711e786c5e767f61ca22d5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39370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9.6动态/825305b25868fd292c35d5154526e31f.png825305b25868fd292c35d5154526e3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9.6动态/825305b25868fd292c35d5154526e31f.png825305b25868fd292c35d5154526e31f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38735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9.6动态/541626a1412954b23995a571e52bd3f3.png541626a1412954b23995a571e52bd3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9.6动态/541626a1412954b23995a571e52bd3f3.png541626a1412954b23995a571e52bd3f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87" w:hRule="atLeast"/>
          <w:jc w:val="center"/>
        </w:trPr>
        <w:tc>
          <w:tcPr>
            <w:tcW w:w="1063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今天的意大利面大部分小朋友都吃完了，汤里的鸭肉因为小朋友嚼不动吃得较少。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1.晨检发现部分幼儿的指甲比较长，请家长们及时关注勤修剪，注意卫生安全。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2.目前我班大部分幼儿都适应良好，还有个别幼儿分离焦虑比较严重，家长们可以在家做好充分的心理建设，帮助孩子克服分离焦虑哦。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aiti SC Regular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E3F3DA1"/>
    <w:rsid w:val="1E733AE7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9FE31B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70523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DE2D93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DA0F5"/>
    <w:rsid w:val="57A5907A"/>
    <w:rsid w:val="57B7D6F8"/>
    <w:rsid w:val="57BF6A4D"/>
    <w:rsid w:val="57D7A4F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BB3ECA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78DC3"/>
    <w:rsid w:val="77EA2A0F"/>
    <w:rsid w:val="77EE60C9"/>
    <w:rsid w:val="77EF0BFD"/>
    <w:rsid w:val="77EF2459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7E0DB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69C34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E8ABC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9FECD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4663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AF07A0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3DF458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E1F4"/>
    <w:rsid w:val="DF878F40"/>
    <w:rsid w:val="DFAB34DC"/>
    <w:rsid w:val="DFAF2799"/>
    <w:rsid w:val="DFB3FFFB"/>
    <w:rsid w:val="DFBB4B21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DFB33B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9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customStyle="1" w:styleId="9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0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2021-11-17T18:49:00Z</dcterms:created>
  <dc:creator>apple</dc:creator>
  <cp:lastModifiedBy>Lvan</cp:lastModifiedBy>
  <dcterms:modified xsi:type="dcterms:W3CDTF">2023-09-06T16:39:48Z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3BB29134724DAA03A96FF5644F133C17_43</vt:lpwstr>
  </property>
</Properties>
</file>