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今日来园人数30人，1人缺勤。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巢熠阳、王钧逸、陈盼、李宇涵、穆永泽、万灵杰、高文浩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今天开展自主户外活动，我们玩的是大风车滑滑梯。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在户外活动中积极参与的幼儿有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孩子们在游戏时能够遵守游戏规则，有序排队并且能够动静结合，及时地自主进行擦汗、喝水、休息，在游戏结束时，孩子们也能够及时听清老师的口令回到班级队伍中。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84455</wp:posOffset>
                  </wp:positionV>
                  <wp:extent cx="1843405" cy="1382395"/>
                  <wp:effectExtent l="0" t="0" r="10795" b="1905"/>
                  <wp:wrapNone/>
                  <wp:docPr id="1" name="图片 1" descr="IMG_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2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60325</wp:posOffset>
                  </wp:positionV>
                  <wp:extent cx="1843405" cy="1382395"/>
                  <wp:effectExtent l="0" t="0" r="10795" b="1905"/>
                  <wp:wrapNone/>
                  <wp:docPr id="2" name="图片 2" descr="IMG_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2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3" name="图片 3" descr="IMG_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108585</wp:posOffset>
                  </wp:positionV>
                  <wp:extent cx="1843405" cy="1382395"/>
                  <wp:effectExtent l="0" t="0" r="10795" b="1905"/>
                  <wp:wrapNone/>
                  <wp:docPr id="4" name="图片 4" descr="IMG_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2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116205</wp:posOffset>
                  </wp:positionV>
                  <wp:extent cx="1843405" cy="1382395"/>
                  <wp:effectExtent l="0" t="0" r="10795" b="1905"/>
                  <wp:wrapNone/>
                  <wp:docPr id="6" name="图片 6" descr="IMG_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2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92710</wp:posOffset>
                  </wp:positionV>
                  <wp:extent cx="1843405" cy="1382395"/>
                  <wp:effectExtent l="0" t="0" r="10795" b="1905"/>
                  <wp:wrapNone/>
                  <wp:docPr id="5" name="图片 5" descr="IMG_12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220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今天的早点是饼干和牛奶以及小核桃仁，孩子们按组别轮流洗小手拿取牛奶杯，自主倒牛奶吃饼干。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3073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3" w:hRule="atLeast"/>
        </w:trPr>
        <w:tc>
          <w:tcPr>
            <w:tcW w:w="3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60325</wp:posOffset>
                  </wp:positionV>
                  <wp:extent cx="1843405" cy="1382395"/>
                  <wp:effectExtent l="0" t="0" r="10795" b="1905"/>
                  <wp:wrapNone/>
                  <wp:docPr id="7" name="图片 7" descr="IMG_122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22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13" name="图片 13" descr="IMG_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2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44450</wp:posOffset>
                  </wp:positionV>
                  <wp:extent cx="1843405" cy="1382395"/>
                  <wp:effectExtent l="0" t="0" r="10795" b="1905"/>
                  <wp:wrapNone/>
                  <wp:docPr id="11" name="图片 11" descr="IMG_12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22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76835</wp:posOffset>
                  </wp:positionV>
                  <wp:extent cx="1895475" cy="1421765"/>
                  <wp:effectExtent l="0" t="0" r="9525" b="635"/>
                  <wp:wrapNone/>
                  <wp:docPr id="12" name="图片 12" descr="IMG_12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226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3354070</wp:posOffset>
                  </wp:positionH>
                  <wp:positionV relativeFrom="paragraph">
                    <wp:posOffset>98425</wp:posOffset>
                  </wp:positionV>
                  <wp:extent cx="1843405" cy="1382395"/>
                  <wp:effectExtent l="0" t="0" r="10795" b="1905"/>
                  <wp:wrapNone/>
                  <wp:docPr id="8" name="图片 8" descr="IMG_12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224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《数学：复习5以内的数量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活动中能</w:t>
      </w:r>
      <w:r>
        <w:rPr>
          <w:rFonts w:ascii="宋体" w:hAnsi="宋体" w:eastAsia="宋体"/>
          <w:color w:val="000000"/>
          <w:sz w:val="21"/>
          <w:szCs w:val="21"/>
        </w:rPr>
        <w:t>在多种形式中进一步感知5以内的数量，并能准确给实物卡片匹配相应的数字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丁妤暄、程诺、缪欣妍、蒋绍文、钱宣妤、陈盼、欧阳悦、李宇涵、叶歆雅、巢熠阳、杨芷若、周扬、韩瑾昱、方雅颂、陈晓蕊、张砚钧、高文浩、郑雅殊、何书泽、。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1586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76200</wp:posOffset>
                  </wp:positionV>
                  <wp:extent cx="1843405" cy="1382395"/>
                  <wp:effectExtent l="0" t="0" r="10795" b="1905"/>
                  <wp:wrapNone/>
                  <wp:docPr id="14" name="图片 14" descr="IMG_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2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84455</wp:posOffset>
                  </wp:positionV>
                  <wp:extent cx="1843405" cy="1382395"/>
                  <wp:effectExtent l="0" t="0" r="10795" b="1905"/>
                  <wp:wrapNone/>
                  <wp:docPr id="15" name="图片 15" descr="IMG_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2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92710</wp:posOffset>
                  </wp:positionV>
                  <wp:extent cx="1843405" cy="1382395"/>
                  <wp:effectExtent l="0" t="0" r="10795" b="1905"/>
                  <wp:wrapNone/>
                  <wp:docPr id="16" name="图片 16" descr="IMG_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2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76200</wp:posOffset>
                  </wp:positionV>
                  <wp:extent cx="1843405" cy="1382395"/>
                  <wp:effectExtent l="0" t="0" r="10795" b="1905"/>
                  <wp:wrapNone/>
                  <wp:docPr id="17" name="图片 17" descr="IMG_12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240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44450</wp:posOffset>
                  </wp:positionV>
                  <wp:extent cx="1843405" cy="1382395"/>
                  <wp:effectExtent l="0" t="0" r="10795" b="1905"/>
                  <wp:wrapNone/>
                  <wp:docPr id="18" name="图片 18" descr="IMG_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2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19" name="图片 19" descr="IMG_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2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100330</wp:posOffset>
                  </wp:positionV>
                  <wp:extent cx="1843405" cy="1382395"/>
                  <wp:effectExtent l="0" t="0" r="10795" b="1905"/>
                  <wp:wrapNone/>
                  <wp:docPr id="20" name="图片 20" descr="IMG_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2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1843405" cy="1382395"/>
                  <wp:effectExtent l="0" t="0" r="10795" b="1905"/>
                  <wp:wrapNone/>
                  <wp:docPr id="21" name="图片 21" descr="IMG_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2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100330</wp:posOffset>
                  </wp:positionV>
                  <wp:extent cx="1843405" cy="1382395"/>
                  <wp:effectExtent l="0" t="0" r="10795" b="1905"/>
                  <wp:wrapNone/>
                  <wp:docPr id="22" name="图片 22" descr="IMG_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23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47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116205</wp:posOffset>
                  </wp:positionV>
                  <wp:extent cx="1843405" cy="1382395"/>
                  <wp:effectExtent l="0" t="0" r="10795" b="1905"/>
                  <wp:wrapNone/>
                  <wp:docPr id="23" name="图片 23" descr="IMG_12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239(1)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85090</wp:posOffset>
                  </wp:positionV>
                  <wp:extent cx="1843405" cy="1382395"/>
                  <wp:effectExtent l="0" t="0" r="10795" b="1905"/>
                  <wp:wrapNone/>
                  <wp:docPr id="24" name="图片 24" descr="IMG_12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242(1)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CN"/>
        </w:rPr>
        <w:t>今天的午餐是意大利面和茶树菇老鸭汤。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餐后自主送碗勺后自主拿取水果，水果吃完洗手漱口擦嘴巴做好餐后卫生管理。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进餐速度时间较长的幼儿有：</w:t>
      </w:r>
      <w:r>
        <w:rPr>
          <w:rFonts w:hint="eastAsia"/>
          <w:b/>
          <w:bCs/>
          <w:lang w:val="en-US" w:eastAsia="zh-CN"/>
        </w:rPr>
        <w:t>钱宣妤、穆永泽、郑雅姝、王钧逸、何书泽。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今天有26位幼儿听完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王钧逸、陈盼、李宇涵、陈雨航、万灵杰、高文浩、张砚钧、蒋绍文、唐锦轩、欧阳悦、丁妤暄、贾清晨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入睡较晚的幼儿：</w:t>
      </w:r>
      <w:r>
        <w:rPr>
          <w:rFonts w:hint="eastAsia"/>
          <w:b/>
          <w:bCs/>
          <w:lang w:val="en-US" w:eastAsia="zh-CN"/>
        </w:rPr>
        <w:t>巢熠阳、钱宣妤、穆永泽、何书泽</w:t>
      </w:r>
      <w:r>
        <w:rPr>
          <w:rFonts w:hint="default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陪伴入睡：</w:t>
      </w:r>
      <w:r>
        <w:rPr>
          <w:rFonts w:hint="eastAsia"/>
          <w:b/>
          <w:bCs/>
          <w:lang w:val="en-US" w:eastAsia="zh-CN"/>
        </w:rPr>
        <w:t>钱宣妤、任伊桐、巢熠阳、穆永泽。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巢熠阳、王钧逸、陈盼、李宇涵、陈雨航、穆永泽、万灵杰、高文浩、张砚钧、蒋绍文、唐锦轩、何书泽、欧阳悦、丁妤暄、贾清晨、钱宣妤、叶歆雅、郑雅姝、杨芷若、任伊桐、朱姝妍、韩璟昱、柳晨熙、程诺、徐梓嘉、周扬、陈晓蕊、缪欣妍、金栩萌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1.请大家及时完成安全平台的《秋季开学安全第一课》相关内容！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2.坚持每天为幼儿在早上入园前垫好垫背巾。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3.请家长注意幼儿水杯中水的温度，预防幼儿烫伤，感谢您的配合！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4904439"/>
    <w:rsid w:val="058A07CF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2097E0F"/>
    <w:rsid w:val="32830593"/>
    <w:rsid w:val="32BC251F"/>
    <w:rsid w:val="33831611"/>
    <w:rsid w:val="33845E6E"/>
    <w:rsid w:val="34525D21"/>
    <w:rsid w:val="34D01CCF"/>
    <w:rsid w:val="353E0FDB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CE7DAE"/>
    <w:rsid w:val="70011CFE"/>
    <w:rsid w:val="702D5830"/>
    <w:rsid w:val="71690A59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E27EAF"/>
    <w:rsid w:val="76E63CC5"/>
    <w:rsid w:val="773F0B3F"/>
    <w:rsid w:val="78852DE9"/>
    <w:rsid w:val="788B7F24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1818</Words>
  <Characters>1825</Characters>
  <Lines>10</Lines>
  <Paragraphs>2</Paragraphs>
  <TotalTime>17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梳芽</cp:lastModifiedBy>
  <cp:lastPrinted>2021-08-31T10:02:00Z</cp:lastPrinted>
  <dcterms:modified xsi:type="dcterms:W3CDTF">2023-09-06T08:47:30Z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829F4A51A557438CB20B78A7F716F22E_13</vt:lpwstr>
  </property>
</Properties>
</file>