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9.5新龙小一班今日动态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观察对象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小一班全体幼儿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观察者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储丽华、谢慧</w:t>
      </w:r>
    </w:p>
    <w:p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观察目标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了解目标幼儿入园初期的适应能力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学号</w:t>
            </w:r>
          </w:p>
        </w:tc>
        <w:tc>
          <w:tcPr>
            <w:tcW w:w="1212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姓名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情绪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午餐情况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午睡情况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赵翊帆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陆钦瀚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韩凯风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△（来园哭闹）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罗恩哲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吕秦川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刘然诺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△（来园哭闹）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高翊桐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谢意增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周佳毅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△（来园哭闹）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  律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曹李安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王启轩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楚慕凡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许米诺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黄馨宁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仇思诺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万佳妮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高依诺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赵诺一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杜妍汐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蔡书歆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△（入园哭）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李雨佳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△（不定时哭闹）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赵伊凡</w:t>
            </w:r>
          </w:p>
        </w:tc>
        <w:tc>
          <w:tcPr>
            <w:tcW w:w="192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</w:tbl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观察内容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观察目标幼儿来园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午睡的情况</w:t>
      </w:r>
    </w:p>
    <w:p>
      <w:pPr>
        <w:ind w:firstLine="420" w:firstLineChars="200"/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备注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为了方便记录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每一项评价可以选择一个标记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打勾或者画圈都可以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情绪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稳定</w:t>
      </w:r>
      <w:r>
        <w:rPr>
          <w:rFonts w:hint="eastAsia"/>
          <w:lang w:val="en-US" w:eastAsia="zh-CN"/>
        </w:rPr>
        <w:t>○、</w:t>
      </w:r>
      <w:r>
        <w:rPr>
          <w:rFonts w:hint="eastAsia"/>
          <w:lang w:val="en-US" w:eastAsia="zh-Hans"/>
        </w:rPr>
        <w:t>不稳定</w:t>
      </w:r>
      <w:r>
        <w:rPr>
          <w:rFonts w:hint="eastAsia"/>
          <w:lang w:val="en-US" w:eastAsia="zh-CN"/>
        </w:rPr>
        <w:t>△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吃完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没吃完</w:t>
      </w:r>
      <w:r>
        <w:rPr>
          <w:rFonts w:hint="eastAsia"/>
          <w:lang w:val="en-US" w:eastAsia="zh-CN"/>
        </w:rPr>
        <w:t>△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午睡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入睡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未入睡</w:t>
      </w:r>
      <w:r>
        <w:rPr>
          <w:rFonts w:hint="eastAsia"/>
          <w:lang w:val="en-US" w:eastAsia="zh-CN"/>
        </w:rPr>
        <w:t>△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一、生活活动：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今天的上点是酸奶和核桃蛋糕，小朋友们都能去洗手擦手回到椅子上吃点心，能自己吃点心的小朋友是：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赵翊帆、陆钦瀚、韩凯风、罗恩哲、吕秦川、刘然诺、高翊桐、谢意增、周佳毅、吴  律、曹李安、王启轩、楚慕凡、许米诺、黄馨宁、仇思诺、高依诺、杜妍汐、蔡书歆、李雨佳、赵伊凡。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43405" cy="1506220"/>
                  <wp:effectExtent l="0" t="0" r="10795" b="5080"/>
                  <wp:docPr id="1" name="图片 1" descr="IMG_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43405" cy="1499235"/>
                  <wp:effectExtent l="0" t="0" r="10795" b="12065"/>
                  <wp:docPr id="2" name="图片 2" descr="IMG_6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43405" cy="1454785"/>
                  <wp:effectExtent l="0" t="0" r="10795" b="5715"/>
                  <wp:docPr id="3" name="图片 3" descr="IMG_6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二、集体活动：《语言：点点爱上幼儿园》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《点点爱上幼儿园》是一则简单易懂的故事。故事中小朋友和妈妈的形象容易吸引孩子的注意力，故事中重复的对话，易于幼儿倾听和理解：幼儿园是一个快乐学习、快乐游戏的地方。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  <w:lang w:eastAsia="zh-CN"/>
        </w:rPr>
        <w:t>孩子们刚刚从家庭步入幼儿园，对他们来说，幼儿园的一切都是陌生的，难免会有一些抵触心理。但是经过前两天的适应，孩子们对幼儿园有了初步的了解，逐渐产生了喜爱幼儿园的情感。大部分孩子都很喜欢听故事，倾听时注意力比较集中，有一定的理解能力。部分孩子能积极参与到活动中来，在老师的引导下也知道要举手发表自己的意见，但是许多孩子都喜欢边举手边讲话，没有倾听同伴讲述的良好习惯，甚至还会跑到前面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/>
          <w:szCs w:val="21"/>
          <w:lang w:val="en-US" w:eastAsia="zh-CN"/>
        </w:rPr>
        <w:t>能在集体中安静地听故事并听懂故事内容的小朋友是：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赵翊帆、陆钦瀚、韩凯风、罗恩哲、吕秦川、刘然诺、高翊桐、谢意增、周佳毅、吴  律、曹李安、王启轩、楚慕凡、许米诺、黄馨宁、仇思诺、高依诺、杜妍汐、蔡书歆、李雨佳、赵伊凡。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6"/>
        <w:gridCol w:w="3176"/>
        <w:gridCol w:w="3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5715"/>
                  <wp:docPr id="8" name="图片 8" descr="EEFFB1C6BBA3B746ABF0E0361681CC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5715"/>
                  <wp:docPr id="5" name="图片 5" descr="DB5B428D1E8B58DBDC338FB2D30CBC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singl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56105" cy="1391920"/>
                  <wp:effectExtent l="0" t="0" r="10795" b="5080"/>
                  <wp:docPr id="7" name="图片 7" descr="DBB1EB96A00796608B64E37D26177C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2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2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</w:p>
    <w:p>
      <w:pPr>
        <w:jc w:val="both"/>
        <w:rPr>
          <w:rFonts w:hint="eastAsia"/>
          <w:b/>
          <w:bCs/>
          <w:u w:val="none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/>
          <w:u w:val="none"/>
          <w:lang w:val="en-US" w:eastAsia="zh-CN"/>
        </w:rPr>
        <w:t xml:space="preserve"> 三、午餐、午睡：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jc w:val="both"/>
              <w:rPr>
                <w:rFonts w:hint="eastAsia"/>
                <w:b/>
                <w:bCs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9" name="图片 9" descr="IMG_6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1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/>
                <w:b/>
                <w:bCs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0" name="图片 10" descr="IMG_6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1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/>
                <w:b/>
                <w:bCs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1" name="图片 11" descr="IMG_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1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/>
          <w:bCs/>
          <w:u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今天午饭吃的是清蒸鸦片鱼和清炒空心菜，喝的是西红柿鸡蛋汤，水果是梨子。老师将鱼刺剃掉后盛给吃完蔬菜的小朋友，大部分的孩子是能够自主进餐的，并且有较好的进餐习惯，有一部分孩子会挑蔬菜，只吃米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  <w:lang w:val="en-US" w:eastAsia="zh-CN"/>
        </w:rPr>
        <w:t>午睡时，有个别孩子入睡比较晚，在床上翻来翻去，大家需要调整孩子的作息时间哦！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jc w:val="both"/>
        <w:rPr>
          <w:rFonts w:hint="eastAsia"/>
          <w:lang w:val="en-US" w:eastAsia="zh-CN"/>
        </w:rPr>
      </w:pPr>
      <w:bookmarkStart w:id="0" w:name="_GoBack"/>
      <w:bookmarkEnd w:id="0"/>
    </w:p>
    <w:p>
      <w:pPr>
        <w:ind w:firstLine="422" w:firstLineChars="20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个别幼儿还不认识自己的标记，因此请家长回家做进一步引导；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2.部分幼儿的水杯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里的水量过多，孩子喝不了，请装入适量的水。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3.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接送时请大家排好队，两个两个的报名字，切勿拥挤！</w:t>
      </w: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both"/>
        <w:rPr>
          <w:rFonts w:hint="eastAsia"/>
          <w:lang w:val="en-US" w:eastAsia="zh-Hans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1252</Words>
  <Characters>1270</Characters>
  <Lines>0</Lines>
  <Paragraphs>0</Paragraphs>
  <TotalTime>5</TotalTime>
  <ScaleCrop>false</ScaleCrop>
  <LinksUpToDate>false</LinksUpToDate>
  <CharactersWithSpaces>1327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</cp:lastModifiedBy>
  <cp:lastPrinted>2022-08-31T08:51:00Z</cp:lastPrinted>
  <dcterms:modified xsi:type="dcterms:W3CDTF">2023-09-05T06:06:22Z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