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武进区学校和教师发展中心</w:t>
      </w:r>
      <w:r>
        <w:rPr>
          <w:b/>
          <w:bCs/>
          <w:sz w:val="32"/>
          <w:szCs w:val="32"/>
        </w:rPr>
        <w:t>2023</w:t>
      </w:r>
      <w:r>
        <w:rPr>
          <w:rFonts w:hint="eastAsia" w:ascii="黑体" w:hAnsi="黑体" w:eastAsia="黑体"/>
          <w:sz w:val="32"/>
          <w:szCs w:val="32"/>
        </w:rPr>
        <w:t>－</w:t>
      </w:r>
      <w:r>
        <w:rPr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4</w:t>
      </w:r>
      <w:r>
        <w:rPr>
          <w:rFonts w:hint="eastAsia" w:ascii="黑体" w:eastAsia="黑体"/>
          <w:b/>
          <w:bCs/>
          <w:sz w:val="32"/>
          <w:szCs w:val="32"/>
        </w:rPr>
        <w:t>学年度第一学期</w:t>
      </w:r>
    </w:p>
    <w:p>
      <w:pPr>
        <w:spacing w:line="360" w:lineRule="auto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高中英语教研工作计划</w:t>
      </w:r>
    </w:p>
    <w:p>
      <w:pPr>
        <w:spacing w:line="360" w:lineRule="auto"/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一、工作思路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学期武进区高中英语教学研究工作的主要任务是：以新课程改革为中心，切实履行研究、指导、服务的职能，遵循教育教学规律，直面课程与教学改革过程中的新问题、新挑战，努力促进教研方式的转变和教师的专业成长，努力培养学生英语核心素养，为提升武进教育内涵、提高教育质量而努力。</w:t>
      </w:r>
    </w:p>
    <w:p>
      <w:pPr>
        <w:spacing w:line="360" w:lineRule="auto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二、主要工作</w:t>
      </w:r>
    </w:p>
    <w:p>
      <w:pPr>
        <w:spacing w:line="360" w:lineRule="auto"/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（一)深化高中英语课程实施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1．加强英语课程体系建设，引导各类学校根据自身的发展实际，整合各种课程资源，因地制宜，积极开发适合本地区、本学校的校本课程，彰显课程实施的创造性。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2．继续组织针对课程与教材中的疑难问题进行专题研修。改进研修模式，增强过程性研修的针对性和有效性，引导教师把新课改理念转化为有效的解决问题的教学行为，全面提高广大英语教师课程实施的能力。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3．加强课程资源建设，进一步加强英语学科网络教研和我区英语资源库建设，为高中英语教师提供更多更好的素材性资源和互动交流的机会。</w:t>
      </w:r>
    </w:p>
    <w:p>
      <w:pPr>
        <w:spacing w:line="360" w:lineRule="auto"/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 xml:space="preserve">（二)加强高中英语教学研究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1．组织教师开展形式多样的专题研究，引导教师探索英语教学方法，交流分享教学智慧，共同探讨提高英语教学效益的策略。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充分发挥基地学校的辐射作用，促进校际教学交流，实现教学共赢。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3．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充分发挥骨干教师的示范引领作用，通过专题讲座、示范课等教研活动，为全区教师提供一个学习、研讨的平台，促进全区教师共同成长。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 加强教研组建设。强化独立备课、集体研讨的意识；引导教师积极开展教学设计展示、研讨活动；促进教师夯实教学基本功，提升教学能力。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5．不断推进学科中的研究性学习，借力信息技术，转变课堂教学范式，逐步实现学生学习方式的多元化发展。</w:t>
      </w:r>
    </w:p>
    <w:p>
      <w:pPr>
        <w:tabs>
          <w:tab w:val="left" w:pos="180"/>
        </w:tabs>
        <w:spacing w:line="360" w:lineRule="auto"/>
        <w:rPr>
          <w:rFonts w:ascii="黑体" w:hAnsi="宋体" w:eastAsia="黑体"/>
          <w:b/>
          <w:bCs/>
          <w:sz w:val="24"/>
          <w:szCs w:val="24"/>
        </w:rPr>
      </w:pPr>
      <w:r>
        <w:rPr>
          <w:rFonts w:hint="eastAsia" w:ascii="黑体" w:hAnsi="宋体" w:eastAsia="黑体"/>
          <w:b/>
          <w:bCs/>
          <w:sz w:val="24"/>
          <w:szCs w:val="24"/>
        </w:rPr>
        <w:tab/>
      </w:r>
      <w:r>
        <w:rPr>
          <w:rFonts w:hint="eastAsia" w:ascii="黑体" w:hAnsi="黑体" w:eastAsia="黑体" w:cs="宋体"/>
          <w:b/>
          <w:kern w:val="0"/>
          <w:sz w:val="24"/>
          <w:szCs w:val="24"/>
        </w:rPr>
        <w:t xml:space="preserve">（三）加强教育科研研讨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1．引导教师进一步加深专业理解，转变教学观念；加强教学方法、教学手段、教学行为和教学策略的探索，提高教学能力。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2．引领和指导“名师工作室”活动，将高中英语“名师工作室”活动和区域教学研究有机结合。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3．围绕教学实践中所遇到的问题或困惑，组织教师开展小型专题研究活动。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4．加强教研组建设，促进教研组主动发展，加强对校本教研方式的研究与指导。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5．引领学科教师积极参与课题研究，提高课题研究能力与管理水平。</w:t>
      </w:r>
    </w:p>
    <w:p>
      <w:pPr>
        <w:tabs>
          <w:tab w:val="left" w:pos="180"/>
        </w:tabs>
        <w:spacing w:line="360" w:lineRule="auto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</w:t>
      </w:r>
      <w:r>
        <w:rPr>
          <w:rFonts w:hint="eastAsia" w:ascii="黑体" w:hAnsi="黑体" w:eastAsia="黑体"/>
          <w:b/>
          <w:bCs/>
          <w:sz w:val="24"/>
          <w:szCs w:val="24"/>
        </w:rPr>
        <w:t xml:space="preserve">四）加强高三英语教学研究  </w:t>
      </w:r>
    </w:p>
    <w:p>
      <w:pPr>
        <w:tabs>
          <w:tab w:val="left" w:pos="180"/>
          <w:tab w:val="left" w:pos="795"/>
        </w:tabs>
        <w:spacing w:line="360" w:lineRule="auto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1．基于新课标、新教材和202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年英语高考，组织全体高三教师进行研讨，着重探讨高考改革的发展趋向，明确高三年级教学复习的要求和目标，交流全学年教学计划。</w:t>
      </w:r>
    </w:p>
    <w:p>
      <w:pPr>
        <w:tabs>
          <w:tab w:val="left" w:pos="180"/>
          <w:tab w:val="left" w:pos="795"/>
        </w:tabs>
        <w:spacing w:line="360" w:lineRule="auto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2．科学安排学年的教学复习进度，统筹好新课与复习、基础与能力的关系，提高针对性和实效性。加大时新语言材料的输入量，拓展学生的背景知识和人文素养。</w:t>
      </w:r>
    </w:p>
    <w:p>
      <w:pPr>
        <w:tabs>
          <w:tab w:val="left" w:pos="180"/>
          <w:tab w:val="left" w:pos="795"/>
        </w:tabs>
        <w:spacing w:line="360" w:lineRule="auto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3．组织教师开展和参加各种形式、各个层次的复习教学观摩研讨活动，集思广益，相互借鉴，相互学习，共同进步。</w:t>
      </w:r>
    </w:p>
    <w:p>
      <w:pPr>
        <w:spacing w:line="360" w:lineRule="auto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．</w:t>
      </w:r>
      <w:r>
        <w:rPr>
          <w:rFonts w:hint="eastAsia" w:ascii="宋体" w:hAnsi="宋体"/>
          <w:sz w:val="24"/>
          <w:szCs w:val="24"/>
        </w:rPr>
        <w:t>组织教师参加市高三教学研讨会，深入研究高考走向，提高复习教学的针对性和实效性。</w:t>
      </w:r>
    </w:p>
    <w:p>
      <w:pPr>
        <w:spacing w:line="360" w:lineRule="auto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5．认真组织高三第一学期教学质量调研工作。</w:t>
      </w:r>
    </w:p>
    <w:p>
      <w:pPr>
        <w:spacing w:line="360" w:lineRule="auto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6．积极做好高考信息的搜集、整理和传递工作,帮助各校教师选好用好各种复习资料。</w:t>
      </w:r>
    </w:p>
    <w:p>
      <w:pPr>
        <w:spacing w:line="360" w:lineRule="auto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三、活动安排</w:t>
      </w:r>
    </w:p>
    <w:p>
      <w:pPr>
        <w:spacing w:line="360" w:lineRule="auto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八月份</w:t>
      </w:r>
    </w:p>
    <w:p>
      <w:pPr>
        <w:tabs>
          <w:tab w:val="left" w:pos="180"/>
        </w:tabs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教研组长、各年级备课组长研训活动。</w:t>
      </w:r>
    </w:p>
    <w:p>
      <w:pPr>
        <w:spacing w:line="360" w:lineRule="auto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九月份 </w:t>
      </w:r>
    </w:p>
    <w:p>
      <w:pPr>
        <w:tabs>
          <w:tab w:val="left" w:pos="180"/>
        </w:tabs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高一、高二备课组长会议；</w:t>
      </w:r>
    </w:p>
    <w:p>
      <w:pPr>
        <w:tabs>
          <w:tab w:val="left" w:pos="180"/>
        </w:tabs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 xml:space="preserve"> 组长参加常州市高中生英语口语比赛；</w:t>
      </w:r>
    </w:p>
    <w:p>
      <w:pPr>
        <w:tabs>
          <w:tab w:val="left" w:pos="180"/>
        </w:tabs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</w:rPr>
        <w:t xml:space="preserve"> 区级高中英语教师评优课比赛；</w:t>
      </w:r>
    </w:p>
    <w:p>
      <w:pPr>
        <w:tabs>
          <w:tab w:val="left" w:pos="180"/>
        </w:tabs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hint="eastAsia" w:ascii="宋体" w:hAnsi="宋体"/>
          <w:sz w:val="24"/>
          <w:szCs w:val="24"/>
        </w:rPr>
        <w:t>组织</w:t>
      </w:r>
      <w:r>
        <w:rPr>
          <w:rFonts w:ascii="宋体" w:hAnsi="宋体"/>
          <w:sz w:val="24"/>
          <w:szCs w:val="24"/>
        </w:rPr>
        <w:t>参加常州市</w:t>
      </w:r>
      <w:r>
        <w:rPr>
          <w:rFonts w:hint="eastAsia" w:ascii="宋体" w:hAnsi="宋体"/>
          <w:sz w:val="24"/>
          <w:szCs w:val="24"/>
        </w:rPr>
        <w:t>高中教师命题、讲题、解题比赛；</w:t>
      </w:r>
    </w:p>
    <w:p>
      <w:pPr>
        <w:tabs>
          <w:tab w:val="left" w:pos="180"/>
        </w:tabs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>. 课题组活动。</w:t>
      </w:r>
    </w:p>
    <w:p>
      <w:pPr>
        <w:tabs>
          <w:tab w:val="left" w:pos="180"/>
        </w:tabs>
        <w:spacing w:line="360" w:lineRule="auto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十月份</w:t>
      </w:r>
    </w:p>
    <w:p>
      <w:pPr>
        <w:tabs>
          <w:tab w:val="left" w:pos="180"/>
        </w:tabs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常州</w:t>
      </w:r>
      <w:r>
        <w:rPr>
          <w:rFonts w:hint="eastAsia" w:ascii="宋体" w:hAnsi="宋体"/>
          <w:sz w:val="24"/>
          <w:szCs w:val="24"/>
        </w:rPr>
        <w:t>市高三教学第一次研讨会；</w:t>
      </w:r>
    </w:p>
    <w:p>
      <w:pPr>
        <w:tabs>
          <w:tab w:val="left" w:pos="142"/>
        </w:tabs>
        <w:spacing w:line="360" w:lineRule="auto"/>
        <w:ind w:firstLine="484" w:firstLineChars="202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2. </w:t>
      </w:r>
      <w:r>
        <w:rPr>
          <w:rFonts w:hint="eastAsia" w:ascii="宋体" w:hAnsi="宋体"/>
          <w:sz w:val="24"/>
          <w:szCs w:val="24"/>
        </w:rPr>
        <w:t>常州市优秀英语论文评选。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tabs>
          <w:tab w:val="left" w:pos="142"/>
        </w:tabs>
        <w:spacing w:line="360" w:lineRule="auto"/>
        <w:ind w:firstLine="484" w:firstLineChars="202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 组织</w:t>
      </w:r>
      <w:r>
        <w:rPr>
          <w:rFonts w:hint="eastAsia" w:ascii="宋体" w:hAnsi="宋体"/>
          <w:sz w:val="24"/>
          <w:szCs w:val="24"/>
        </w:rPr>
        <w:t>参加江苏省“领航杯”中学生英语口语电视比赛。</w:t>
      </w:r>
    </w:p>
    <w:p>
      <w:pPr>
        <w:tabs>
          <w:tab w:val="left" w:pos="180"/>
        </w:tabs>
        <w:spacing w:line="360" w:lineRule="auto"/>
        <w:ind w:left="723" w:hanging="723" w:hangingChars="300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十一月份</w:t>
      </w:r>
    </w:p>
    <w:p>
      <w:pPr>
        <w:tabs>
          <w:tab w:val="left" w:pos="18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 xml:space="preserve"> 各年级教学研究课；</w:t>
      </w:r>
    </w:p>
    <w:p>
      <w:pPr>
        <w:tabs>
          <w:tab w:val="left" w:pos="180"/>
        </w:tabs>
        <w:spacing w:line="360" w:lineRule="auto"/>
        <w:ind w:firstLine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各年级期中教学质量分析。</w:t>
      </w:r>
    </w:p>
    <w:p>
      <w:pPr>
        <w:tabs>
          <w:tab w:val="left" w:pos="180"/>
        </w:tabs>
        <w:spacing w:line="360" w:lineRule="auto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十二月份</w:t>
      </w:r>
    </w:p>
    <w:p>
      <w:pPr>
        <w:tabs>
          <w:tab w:val="left" w:pos="180"/>
        </w:tabs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1. 课题组活动；</w:t>
      </w:r>
    </w:p>
    <w:p>
      <w:pPr>
        <w:tabs>
          <w:tab w:val="left" w:pos="180"/>
        </w:tabs>
        <w:spacing w:line="360" w:lineRule="auto"/>
        <w:ind w:firstLine="283" w:firstLineChars="11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2. 教学研究讲座活动；</w:t>
      </w:r>
    </w:p>
    <w:p>
      <w:pPr>
        <w:tabs>
          <w:tab w:val="left" w:pos="180"/>
        </w:tabs>
        <w:spacing w:line="360" w:lineRule="auto"/>
        <w:ind w:firstLine="403" w:firstLineChars="16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 xml:space="preserve">. </w:t>
      </w:r>
      <w:r>
        <w:rPr>
          <w:rFonts w:hint="eastAsia" w:ascii="宋体" w:hAnsi="宋体"/>
          <w:sz w:val="24"/>
          <w:szCs w:val="24"/>
        </w:rPr>
        <w:t>市中英会年会。</w:t>
      </w:r>
    </w:p>
    <w:p>
      <w:pPr>
        <w:tabs>
          <w:tab w:val="left" w:pos="180"/>
        </w:tabs>
        <w:spacing w:line="360" w:lineRule="auto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一月份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 xml:space="preserve"> 期末教学调研测试的阅卷和评析工作。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jc w:val="center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附：20</w:t>
      </w:r>
      <w:r>
        <w:rPr>
          <w:rFonts w:ascii="黑体" w:eastAsia="黑体"/>
          <w:sz w:val="24"/>
          <w:szCs w:val="24"/>
        </w:rPr>
        <w:t>23</w:t>
      </w:r>
      <w:r>
        <w:rPr>
          <w:rFonts w:hint="eastAsia" w:ascii="黑体" w:eastAsia="黑体"/>
          <w:sz w:val="24"/>
          <w:szCs w:val="24"/>
        </w:rPr>
        <w:t>-202</w:t>
      </w:r>
      <w:r>
        <w:rPr>
          <w:rFonts w:ascii="黑体" w:eastAsia="黑体"/>
          <w:sz w:val="24"/>
          <w:szCs w:val="24"/>
        </w:rPr>
        <w:t>4</w:t>
      </w:r>
      <w:r>
        <w:rPr>
          <w:rFonts w:hint="eastAsia" w:ascii="黑体" w:eastAsia="黑体"/>
          <w:sz w:val="24"/>
          <w:szCs w:val="24"/>
        </w:rPr>
        <w:t>学年度第一学期高中英语各年级教学进度表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59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restart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高一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期中</w:t>
            </w:r>
          </w:p>
        </w:tc>
        <w:tc>
          <w:tcPr>
            <w:tcW w:w="6095" w:type="dxa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w w:val="90"/>
                <w:sz w:val="24"/>
                <w:szCs w:val="24"/>
              </w:rPr>
              <w:t>必修一Unit1-3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期末</w:t>
            </w:r>
          </w:p>
        </w:tc>
        <w:tc>
          <w:tcPr>
            <w:tcW w:w="6095" w:type="dxa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必修一Unit4</w:t>
            </w:r>
            <w:r>
              <w:rPr>
                <w:rFonts w:ascii="黑体" w:eastAsia="黑体"/>
                <w:sz w:val="24"/>
                <w:szCs w:val="24"/>
              </w:rPr>
              <w:t>+</w:t>
            </w:r>
            <w:r>
              <w:rPr>
                <w:rFonts w:hint="eastAsia" w:ascii="黑体" w:eastAsia="黑体"/>
                <w:sz w:val="24"/>
                <w:szCs w:val="24"/>
              </w:rPr>
              <w:t>必修二Unit1、2、3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restart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高二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期中</w:t>
            </w:r>
          </w:p>
        </w:tc>
        <w:tc>
          <w:tcPr>
            <w:tcW w:w="6095" w:type="dxa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选择性必修一Unit3、4 + 选择性必修二1、2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期末</w:t>
            </w:r>
          </w:p>
        </w:tc>
        <w:tc>
          <w:tcPr>
            <w:tcW w:w="6095" w:type="dxa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选择性必修二Unit3、4</w:t>
            </w:r>
            <w:r>
              <w:rPr>
                <w:rFonts w:ascii="黑体" w:eastAsia="黑体"/>
                <w:sz w:val="24"/>
                <w:szCs w:val="24"/>
              </w:rPr>
              <w:t>+</w:t>
            </w:r>
            <w:r>
              <w:rPr>
                <w:rFonts w:hint="eastAsia" w:ascii="黑体" w:eastAsia="黑体"/>
                <w:sz w:val="24"/>
                <w:szCs w:val="24"/>
              </w:rPr>
              <w:t>选择性必修三1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高三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至期末</w:t>
            </w:r>
          </w:p>
        </w:tc>
        <w:tc>
          <w:tcPr>
            <w:tcW w:w="6095" w:type="dxa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黑体" w:eastAsia="黑体"/>
                <w:w w:val="90"/>
                <w:sz w:val="24"/>
                <w:szCs w:val="24"/>
              </w:rPr>
              <w:t>高考要求</w:t>
            </w:r>
          </w:p>
        </w:tc>
      </w:tr>
    </w:tbl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91" w:right="1247" w:bottom="1191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lZWMzMTA0ZTE0MGQzMmU5MGQzNWYwMDRiODVlNTgifQ=="/>
  </w:docVars>
  <w:rsids>
    <w:rsidRoot w:val="00C46214"/>
    <w:rsid w:val="00051F8E"/>
    <w:rsid w:val="00062304"/>
    <w:rsid w:val="001872F7"/>
    <w:rsid w:val="002654AF"/>
    <w:rsid w:val="002E0CDA"/>
    <w:rsid w:val="00347DAD"/>
    <w:rsid w:val="00373D3C"/>
    <w:rsid w:val="003B0C7C"/>
    <w:rsid w:val="003F5F4C"/>
    <w:rsid w:val="004455A6"/>
    <w:rsid w:val="004557E4"/>
    <w:rsid w:val="00491BC1"/>
    <w:rsid w:val="004C5016"/>
    <w:rsid w:val="005474F6"/>
    <w:rsid w:val="0059671C"/>
    <w:rsid w:val="00624D25"/>
    <w:rsid w:val="0072528C"/>
    <w:rsid w:val="0073177B"/>
    <w:rsid w:val="00772500"/>
    <w:rsid w:val="007B1DDD"/>
    <w:rsid w:val="007E3A1F"/>
    <w:rsid w:val="00942033"/>
    <w:rsid w:val="00A339BF"/>
    <w:rsid w:val="00A80CFC"/>
    <w:rsid w:val="00C46214"/>
    <w:rsid w:val="00C640BE"/>
    <w:rsid w:val="00C97023"/>
    <w:rsid w:val="00D03CA8"/>
    <w:rsid w:val="00D20C69"/>
    <w:rsid w:val="00DB08AF"/>
    <w:rsid w:val="00DE33B6"/>
    <w:rsid w:val="00ED244D"/>
    <w:rsid w:val="00F777C2"/>
    <w:rsid w:val="00F95B54"/>
    <w:rsid w:val="00FF1C9F"/>
    <w:rsid w:val="0667246F"/>
    <w:rsid w:val="1A2E1850"/>
    <w:rsid w:val="7C8C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3"/>
    <w:uiPriority w:val="0"/>
    <w:rPr>
      <w:sz w:val="18"/>
      <w:szCs w:val="18"/>
    </w:rPr>
  </w:style>
  <w:style w:type="character" w:customStyle="1" w:styleId="9">
    <w:name w:val="页脚 Char"/>
    <w:basedOn w:val="6"/>
    <w:link w:val="2"/>
    <w:uiPriority w:val="0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1547</Words>
  <Characters>1605</Characters>
  <Lines>12</Lines>
  <Paragraphs>3</Paragraphs>
  <TotalTime>9</TotalTime>
  <ScaleCrop>false</ScaleCrop>
  <LinksUpToDate>false</LinksUpToDate>
  <CharactersWithSpaces>1635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2020-08-27T05:28:00Z</dcterms:created>
  <dc:creator>王寒艳</dc:creator>
  <cp:lastModifiedBy>杨建芬</cp:lastModifiedBy>
  <dcterms:modified xsi:type="dcterms:W3CDTF">2023-08-24T02:51:19Z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A577088D13D945D5ADC9D01CBDCF21E5_12</vt:lpwstr>
  </property>
</Properties>
</file>