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11734800</wp:posOffset>
            </wp:positionH>
            <wp:positionV relativeFrom="topMargin">
              <wp:posOffset>10375900</wp:posOffset>
            </wp:positionV>
            <wp:extent cx="279400" cy="4826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71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eastAsia="zh-CN"/>
        </w:rPr>
        <w:t>第一单元测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val="en-US" w:eastAsia="zh-CN"/>
        </w:rPr>
        <w:t>试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eastAsia="zh-CN"/>
        </w:rPr>
        <w:t>卷</w:t>
      </w:r>
    </w:p>
    <w:p>
      <w:pPr>
        <w:jc w:val="center"/>
        <w:rPr>
          <w:rFonts w:ascii="宋体" w:eastAsia="宋体" w:hAnsi="宋体" w:cs="宋体" w:hint="eastAsia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 w:val="22"/>
          <w:szCs w:val="22"/>
          <w:lang w:eastAsia="zh-CN"/>
        </w:rPr>
        <w:t>（时间：50分钟满分：</w:t>
      </w:r>
      <w:r>
        <w:rPr>
          <w:rFonts w:ascii="宋体" w:eastAsia="宋体" w:hAnsi="宋体" w:cs="宋体" w:hint="eastAsia"/>
          <w:color w:val="000000"/>
          <w:sz w:val="22"/>
          <w:szCs w:val="22"/>
          <w:lang w:val="en-US" w:eastAsia="zh-CN"/>
        </w:rPr>
        <w:t>10</w:t>
      </w:r>
      <w:r>
        <w:rPr>
          <w:rFonts w:ascii="宋体" w:eastAsia="宋体" w:hAnsi="宋体" w:cs="宋体" w:hint="eastAsia"/>
          <w:color w:val="000000"/>
          <w:sz w:val="22"/>
          <w:szCs w:val="22"/>
          <w:lang w:eastAsia="zh-CN"/>
        </w:rPr>
        <w:t>0分）</w:t>
      </w:r>
    </w:p>
    <w:p>
      <w:pPr>
        <w:numPr>
          <w:ilvl w:val="0"/>
          <w:numId w:val="1"/>
        </w:num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选择题（共20小题，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4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0分）</w:t>
      </w:r>
    </w:p>
    <w:p>
      <w:pPr>
        <w:numPr>
          <w:numId w:val="0"/>
        </w:num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1．关于人类的起源有很多种说法，下图表明人类是由猿猴演化而来的，得出这一结论最有力的证据是    (    )</w:t>
      </w:r>
    </w:p>
    <w:p>
      <w:pPr>
        <w:jc w:val="center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drawing>
          <wp:inline distT="0" distB="0" distL="114300" distR="114300">
            <wp:extent cx="2574290" cy="1232535"/>
            <wp:effectExtent l="0" t="0" r="16510" b="57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47285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A．传说、遗址    B．化石、遗址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C．遗物、记载    D．传说、记载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2．“彩云之南”的云南不仅有优美的风景，更有悠久的历史，这里曾生活的元谋人距今约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A.170万年    B．20万年    C.3万年    D．6000年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3．“北京周口店北京人遗址……考古发现包括：10万多件石器，成批的骨器，100多种野兽化石，还有大量灰烬……其中最厚的灰烬可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达4米。灰烬中有很多石头、骨头和朴树子等。”材料说明北京人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①会制造石器②会种植粟③会使用火和保存火种④会饲养家畜</w:t>
      </w:r>
    </w:p>
    <w:p>
      <w:pPr>
        <w:numPr>
          <w:ilvl w:val="0"/>
          <w:numId w:val="2"/>
        </w:numPr>
        <w:ind w:left="280" w:firstLine="0" w:leftChars="0" w:firstLineChars="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①②    B．③④    C．①③    D．②④</w:t>
      </w:r>
    </w:p>
    <w:p>
      <w:pPr>
        <w:numPr>
          <w:numId w:val="0"/>
        </w:numPr>
        <w:ind w:left="280" w:leftChars="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4．“周口店北京人遗址考古发现10万多件石器，成批的骨器，100多种野兽化石，还有大量的灰烬……”以上材料无法说明北京人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A．会制造石器    B．能够猎取动物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C．会种植粟    D．会使用火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5. 1958年在半坡遗址上修建了半坡博物馆。下列能反映半坡居民生活状况的是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A．干栏式房屋    B．半地穴式房屋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C．出土的稻谷    D．铜鼎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6．我国在世界上最早种植的农作物有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①小麦②粟③水稻④玉米</w:t>
      </w:r>
    </w:p>
    <w:p>
      <w:pPr>
        <w:numPr>
          <w:ilvl w:val="0"/>
          <w:numId w:val="3"/>
        </w:numPr>
        <w:ind w:left="280" w:firstLine="0" w:leftChars="0" w:firstLineChars="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①②    B．①④    C．②③    D．②④</w:t>
      </w:r>
    </w:p>
    <w:p>
      <w:pPr>
        <w:numPr>
          <w:numId w:val="0"/>
        </w:num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7．某同学来到大西北，想以北方培育的最早农作物为主要食材来做粥，你会给他推荐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A．水稻    B．高梁    C．玉米    D．粟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8．请根据“长江流域”“水稻”“干栏式房屋”等信息，判断这是描述哪一原始居民的生活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A．北京人    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B．山顶洞人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C．河姆渡原始居民    D．半坡原始居民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9．以下对河姆渡、半坡原始农耕文化的特征描述正确的是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①都会制作陶器②都会建造木构水井③最早种植水稻和粟④都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过着定居生活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A.①②③    B.①②④    C.①③④    D.①②③④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10.文物承载着历史。如下图图片主要反映的历史信息是(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29210</wp:posOffset>
            </wp:positionV>
            <wp:extent cx="3038475" cy="1257300"/>
            <wp:effectExtent l="0" t="0" r="9525" b="0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6030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</w:p>
    <w:p>
      <w:pPr>
        <w:numPr>
          <w:ilvl w:val="0"/>
          <w:numId w:val="4"/>
        </w:numPr>
        <w:ind w:left="140" w:firstLine="0" w:leftChars="0" w:firstLineChars="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聚族而居    B．原始农业    C．贫富分化    D．采集狩猎</w:t>
      </w:r>
    </w:p>
    <w:p>
      <w:pPr>
        <w:numPr>
          <w:numId w:val="0"/>
        </w:numPr>
        <w:ind w:left="140" w:leftChars="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11.“近几十年的考古发现证实，在距今约5000年，长江流域和黄河流域进入了文明社会”。下列遗址在黄河中下游地区的有(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①半坡遗址②河姆渡遗址③大汶口遗址④良渚遗址</w:t>
      </w:r>
    </w:p>
    <w:p>
      <w:pPr>
        <w:numPr>
          <w:ilvl w:val="0"/>
          <w:numId w:val="5"/>
        </w:numPr>
        <w:ind w:left="280" w:firstLine="0" w:leftChars="0" w:firstLineChars="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①②    B．①③    C．②④    D．①④</w:t>
      </w:r>
    </w:p>
    <w:p>
      <w:pPr>
        <w:numPr>
          <w:numId w:val="0"/>
        </w:num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12.假设你生活在河姆渡原始居民时期，在猎获一头野猪后，要将猪腿剁下，你所使用的工具应该是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A．打制石器    B．磨制石器    C．青铜剑    D．铁斧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13.我们知道“神农尝百草”“神州轩辕自古传。创造宫室、车船，平定蚩尤乱”，主要是依据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A．推理    B．考古    C．想象    D．传说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14.我国神话传说中，黄帝之后，黄河流域先后出了三位有名的人物，他们是尧、舜、禹，他们都是通过推举的方式成为部落联盟首领的。历史上把这种产生首领的办法称为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A．选举制    B．投票制    C．世袭制    D．禅让制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15.“神农因天之时，分地之利，制耒耜，教民农作。”材料中的“神农”是(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A．炎帝    B．黄帝    C．尧    D．舜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491490</wp:posOffset>
            </wp:positionV>
            <wp:extent cx="838200" cy="807720"/>
            <wp:effectExtent l="0" t="0" r="0" b="11430"/>
            <wp:wrapSquare wrapText="bothSides"/>
            <wp:docPr id="1" name="图片 1" descr="HWOCRTEMP_ROC1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44566" name="图片 1" descr="HWOCRTEMP_ROC182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16.下图是我国古老传说中黄河流域一位著名的部落首领，下列有关该部落首领的传说，正确的是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①他联合炎帝，打败蚩尤  ②他建造宫室，制作衣裳  ③他教人们挖井，发明舟车④他发明养蚕缫丝，创造了文字</w:t>
      </w:r>
    </w:p>
    <w:p>
      <w:pPr>
        <w:numPr>
          <w:ilvl w:val="0"/>
          <w:numId w:val="6"/>
        </w:numPr>
        <w:ind w:left="280" w:firstLine="0" w:leftChars="0" w:firstLineChars="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①②③    B．①②④    C．②③④    D．③④</w:t>
      </w:r>
    </w:p>
    <w:p>
      <w:pPr>
        <w:numPr>
          <w:ilvl w:val="0"/>
          <w:numId w:val="6"/>
        </w:numPr>
        <w:ind w:left="280" w:firstLine="0" w:leftChars="0" w:firstLineChars="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17.关于炎帝、黄帝和尧、舜、禹的传说，不正确的是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A．炎帝、黄帝是四五千年前黄河流域的部落联盟首领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B．炎帝部落和黄帝部落联合打败了蚩尤部落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C．尧、舜、禹时期实行禅让制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D．炎帝是传说时代的治水英雄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18.“天皇皇，地皇皇，先蚕娘娘降吉祥，桑叶长得嫩生生，茧儿长得圆又亮。”下列与“先蚕娘娘”活动有关的是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A．教人农耕    B．建造宫室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C．治理洪水    D．擅长纺织，并会缫丝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19.神话传说中蕴含了丰富的历史信息，以下神话传说可以推测出距今五六千年前    (    )</w:t>
      </w:r>
    </w:p>
    <w:p>
      <w:pPr>
        <w:jc w:val="center"/>
      </w:pPr>
      <w:r>
        <w:drawing>
          <wp:inline distT="0" distB="0" distL="114300" distR="114300">
            <wp:extent cx="3219450" cy="1133475"/>
            <wp:effectExtent l="0" t="0" r="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9059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A．炎黄部落联盟逐渐形成华夏族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B．社会阶级分化已经相当明显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C．原始农业和定居生活的兴起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D．炎帝和黄帝统一了黄河流域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20.原始人类经历了从群居到聚族而居，从采集到种植，从狩猎到饲养家畜的演进过程。推动上述进程的主要因素是    (    )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A．建筑技术的进步    B．人工取火的发明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C．饲养水平的提高    D．生产工具的改进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二、非选择题（共4小题，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0分）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21.（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16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分）阅读下列材料，回答问题。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材料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 xml:space="preserve">一 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2009年，云南省楚雄彝族自治州元谋县政府完成了修建“东方人类祭祖台”的项目规划和选址工作。祭祖台初步设计高170米，基座是正方形，祭祖台内部由下到上分别是祭奠层、世界珍藏馆和人类博物馆。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材料二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如图：</w:t>
      </w:r>
    </w:p>
    <w:p>
      <w:pPr>
        <w:jc w:val="center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drawing>
          <wp:inline distT="0" distB="0" distL="114300" distR="114300">
            <wp:extent cx="3505200" cy="1200150"/>
            <wp:effectExtent l="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00949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材料三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北京人头盖骨化石的发现，是人类发展史研究的一个里程碑。为人类正确认识自己的由来和历史作出了巨大的贡献，被学术界誉为“古人类研究史中最为动人的发现之一。”请回答：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(1)你认为材料一中在元谋县修建“东方人类祭祖台”的主要原因是什么？祭祖台为什么设计高170米？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(2)观察材料二的图一，分析北京人的外貌有什么特点。从图二、图三中你能得出哪些信息。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(3)根据材料三并结合所学知识，简述北京人的发现所产生的重要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意义？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22.（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12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分）阅读下列材料，回答问题。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材料一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位于浙江省余姚市姚江岸边的河姆渡遗址，是中国长江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流域最重要的新石器时代文化之一。为研究和保存河姆渡遗址文化．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1993年5月建成了河姆渡遗址博物馆。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材料二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半坡博物馆是1958年建成的我国第一座史前遗址博物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馆，该馆包括遗址保护大厅、陶窑遗址室和两个文物陈列室。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(1)以下图片不会在河姆渡遗址博物馆展出的是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________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。</w:t>
      </w:r>
    </w:p>
    <w:p>
      <w:pPr>
        <w:jc w:val="center"/>
      </w:pPr>
      <w:r>
        <w:drawing>
          <wp:inline distT="0" distB="0" distL="114300" distR="114300">
            <wp:extent cx="3943350" cy="1733550"/>
            <wp:effectExtent l="0" t="0" r="0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2554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(2)假如你是河姆渡遗址博物馆的导游，请你从上图中任选一件文物或复原图向游客介绍。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 xml:space="preserve"> 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(3)假如你是半坡遗址餐厅的一名厨师，你会制作一桌怎样的晚宴来招待远方的客人呢？客人离开时，你会赠送哪些特色纪念品呢？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23.（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分）历史图片展现了形象的历史，是我们了解历史的重要资料。观察下面的图片，完成相关问题的探究。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材料</w:t>
      </w:r>
    </w:p>
    <w:p>
      <w:pPr>
        <w:jc w:val="center"/>
      </w:pPr>
      <w:r>
        <w:drawing>
          <wp:inline distT="0" distB="0" distL="114300" distR="114300">
            <wp:extent cx="4086225" cy="1247775"/>
            <wp:effectExtent l="0" t="0" r="9525" b="952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942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请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回答：(1)材料四幅图片和哪些原始居民的农耕生活相关？请根据图片代表的原始居民生活的地域将图1至图4进行正确归类。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(2)解读图片所蕴含的历史信息是学习历史的重要方法和技能。请观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察上面图片并按照所给示例填写完整。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示例：图2：图片名称：半坡出土的纺轮。解读：半坡居民磨制出精美的石器，并已会从事简单的纺织、制衣。请你按照这一思路，对图1进行正确解读。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图l：图片名称：河姆渡陶器上的稻穗纹。解读：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_____________</w:t>
      </w:r>
    </w:p>
    <w:p>
      <w:pPr>
        <w:rPr>
          <w:rFonts w:ascii="宋体" w:eastAsia="宋体" w:hAnsi="宋体" w:cs="宋体" w:hint="default"/>
          <w:color w:val="000000"/>
          <w:sz w:val="28"/>
          <w:szCs w:val="28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___________________________________________________________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(3)图3、图4分别是哪种类型的房屋？这两种房屋存在差异的原因是什么？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(4)根据图3、图4分析，我们的祖先在处理人与自然的关系上有何进步之处。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24.（</w:t>
      </w:r>
      <w:r>
        <w:rPr>
          <w:rFonts w:ascii="宋体" w:eastAsia="宋体" w:hAnsi="宋体" w:cs="宋体" w:hint="eastAsia"/>
          <w:color w:val="000000"/>
          <w:sz w:val="28"/>
          <w:szCs w:val="28"/>
          <w:lang w:val="en-US" w:eastAsia="zh-CN"/>
        </w:rPr>
        <w:t>16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分）某班对“华夏之祖”进行了探究，请你参与史料的分析与问题的探究。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【人文始祖】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材料一轩辕乃修德振兵，治五气，藐五种，抚万民，度四方……以与炎帝战于阪泉之野。三战，然后得其志。蚩尤作战，不用帝命。于是黄帝乃征师诸侯，与蚩尤战于涿鹿之野，遂禽杀蚩尤。</w:t>
      </w:r>
    </w:p>
    <w:p>
      <w:pPr>
        <w:jc w:val="right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——《史记·五帝本纪》</w:t>
      </w:r>
    </w:p>
    <w:p>
      <w:pPr>
        <w:pStyle w:val="NormalWeb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kern w:val="2"/>
          <w:sz w:val="28"/>
          <w:szCs w:val="28"/>
          <w:lang w:val="en-US" w:eastAsia="zh-CN" w:bidi="ar-SA"/>
        </w:rPr>
        <w:t>（1）材料一中的“轩辕”指谁?</w:t>
      </w:r>
    </w:p>
    <w:p>
      <w:pPr>
        <w:pStyle w:val="NormalWeb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br/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(2)根据所学知识，列举“轩辕”的其他贡献。这些贡献对后世产生了什么影响？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【禅让制度】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材料二  大道之行也，天下为公。选贤与能，讲信修睦。故人不独亲其亲，不独子其子，使老有所终，壮有所用，幼有所长……</w:t>
      </w:r>
    </w:p>
    <w:p>
      <w:pPr>
        <w:jc w:val="right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——《礼记·礼运》</w:t>
      </w:r>
    </w:p>
    <w:p>
      <w:pPr>
        <w:ind w:firstLine="56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材料三尧知子丹朱之不肖，不足授天下，于是乃权授舜。授舜，则天下得其利而丹朱病；授丹朱，则天下病而丹朱得其利。尧日：“终不以天下之病而利一人。”</w:t>
      </w:r>
    </w:p>
    <w:p>
      <w:pPr>
        <w:ind w:firstLine="560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(3)两则材料反映了我国古代传说中的禅让制，这种制度对当今社会有什么现实意义？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numPr>
          <w:ilvl w:val="0"/>
          <w:numId w:val="7"/>
        </w:num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三幅图片反映了三位部落联盟首领，分别用一句话对这三位首领进行评价。</w:t>
      </w:r>
    </w:p>
    <w:p>
      <w:pPr>
        <w:numPr>
          <w:numId w:val="0"/>
        </w:numPr>
        <w:jc w:val="center"/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drawing>
          <wp:inline distT="0" distB="0" distL="114300" distR="114300">
            <wp:extent cx="3819525" cy="1438275"/>
            <wp:effectExtent l="0" t="0" r="9525" b="952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77330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</w:p>
    <w:p>
      <w:pPr>
        <w:rPr>
          <w:rFonts w:ascii="宋体" w:eastAsia="宋体" w:hAnsi="宋体" w:cs="宋体" w:hint="default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ascii="宋体" w:eastAsia="宋体" w:hAnsi="宋体" w:cs="宋体" w:hint="default"/>
          <w:color w:val="000000"/>
          <w:sz w:val="28"/>
          <w:szCs w:val="28"/>
          <w:lang w:val="en-US" w:eastAsia="zh-CN"/>
        </w:rPr>
      </w:pPr>
      <w:r>
        <w:rPr>
          <w:rFonts w:ascii="宋体" w:eastAsia="宋体" w:hAnsi="宋体" w:cs="宋体" w:hint="eastAsia"/>
          <w:b/>
          <w:bCs/>
          <w:color w:val="000000"/>
          <w:sz w:val="40"/>
          <w:szCs w:val="40"/>
          <w:lang w:val="en-US" w:eastAsia="zh-CN"/>
        </w:rPr>
        <w:t>参考答案</w:t>
      </w:r>
    </w:p>
    <w:tbl>
      <w:tblPr>
        <w:tblStyle w:val="TableGrid"/>
        <w:tblW w:w="93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48"/>
        <w:gridCol w:w="848"/>
        <w:gridCol w:w="848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>
        <w:tblPrEx>
          <w:tblW w:w="933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1"/>
        </w:trPr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题号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W w:w="9336" w:type="dxa"/>
          <w:tblInd w:w="0" w:type="dxa"/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答案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W w:w="9336" w:type="dxa"/>
          <w:tblInd w:w="0" w:type="dxa"/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题号</w:t>
            </w:r>
          </w:p>
        </w:tc>
        <w:tc>
          <w:tcPr>
            <w:tcW w:w="848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848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W w:w="9336" w:type="dxa"/>
          <w:tblInd w:w="0" w:type="dxa"/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答案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宋体" w:eastAsia="宋体" w:hAnsi="宋体" w:cs="宋体"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</w:tr>
    </w:tbl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21．(1)因为在元谋县发现了我国境内目前已确认的最早的古人类元谋人；元谋人距今约170万年。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(2)前额低平，眉骨粗大，额骨突出，鼻骨扁平，嘴部前伸；北京人会使用火，会制造工具，以狩猎、采集食物果实为生。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(3)北京人是世界上最重要的原始人类之一，这一发现对于完善古人类进化的历史具有重要意义。通过对北京人的研究，可以发现早期猿人向现代人类演进和发展变化的规律，为人类起源的研究提供了可靠的证据。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22．(1)C、E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(2)A骨耜：河姆渡人把骨耜进行磨制加工，然后装上木柄，进行耕作；B稻谷：说明河姆渡人会人工栽培水稻，水稻是当时这一带的主要农作物；D猪纹陶钵：说明河姆渡人会制作陶器，这改善了生活方式，提高了生活质量；F骨哨：河姆渡人心灵手巧，会制作简单的乐器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(3)主食有粟，副食有猪肉、兔肉等，还会有鱼、蔬菜等。会赠送彩陶模型、陶埙等乐器及骨锥、纺轮模型等作纪念。23．(1)河姆渡人和半坡人；图l、图4；图2、图3。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(2)河姆渡陶器上的稻穗纹，说明河姆渡人已会种植水稻。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(3)图3：半地穴式房屋；图4：干栏式房屋；自然环境不同。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(4)遵守自然规律，顺应自然，注重与自然的和谐共处。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24．(1)黄帝。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(2)相传黄帝教人们建造宫室，制作衣裳，还教人们挖掘水井，制造船只，会炼铜，并发明了弓箭和指南车，为后世人们的衣食住行奠定了基础。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(3)要重用贤人，应通过民主的方式选举人才，要以天下为己任，选拔人才以德才兼备为标准。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(4)尧节俭、朴素、爱民；舜宽厚待人、以身作则；禹治水有功。</w:t>
      </w:r>
    </w:p>
    <w:p>
      <w:pP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sectPr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</w:t>
      </w:r>
    </w:p>
    <w:p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drawing>
          <wp:inline>
            <wp:extent cx="5274310" cy="6312158"/>
            <wp:docPr id="100018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262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9EFAF6"/>
    <w:multiLevelType w:val="singleLevel"/>
    <w:tmpl w:val="979EFAF6"/>
    <w:lvl w:ilvl="0">
      <w:start w:val="1"/>
      <w:numFmt w:val="upperLetter"/>
      <w:suff w:val="nothing"/>
      <w:lvlText w:val="%1．"/>
      <w:lvlJc w:val="left"/>
      <w:pPr>
        <w:ind w:left="280" w:firstLine="0" w:leftChars="0" w:firstLineChars="0"/>
      </w:pPr>
    </w:lvl>
  </w:abstractNum>
  <w:abstractNum w:abstractNumId="1">
    <w:nsid w:val="FEB04BC8"/>
    <w:multiLevelType w:val="singleLevel"/>
    <w:tmpl w:val="FEB04BC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8D2983F"/>
    <w:multiLevelType w:val="singleLevel"/>
    <w:tmpl w:val="28D2983F"/>
    <w:lvl w:ilvl="0">
      <w:start w:val="1"/>
      <w:numFmt w:val="upperLetter"/>
      <w:suff w:val="nothing"/>
      <w:lvlText w:val="%1．"/>
      <w:lvlJc w:val="left"/>
      <w:pPr>
        <w:ind w:left="280" w:firstLine="0" w:leftChars="0" w:firstLineChars="0"/>
      </w:pPr>
    </w:lvl>
  </w:abstractNum>
  <w:abstractNum w:abstractNumId="3">
    <w:nsid w:val="35960587"/>
    <w:multiLevelType w:val="singleLevel"/>
    <w:tmpl w:val="35960587"/>
    <w:lvl w:ilvl="0">
      <w:start w:val="1"/>
      <w:numFmt w:val="upperLetter"/>
      <w:suff w:val="nothing"/>
      <w:lvlText w:val="%1．"/>
      <w:lvlJc w:val="left"/>
      <w:pPr>
        <w:ind w:left="280" w:firstLine="0" w:leftChars="0" w:firstLineChars="0"/>
      </w:pPr>
    </w:lvl>
  </w:abstractNum>
  <w:abstractNum w:abstractNumId="4">
    <w:nsid w:val="4BDF078F"/>
    <w:multiLevelType w:val="singleLevel"/>
    <w:tmpl w:val="4BDF078F"/>
    <w:lvl w:ilvl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7050E137"/>
    <w:multiLevelType w:val="singleLevel"/>
    <w:tmpl w:val="7050E137"/>
    <w:lvl w:ilvl="0">
      <w:start w:val="1"/>
      <w:numFmt w:val="upperLetter"/>
      <w:suff w:val="nothing"/>
      <w:lvlText w:val="%1．"/>
      <w:lvlJc w:val="left"/>
      <w:pPr>
        <w:ind w:left="280" w:firstLine="0" w:leftChars="0" w:firstLineChars="0"/>
      </w:pPr>
    </w:lvl>
  </w:abstractNum>
  <w:abstractNum w:abstractNumId="6">
    <w:nsid w:val="7FEB717D"/>
    <w:multiLevelType w:val="singleLevel"/>
    <w:tmpl w:val="7FEB717D"/>
    <w:lvl w:ilvl="0">
      <w:start w:val="1"/>
      <w:numFmt w:val="upperLetter"/>
      <w:suff w:val="nothing"/>
      <w:lvlText w:val="%1．"/>
      <w:lvlJc w:val="left"/>
      <w:pPr>
        <w:ind w:left="140" w:firstLine="0" w:leftChars="0" w:firstLineChars="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151FC"/>
    <w:rsid w:val="00C02FC6"/>
    <w:rsid w:val="06970553"/>
    <w:rsid w:val="5AE07392"/>
  </w:rsids>
  <w:docVars>
    <w:docVar w:name="commondata" w:val="eyJoZGlkIjoiM2ExOGQ5N2JmYTIzZWUyZDhmMTIwZDQ5OWM2NDBkMD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image" Target="media/image11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4012</Words>
  <Characters>4239</Characters>
  <Application>Microsoft Office Word</Application>
  <DocSecurity>0</DocSecurity>
  <Lines>0</Lines>
  <Paragraphs>0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夏日百合</dc:creator>
  <cp:lastModifiedBy>夏日百合</cp:lastModifiedBy>
  <cp:revision>1</cp:revision>
  <dcterms:created xsi:type="dcterms:W3CDTF">2022-09-30T09:10:00Z</dcterms:created>
  <dcterms:modified xsi:type="dcterms:W3CDTF">2022-10-01T07:58:35Z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