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52" w:rsidRDefault="00D377D5" w:rsidP="005F1586">
      <w:pPr>
        <w:spacing w:line="360" w:lineRule="auto"/>
        <w:ind w:firstLineChars="550" w:firstLine="176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   </w:t>
      </w:r>
      <w:r w:rsidR="007F79A4">
        <w:rPr>
          <w:rFonts w:ascii="黑体" w:eastAsia="黑体" w:hAnsi="黑体" w:cs="黑体" w:hint="eastAsia"/>
          <w:color w:val="000000" w:themeColor="text1"/>
          <w:sz w:val="32"/>
          <w:szCs w:val="32"/>
        </w:rPr>
        <w:t>提效</w:t>
      </w:r>
      <w:r w:rsidR="006A4A73">
        <w:rPr>
          <w:rFonts w:ascii="黑体" w:eastAsia="黑体" w:hAnsi="黑体" w:cs="黑体" w:hint="eastAsia"/>
          <w:color w:val="000000" w:themeColor="text1"/>
          <w:sz w:val="32"/>
          <w:szCs w:val="32"/>
        </w:rPr>
        <w:t>后勤管理</w:t>
      </w:r>
      <w:r>
        <w:rPr>
          <w:rFonts w:ascii="黑体" w:eastAsia="黑体" w:hAnsi="黑体" w:cs="黑体" w:hint="eastAsia"/>
          <w:color w:val="000000" w:themeColor="text1"/>
          <w:sz w:val="32"/>
          <w:szCs w:val="32"/>
        </w:rPr>
        <w:t xml:space="preserve">  </w:t>
      </w:r>
      <w:proofErr w:type="gramStart"/>
      <w:r w:rsidR="009E3141">
        <w:rPr>
          <w:rFonts w:ascii="黑体" w:eastAsia="黑体" w:hAnsi="黑体" w:cs="黑体" w:hint="eastAsia"/>
          <w:color w:val="000000" w:themeColor="text1"/>
          <w:sz w:val="32"/>
          <w:szCs w:val="32"/>
        </w:rPr>
        <w:t>创</w:t>
      </w:r>
      <w:r w:rsidR="007F79A4">
        <w:rPr>
          <w:rFonts w:ascii="黑体" w:eastAsia="黑体" w:hAnsi="黑体" w:cs="黑体" w:hint="eastAsia"/>
          <w:color w:val="000000" w:themeColor="text1"/>
          <w:sz w:val="32"/>
          <w:szCs w:val="32"/>
        </w:rPr>
        <w:t>实</w:t>
      </w:r>
      <w:r w:rsidR="00CE15EE">
        <w:rPr>
          <w:rFonts w:ascii="黑体" w:eastAsia="黑体" w:hAnsi="黑体" w:cs="黑体" w:hint="eastAsia"/>
          <w:color w:val="000000" w:themeColor="text1"/>
          <w:sz w:val="32"/>
          <w:szCs w:val="32"/>
        </w:rPr>
        <w:t>后勤</w:t>
      </w:r>
      <w:proofErr w:type="gramEnd"/>
      <w:r w:rsidR="00CE15EE">
        <w:rPr>
          <w:rFonts w:ascii="黑体" w:eastAsia="黑体" w:hAnsi="黑体" w:cs="黑体" w:hint="eastAsia"/>
          <w:color w:val="000000" w:themeColor="text1"/>
          <w:sz w:val="32"/>
          <w:szCs w:val="32"/>
        </w:rPr>
        <w:t>服务</w:t>
      </w:r>
    </w:p>
    <w:p w:rsidR="005F1586" w:rsidRPr="00D377D5" w:rsidRDefault="00D377D5" w:rsidP="00D377D5">
      <w:pPr>
        <w:spacing w:line="360" w:lineRule="auto"/>
        <w:ind w:firstLineChars="800" w:firstLine="1920"/>
        <w:rPr>
          <w:rFonts w:ascii="宋体" w:hAnsi="宋体" w:cs="黑体"/>
          <w:color w:val="000000" w:themeColor="text1"/>
          <w:sz w:val="24"/>
        </w:rPr>
      </w:pPr>
      <w:r>
        <w:rPr>
          <w:rFonts w:ascii="宋体" w:hAnsi="宋体" w:cs="黑体" w:hint="eastAsia"/>
          <w:color w:val="000000" w:themeColor="text1"/>
          <w:sz w:val="24"/>
        </w:rPr>
        <w:t>--</w:t>
      </w:r>
      <w:r w:rsidR="005F1586" w:rsidRPr="00D377D5">
        <w:rPr>
          <w:rFonts w:ascii="宋体" w:hAnsi="宋体" w:cs="黑体" w:hint="eastAsia"/>
          <w:color w:val="000000" w:themeColor="text1"/>
          <w:sz w:val="24"/>
        </w:rPr>
        <w:t>202</w:t>
      </w:r>
      <w:r w:rsidR="007F79A4">
        <w:rPr>
          <w:rFonts w:ascii="宋体" w:hAnsi="宋体" w:cs="黑体"/>
          <w:color w:val="000000" w:themeColor="text1"/>
          <w:sz w:val="24"/>
        </w:rPr>
        <w:t>3</w:t>
      </w:r>
      <w:r w:rsidR="005F1586" w:rsidRPr="00D377D5">
        <w:rPr>
          <w:rFonts w:ascii="宋体" w:hAnsi="宋体" w:cs="黑体" w:hint="eastAsia"/>
          <w:color w:val="000000" w:themeColor="text1"/>
          <w:sz w:val="24"/>
        </w:rPr>
        <w:t>—202</w:t>
      </w:r>
      <w:r w:rsidR="007F79A4">
        <w:rPr>
          <w:rFonts w:ascii="宋体" w:hAnsi="宋体" w:cs="黑体"/>
          <w:color w:val="000000" w:themeColor="text1"/>
          <w:sz w:val="24"/>
        </w:rPr>
        <w:t>4</w:t>
      </w:r>
      <w:r w:rsidR="005F1586" w:rsidRPr="00D377D5">
        <w:rPr>
          <w:rFonts w:ascii="宋体" w:hAnsi="宋体" w:cs="黑体" w:hint="eastAsia"/>
          <w:color w:val="000000" w:themeColor="text1"/>
          <w:sz w:val="24"/>
        </w:rPr>
        <w:t>学年度第</w:t>
      </w:r>
      <w:r w:rsidR="007F79A4">
        <w:rPr>
          <w:rFonts w:ascii="宋体" w:hAnsi="宋体" w:cs="黑体" w:hint="eastAsia"/>
          <w:color w:val="000000" w:themeColor="text1"/>
          <w:sz w:val="24"/>
        </w:rPr>
        <w:t>一</w:t>
      </w:r>
      <w:r w:rsidR="005F1586" w:rsidRPr="00D377D5">
        <w:rPr>
          <w:rFonts w:ascii="宋体" w:hAnsi="宋体" w:cs="黑体" w:hint="eastAsia"/>
          <w:color w:val="000000" w:themeColor="text1"/>
          <w:sz w:val="24"/>
        </w:rPr>
        <w:t>学期后勤工作计划</w:t>
      </w:r>
    </w:p>
    <w:p w:rsidR="00D17E64" w:rsidRPr="00AF4D77" w:rsidRDefault="00E86443" w:rsidP="00AF505F">
      <w:pPr>
        <w:spacing w:line="360" w:lineRule="auto"/>
        <w:rPr>
          <w:rFonts w:asciiTheme="majorEastAsia" w:eastAsiaTheme="majorEastAsia" w:hAnsiTheme="majorEastAsia"/>
          <w:b/>
          <w:color w:val="000000" w:themeColor="text1"/>
          <w:sz w:val="24"/>
        </w:rPr>
      </w:pPr>
      <w:r w:rsidRPr="00AF4D77">
        <w:rPr>
          <w:rFonts w:asciiTheme="majorEastAsia" w:eastAsiaTheme="majorEastAsia" w:hAnsiTheme="majorEastAsia" w:hint="eastAsia"/>
          <w:b/>
          <w:color w:val="000000" w:themeColor="text1"/>
          <w:sz w:val="24"/>
        </w:rPr>
        <w:t>一、指导思想</w:t>
      </w:r>
    </w:p>
    <w:p w:rsidR="007F79A4" w:rsidRPr="007F79A4" w:rsidRDefault="00CB2CEB" w:rsidP="007F79A4">
      <w:pPr>
        <w:spacing w:line="360" w:lineRule="auto"/>
        <w:ind w:firstLineChars="300" w:firstLine="720"/>
        <w:rPr>
          <w:rFonts w:asciiTheme="minorEastAsia" w:eastAsiaTheme="minorEastAsia" w:hAnsiTheme="minorEastAsia"/>
          <w:sz w:val="24"/>
        </w:rPr>
      </w:pPr>
      <w:r w:rsidRPr="007F79A4">
        <w:rPr>
          <w:rFonts w:asciiTheme="minorEastAsia" w:eastAsiaTheme="minorEastAsia" w:hAnsiTheme="minorEastAsia" w:hint="eastAsia"/>
          <w:sz w:val="24"/>
        </w:rPr>
        <w:t>本学期后勤工作将</w:t>
      </w:r>
      <w:r w:rsidR="006A4A73" w:rsidRPr="007F79A4">
        <w:rPr>
          <w:rFonts w:asciiTheme="minorEastAsia" w:eastAsiaTheme="minorEastAsia" w:hAnsiTheme="minorEastAsia" w:hint="eastAsia"/>
          <w:sz w:val="24"/>
        </w:rPr>
        <w:t>以</w:t>
      </w:r>
      <w:r w:rsidR="00E85A69" w:rsidRPr="007F79A4">
        <w:rPr>
          <w:rFonts w:asciiTheme="minorEastAsia" w:eastAsiaTheme="minorEastAsia" w:hAnsiTheme="minorEastAsia" w:hint="eastAsia"/>
          <w:sz w:val="24"/>
        </w:rPr>
        <w:t>《3-6岁儿童学习与发展指南》</w:t>
      </w:r>
      <w:r w:rsidR="006A4A73" w:rsidRPr="007F79A4">
        <w:rPr>
          <w:rFonts w:asciiTheme="minorEastAsia" w:eastAsiaTheme="minorEastAsia" w:hAnsiTheme="minorEastAsia" w:hint="eastAsia"/>
          <w:sz w:val="24"/>
        </w:rPr>
        <w:t>为引领</w:t>
      </w:r>
      <w:r w:rsidRPr="007F79A4">
        <w:rPr>
          <w:rFonts w:asciiTheme="minorEastAsia" w:eastAsiaTheme="minorEastAsia" w:hAnsiTheme="minorEastAsia" w:hint="eastAsia"/>
          <w:sz w:val="24"/>
        </w:rPr>
        <w:t>，</w:t>
      </w:r>
      <w:r w:rsidR="006A4A73" w:rsidRPr="007F79A4">
        <w:rPr>
          <w:rFonts w:asciiTheme="minorEastAsia" w:eastAsiaTheme="minorEastAsia" w:hAnsiTheme="minorEastAsia" w:hint="eastAsia"/>
          <w:sz w:val="24"/>
        </w:rPr>
        <w:t>以园</w:t>
      </w:r>
      <w:proofErr w:type="gramStart"/>
      <w:r w:rsidR="006A4A73" w:rsidRPr="007F79A4">
        <w:rPr>
          <w:rFonts w:asciiTheme="minorEastAsia" w:eastAsiaTheme="minorEastAsia" w:hAnsiTheme="minorEastAsia" w:hint="eastAsia"/>
          <w:sz w:val="24"/>
        </w:rPr>
        <w:t>务</w:t>
      </w:r>
      <w:proofErr w:type="gramEnd"/>
      <w:r w:rsidR="006A4A73" w:rsidRPr="007F79A4">
        <w:rPr>
          <w:rFonts w:asciiTheme="minorEastAsia" w:eastAsiaTheme="minorEastAsia" w:hAnsiTheme="minorEastAsia" w:hint="eastAsia"/>
          <w:sz w:val="24"/>
        </w:rPr>
        <w:t>计划为</w:t>
      </w:r>
      <w:r w:rsidR="004A65C1" w:rsidRPr="007F79A4">
        <w:rPr>
          <w:rFonts w:asciiTheme="minorEastAsia" w:eastAsiaTheme="minorEastAsia" w:hAnsiTheme="minorEastAsia" w:hint="eastAsia"/>
          <w:sz w:val="24"/>
        </w:rPr>
        <w:t>依据</w:t>
      </w:r>
      <w:r w:rsidRPr="007F79A4">
        <w:rPr>
          <w:rFonts w:asciiTheme="minorEastAsia" w:eastAsiaTheme="minorEastAsia" w:hAnsiTheme="minorEastAsia" w:hint="eastAsia"/>
          <w:sz w:val="24"/>
        </w:rPr>
        <w:t>，</w:t>
      </w:r>
      <w:r w:rsidR="006A4A73" w:rsidRPr="007F79A4">
        <w:rPr>
          <w:rFonts w:asciiTheme="minorEastAsia" w:eastAsiaTheme="minorEastAsia" w:hAnsiTheme="minorEastAsia" w:hint="eastAsia"/>
          <w:sz w:val="24"/>
        </w:rPr>
        <w:t>《幼儿园</w:t>
      </w:r>
      <w:r w:rsidR="006A4A73" w:rsidRPr="007F79A4">
        <w:rPr>
          <w:rFonts w:asciiTheme="minorEastAsia" w:eastAsiaTheme="minorEastAsia" w:hAnsiTheme="minorEastAsia"/>
          <w:sz w:val="24"/>
        </w:rPr>
        <w:t>保育教育质量评估</w:t>
      </w:r>
      <w:r w:rsidR="006A4A73" w:rsidRPr="007F79A4">
        <w:rPr>
          <w:rFonts w:asciiTheme="minorEastAsia" w:eastAsiaTheme="minorEastAsia" w:hAnsiTheme="minorEastAsia" w:hint="eastAsia"/>
          <w:sz w:val="24"/>
        </w:rPr>
        <w:t>》为抓手，</w:t>
      </w:r>
      <w:r w:rsidR="007F79A4" w:rsidRPr="007F79A4">
        <w:rPr>
          <w:rFonts w:asciiTheme="minorEastAsia" w:eastAsiaTheme="minorEastAsia" w:hAnsiTheme="minorEastAsia" w:hint="eastAsia"/>
          <w:sz w:val="24"/>
        </w:rPr>
        <w:t>创省优为目标，提效</w:t>
      </w:r>
      <w:r w:rsidR="00AF505F" w:rsidRPr="007F79A4">
        <w:rPr>
          <w:rFonts w:asciiTheme="minorEastAsia" w:eastAsiaTheme="minorEastAsia" w:hAnsiTheme="minorEastAsia" w:hint="eastAsia"/>
          <w:sz w:val="24"/>
        </w:rPr>
        <w:t>后勤管理，加强服务思想，</w:t>
      </w:r>
      <w:r w:rsidR="007F79A4" w:rsidRPr="007F79A4">
        <w:rPr>
          <w:rFonts w:asciiTheme="minorEastAsia" w:eastAsiaTheme="minorEastAsia" w:hAnsiTheme="minorEastAsia" w:hint="eastAsia"/>
          <w:sz w:val="24"/>
        </w:rPr>
        <w:t>积极配合保教工作，</w:t>
      </w:r>
      <w:r w:rsidR="00E85A69" w:rsidRPr="007F79A4">
        <w:rPr>
          <w:rFonts w:asciiTheme="minorEastAsia" w:eastAsiaTheme="minorEastAsia" w:hAnsiTheme="minorEastAsia" w:hint="eastAsia"/>
          <w:sz w:val="24"/>
        </w:rPr>
        <w:t>在“爱·润泽每一个”办园理念下，</w:t>
      </w:r>
      <w:r w:rsidR="007F79A4" w:rsidRPr="007F79A4">
        <w:rPr>
          <w:rFonts w:asciiTheme="minorEastAsia" w:eastAsiaTheme="minorEastAsia" w:hAnsiTheme="minorEastAsia" w:hint="eastAsia"/>
          <w:sz w:val="24"/>
        </w:rPr>
        <w:t>务实创新，科学管理、严格防范，立足本质，</w:t>
      </w:r>
      <w:r w:rsidR="009816D3" w:rsidRPr="007F79A4">
        <w:rPr>
          <w:rFonts w:asciiTheme="minorEastAsia" w:eastAsiaTheme="minorEastAsia" w:hAnsiTheme="minorEastAsia"/>
          <w:sz w:val="24"/>
        </w:rPr>
        <w:t>不断完善和规范</w:t>
      </w:r>
      <w:r w:rsidR="009816D3">
        <w:rPr>
          <w:rFonts w:asciiTheme="minorEastAsia" w:eastAsiaTheme="minorEastAsia" w:hAnsiTheme="minorEastAsia"/>
          <w:sz w:val="24"/>
        </w:rPr>
        <w:t>中</w:t>
      </w:r>
      <w:r w:rsidR="009816D3" w:rsidRPr="007F79A4">
        <w:rPr>
          <w:rFonts w:asciiTheme="minorEastAsia" w:eastAsiaTheme="minorEastAsia" w:hAnsiTheme="minorEastAsia"/>
          <w:sz w:val="24"/>
        </w:rPr>
        <w:t>全面落实保教结合的教育理念</w:t>
      </w:r>
      <w:r w:rsidR="009816D3" w:rsidRPr="007F79A4">
        <w:rPr>
          <w:rFonts w:asciiTheme="minorEastAsia" w:eastAsiaTheme="minorEastAsia" w:hAnsiTheme="minorEastAsia" w:hint="eastAsia"/>
          <w:sz w:val="24"/>
        </w:rPr>
        <w:t>，</w:t>
      </w:r>
      <w:r w:rsidR="009816D3">
        <w:rPr>
          <w:rFonts w:asciiTheme="minorEastAsia" w:eastAsiaTheme="minorEastAsia" w:hAnsiTheme="minorEastAsia" w:hint="eastAsia"/>
          <w:sz w:val="24"/>
        </w:rPr>
        <w:t>为创建省优质园提供强有力的后勤保障。</w:t>
      </w:r>
    </w:p>
    <w:p w:rsidR="00E86443" w:rsidRPr="00AF4D77" w:rsidRDefault="00E86443" w:rsidP="00CB2CEB">
      <w:pPr>
        <w:spacing w:line="360" w:lineRule="auto"/>
        <w:rPr>
          <w:rFonts w:asciiTheme="majorEastAsia" w:eastAsiaTheme="majorEastAsia" w:hAnsiTheme="majorEastAsia" w:cs="宋体"/>
          <w:b/>
          <w:color w:val="000000" w:themeColor="text1"/>
          <w:sz w:val="24"/>
        </w:rPr>
      </w:pPr>
      <w:r w:rsidRPr="00AF4D77">
        <w:rPr>
          <w:rFonts w:asciiTheme="majorEastAsia" w:eastAsiaTheme="majorEastAsia" w:hAnsiTheme="majorEastAsia" w:cs="宋体" w:hint="eastAsia"/>
          <w:b/>
          <w:color w:val="000000" w:themeColor="text1"/>
          <w:sz w:val="24"/>
        </w:rPr>
        <w:t>二、现状分析</w:t>
      </w:r>
    </w:p>
    <w:p w:rsidR="00E86443" w:rsidRPr="00AF4D77" w:rsidRDefault="00E86443" w:rsidP="00E86443">
      <w:pPr>
        <w:spacing w:line="360" w:lineRule="auto"/>
        <w:ind w:firstLineChars="200" w:firstLine="480"/>
        <w:rPr>
          <w:rFonts w:asciiTheme="majorEastAsia" w:eastAsiaTheme="majorEastAsia" w:hAnsiTheme="majorEastAsia" w:cs="宋体"/>
          <w:color w:val="000000" w:themeColor="text1"/>
          <w:sz w:val="24"/>
        </w:rPr>
      </w:pPr>
      <w:r w:rsidRPr="00AF4D77">
        <w:rPr>
          <w:rFonts w:asciiTheme="majorEastAsia" w:eastAsiaTheme="majorEastAsia" w:hAnsiTheme="majorEastAsia" w:cs="宋体" w:hint="eastAsia"/>
          <w:color w:val="000000" w:themeColor="text1"/>
          <w:sz w:val="24"/>
        </w:rPr>
        <w:t>存在优势：</w:t>
      </w:r>
    </w:p>
    <w:p w:rsidR="00E86443" w:rsidRPr="00AF4D77" w:rsidRDefault="00E86443" w:rsidP="00E86443">
      <w:pPr>
        <w:spacing w:line="360" w:lineRule="auto"/>
        <w:ind w:firstLineChars="200" w:firstLine="480"/>
        <w:rPr>
          <w:rFonts w:asciiTheme="majorEastAsia" w:eastAsiaTheme="majorEastAsia" w:hAnsiTheme="majorEastAsia" w:cs="宋体"/>
          <w:color w:val="000000" w:themeColor="text1"/>
          <w:sz w:val="24"/>
        </w:rPr>
      </w:pPr>
      <w:r w:rsidRPr="00AF4D77">
        <w:rPr>
          <w:rFonts w:asciiTheme="majorEastAsia" w:eastAsiaTheme="majorEastAsia" w:hAnsiTheme="majorEastAsia" w:cs="宋体" w:hint="eastAsia"/>
          <w:color w:val="000000" w:themeColor="text1"/>
          <w:sz w:val="24"/>
        </w:rPr>
        <w:t>1.后勤人员的政治思想、业务素质提高了。</w:t>
      </w:r>
    </w:p>
    <w:p w:rsidR="00E86443" w:rsidRPr="00AF4D77" w:rsidRDefault="00E86443" w:rsidP="00E86443">
      <w:pPr>
        <w:spacing w:line="360" w:lineRule="auto"/>
        <w:ind w:firstLineChars="200" w:firstLine="480"/>
        <w:rPr>
          <w:rFonts w:asciiTheme="majorEastAsia" w:eastAsiaTheme="majorEastAsia" w:hAnsiTheme="majorEastAsia" w:cs="宋体"/>
          <w:color w:val="000000" w:themeColor="text1"/>
          <w:sz w:val="24"/>
        </w:rPr>
      </w:pPr>
      <w:r w:rsidRPr="00AF4D77">
        <w:rPr>
          <w:rFonts w:asciiTheme="majorEastAsia" w:eastAsiaTheme="majorEastAsia" w:hAnsiTheme="majorEastAsia" w:cs="宋体" w:hint="eastAsia"/>
          <w:color w:val="000000" w:themeColor="text1"/>
          <w:sz w:val="24"/>
        </w:rPr>
        <w:t>2.后勤团队有温馨和谐的氛围，能够团结协作，完成工作。</w:t>
      </w:r>
    </w:p>
    <w:p w:rsidR="00E86443" w:rsidRPr="00AF4D77" w:rsidRDefault="00E86443" w:rsidP="00E86443">
      <w:pPr>
        <w:spacing w:line="360" w:lineRule="auto"/>
        <w:ind w:firstLineChars="200" w:firstLine="480"/>
        <w:rPr>
          <w:rFonts w:asciiTheme="majorEastAsia" w:eastAsiaTheme="majorEastAsia" w:hAnsiTheme="majorEastAsia" w:cs="宋体"/>
          <w:color w:val="000000" w:themeColor="text1"/>
          <w:sz w:val="24"/>
        </w:rPr>
      </w:pPr>
      <w:r w:rsidRPr="00AF4D77">
        <w:rPr>
          <w:rFonts w:asciiTheme="majorEastAsia" w:eastAsiaTheme="majorEastAsia" w:hAnsiTheme="majorEastAsia" w:cs="宋体" w:hint="eastAsia"/>
          <w:color w:val="000000" w:themeColor="text1"/>
          <w:sz w:val="24"/>
        </w:rPr>
        <w:t>3.团队人员都有吃苦耐劳的精神，</w:t>
      </w:r>
      <w:r w:rsidRPr="00AF4D77">
        <w:rPr>
          <w:rFonts w:asciiTheme="majorEastAsia" w:eastAsiaTheme="majorEastAsia" w:hAnsiTheme="majorEastAsia" w:cstheme="minorEastAsia" w:hint="eastAsia"/>
          <w:color w:val="000000" w:themeColor="text1"/>
          <w:sz w:val="24"/>
        </w:rPr>
        <w:t>在各项活动中都能看见团队人员的身影。</w:t>
      </w:r>
    </w:p>
    <w:p w:rsidR="00E86443" w:rsidRPr="00AF4D77" w:rsidRDefault="00E86443" w:rsidP="00E86443">
      <w:pPr>
        <w:spacing w:line="360" w:lineRule="auto"/>
        <w:ind w:firstLineChars="200" w:firstLine="480"/>
        <w:rPr>
          <w:rFonts w:asciiTheme="majorEastAsia" w:eastAsiaTheme="majorEastAsia" w:hAnsiTheme="majorEastAsia" w:cs="宋体"/>
          <w:color w:val="000000" w:themeColor="text1"/>
          <w:sz w:val="24"/>
        </w:rPr>
      </w:pPr>
      <w:r w:rsidRPr="00AF4D77">
        <w:rPr>
          <w:rFonts w:asciiTheme="majorEastAsia" w:eastAsiaTheme="majorEastAsia" w:hAnsiTheme="majorEastAsia" w:cs="宋体" w:hint="eastAsia"/>
          <w:color w:val="000000" w:themeColor="text1"/>
          <w:sz w:val="24"/>
        </w:rPr>
        <w:t>存在问题：</w:t>
      </w:r>
    </w:p>
    <w:p w:rsidR="006006E6" w:rsidRPr="006006E6" w:rsidRDefault="00876B09" w:rsidP="006006E6">
      <w:pPr>
        <w:pStyle w:val="a9"/>
        <w:numPr>
          <w:ilvl w:val="0"/>
          <w:numId w:val="15"/>
        </w:numPr>
        <w:spacing w:line="360" w:lineRule="auto"/>
        <w:ind w:firstLineChars="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后勤管理制度不完善。</w:t>
      </w:r>
    </w:p>
    <w:p w:rsidR="00E86443" w:rsidRPr="006006E6" w:rsidRDefault="00E86443" w:rsidP="006006E6">
      <w:pPr>
        <w:pStyle w:val="a9"/>
        <w:numPr>
          <w:ilvl w:val="0"/>
          <w:numId w:val="15"/>
        </w:numPr>
        <w:spacing w:line="360" w:lineRule="auto"/>
        <w:ind w:firstLineChars="0"/>
        <w:rPr>
          <w:rFonts w:asciiTheme="majorEastAsia" w:eastAsiaTheme="majorEastAsia" w:hAnsiTheme="majorEastAsia" w:cs="宋体"/>
          <w:color w:val="000000" w:themeColor="text1"/>
          <w:sz w:val="24"/>
        </w:rPr>
      </w:pPr>
      <w:r w:rsidRPr="006006E6">
        <w:rPr>
          <w:rFonts w:asciiTheme="majorEastAsia" w:eastAsiaTheme="majorEastAsia" w:hAnsiTheme="majorEastAsia" w:cs="宋体" w:hint="eastAsia"/>
          <w:color w:val="000000" w:themeColor="text1"/>
          <w:sz w:val="24"/>
        </w:rPr>
        <w:t>后勤工作人员的岗位职责意识不</w:t>
      </w:r>
      <w:r w:rsidR="008055B0" w:rsidRPr="006006E6">
        <w:rPr>
          <w:rFonts w:asciiTheme="majorEastAsia" w:eastAsiaTheme="majorEastAsia" w:hAnsiTheme="majorEastAsia" w:cs="宋体" w:hint="eastAsia"/>
          <w:color w:val="000000" w:themeColor="text1"/>
          <w:sz w:val="24"/>
        </w:rPr>
        <w:t>强</w:t>
      </w:r>
      <w:r w:rsidR="007B01A6" w:rsidRPr="006006E6">
        <w:rPr>
          <w:rFonts w:asciiTheme="majorEastAsia" w:eastAsiaTheme="majorEastAsia" w:hAnsiTheme="majorEastAsia" w:cs="宋体" w:hint="eastAsia"/>
          <w:color w:val="000000" w:themeColor="text1"/>
          <w:sz w:val="24"/>
        </w:rPr>
        <w:t>，</w:t>
      </w:r>
      <w:r w:rsidR="00876B09" w:rsidRPr="00AF4D77">
        <w:rPr>
          <w:rFonts w:asciiTheme="majorEastAsia" w:eastAsiaTheme="majorEastAsia" w:hAnsiTheme="majorEastAsia" w:cs="宋体" w:hint="eastAsia"/>
          <w:color w:val="000000" w:themeColor="text1"/>
          <w:sz w:val="24"/>
        </w:rPr>
        <w:t>后勤主动服务意识还欠缺。</w:t>
      </w:r>
    </w:p>
    <w:p w:rsidR="00E86443" w:rsidRPr="00AF4D77" w:rsidRDefault="006006E6" w:rsidP="006006E6">
      <w:pPr>
        <w:spacing w:line="360" w:lineRule="auto"/>
        <w:ind w:firstLineChars="200" w:firstLine="480"/>
        <w:rPr>
          <w:rFonts w:asciiTheme="majorEastAsia" w:eastAsiaTheme="majorEastAsia" w:hAnsiTheme="majorEastAsia" w:cs="宋体"/>
          <w:color w:val="000000" w:themeColor="text1"/>
          <w:sz w:val="24"/>
        </w:rPr>
      </w:pPr>
      <w:r>
        <w:rPr>
          <w:rFonts w:asciiTheme="majorEastAsia" w:eastAsiaTheme="majorEastAsia" w:hAnsiTheme="majorEastAsia" w:cs="宋体" w:hint="eastAsia"/>
          <w:color w:val="000000" w:themeColor="text1"/>
          <w:sz w:val="24"/>
        </w:rPr>
        <w:t>3</w:t>
      </w:r>
      <w:r w:rsidR="00E86443" w:rsidRPr="00AF4D77">
        <w:rPr>
          <w:rFonts w:asciiTheme="majorEastAsia" w:eastAsiaTheme="majorEastAsia" w:hAnsiTheme="majorEastAsia" w:cs="宋体" w:hint="eastAsia"/>
          <w:color w:val="000000" w:themeColor="text1"/>
          <w:sz w:val="24"/>
        </w:rPr>
        <w:t>.</w:t>
      </w:r>
      <w:r>
        <w:rPr>
          <w:rFonts w:asciiTheme="majorEastAsia" w:eastAsiaTheme="majorEastAsia" w:hAnsiTheme="majorEastAsia" w:cs="宋体" w:hint="eastAsia"/>
          <w:color w:val="000000" w:themeColor="text1"/>
          <w:sz w:val="24"/>
        </w:rPr>
        <w:t xml:space="preserve"> </w:t>
      </w:r>
      <w:r w:rsidR="00E86443" w:rsidRPr="00AF4D77">
        <w:rPr>
          <w:rFonts w:asciiTheme="majorEastAsia" w:eastAsiaTheme="majorEastAsia" w:hAnsiTheme="majorEastAsia" w:cs="宋体" w:hint="eastAsia"/>
          <w:color w:val="000000" w:themeColor="text1"/>
          <w:sz w:val="24"/>
        </w:rPr>
        <w:t>后勤</w:t>
      </w:r>
      <w:r>
        <w:rPr>
          <w:rFonts w:asciiTheme="majorEastAsia" w:eastAsiaTheme="majorEastAsia" w:hAnsiTheme="majorEastAsia" w:cs="宋体" w:hint="eastAsia"/>
          <w:color w:val="000000" w:themeColor="text1"/>
          <w:sz w:val="24"/>
        </w:rPr>
        <w:t>业务学习</w:t>
      </w:r>
      <w:proofErr w:type="gramStart"/>
      <w:r>
        <w:rPr>
          <w:rFonts w:asciiTheme="majorEastAsia" w:eastAsiaTheme="majorEastAsia" w:hAnsiTheme="majorEastAsia" w:cs="宋体" w:hint="eastAsia"/>
          <w:color w:val="000000" w:themeColor="text1"/>
          <w:sz w:val="24"/>
        </w:rPr>
        <w:t>不</w:t>
      </w:r>
      <w:proofErr w:type="gramEnd"/>
      <w:r>
        <w:rPr>
          <w:rFonts w:asciiTheme="majorEastAsia" w:eastAsiaTheme="majorEastAsia" w:hAnsiTheme="majorEastAsia" w:cs="宋体" w:hint="eastAsia"/>
          <w:color w:val="000000" w:themeColor="text1"/>
          <w:sz w:val="24"/>
        </w:rPr>
        <w:t>多元，</w:t>
      </w:r>
      <w:r w:rsidR="00876B09">
        <w:rPr>
          <w:rFonts w:asciiTheme="majorEastAsia" w:eastAsiaTheme="majorEastAsia" w:hAnsiTheme="majorEastAsia" w:cs="宋体" w:hint="eastAsia"/>
          <w:color w:val="000000" w:themeColor="text1"/>
          <w:sz w:val="24"/>
        </w:rPr>
        <w:t>理论学习的自主性和主动性不强,</w:t>
      </w:r>
      <w:r>
        <w:rPr>
          <w:rFonts w:asciiTheme="majorEastAsia" w:eastAsiaTheme="majorEastAsia" w:hAnsiTheme="majorEastAsia" w:cs="宋体" w:hint="eastAsia"/>
          <w:color w:val="000000" w:themeColor="text1"/>
          <w:sz w:val="24"/>
        </w:rPr>
        <w:t>教研活动不够扎实。</w:t>
      </w:r>
    </w:p>
    <w:p w:rsidR="00E86443" w:rsidRPr="00AF4D77" w:rsidRDefault="00E86443" w:rsidP="00E86443">
      <w:pPr>
        <w:spacing w:line="360" w:lineRule="auto"/>
        <w:rPr>
          <w:rFonts w:asciiTheme="majorEastAsia" w:eastAsiaTheme="majorEastAsia" w:hAnsiTheme="majorEastAsia" w:cs="宋体"/>
          <w:b/>
          <w:color w:val="000000" w:themeColor="text1"/>
          <w:sz w:val="24"/>
        </w:rPr>
      </w:pPr>
      <w:r w:rsidRPr="00AF4D77">
        <w:rPr>
          <w:rFonts w:asciiTheme="majorEastAsia" w:eastAsiaTheme="majorEastAsia" w:hAnsiTheme="majorEastAsia" w:cs="宋体" w:hint="eastAsia"/>
          <w:b/>
          <w:color w:val="000000" w:themeColor="text1"/>
          <w:sz w:val="24"/>
        </w:rPr>
        <w:t>三、工作目标</w:t>
      </w:r>
    </w:p>
    <w:p w:rsidR="00E86443" w:rsidRPr="00AF4D77" w:rsidRDefault="00E86443" w:rsidP="008055B0">
      <w:pPr>
        <w:spacing w:line="360" w:lineRule="auto"/>
        <w:ind w:firstLineChars="200" w:firstLine="480"/>
        <w:rPr>
          <w:rFonts w:asciiTheme="majorEastAsia" w:eastAsiaTheme="majorEastAsia" w:hAnsiTheme="majorEastAsia"/>
          <w:color w:val="000000" w:themeColor="text1"/>
          <w:sz w:val="24"/>
        </w:rPr>
      </w:pPr>
      <w:r w:rsidRPr="00AF4D77">
        <w:rPr>
          <w:rFonts w:asciiTheme="majorEastAsia" w:eastAsiaTheme="majorEastAsia" w:hAnsiTheme="majorEastAsia" w:hint="eastAsia"/>
          <w:color w:val="000000" w:themeColor="text1"/>
          <w:sz w:val="24"/>
        </w:rPr>
        <w:t>1.</w:t>
      </w:r>
      <w:r w:rsidR="0059082C">
        <w:rPr>
          <w:rFonts w:asciiTheme="majorEastAsia" w:eastAsiaTheme="majorEastAsia" w:hAnsiTheme="majorEastAsia" w:hint="eastAsia"/>
          <w:color w:val="000000" w:themeColor="text1"/>
          <w:sz w:val="24"/>
        </w:rPr>
        <w:t>提升</w:t>
      </w:r>
      <w:r w:rsidR="00F321EC" w:rsidRPr="00AF4D77">
        <w:rPr>
          <w:rFonts w:asciiTheme="majorEastAsia" w:eastAsiaTheme="majorEastAsia" w:hAnsiTheme="majorEastAsia" w:hint="eastAsia"/>
          <w:color w:val="000000" w:themeColor="text1"/>
          <w:sz w:val="24"/>
        </w:rPr>
        <w:t>后勤</w:t>
      </w:r>
      <w:r w:rsidRPr="00AF4D77">
        <w:rPr>
          <w:rFonts w:asciiTheme="majorEastAsia" w:eastAsiaTheme="majorEastAsia" w:hAnsiTheme="majorEastAsia" w:hint="eastAsia"/>
          <w:color w:val="000000" w:themeColor="text1"/>
          <w:sz w:val="24"/>
        </w:rPr>
        <w:t>队伍</w:t>
      </w:r>
      <w:r w:rsidR="0059082C">
        <w:rPr>
          <w:rFonts w:asciiTheme="majorEastAsia" w:eastAsiaTheme="majorEastAsia" w:hAnsiTheme="majorEastAsia" w:hint="eastAsia"/>
          <w:color w:val="000000" w:themeColor="text1"/>
          <w:sz w:val="24"/>
        </w:rPr>
        <w:t>建设</w:t>
      </w:r>
      <w:r w:rsidRPr="00AF4D77">
        <w:rPr>
          <w:rFonts w:asciiTheme="majorEastAsia" w:eastAsiaTheme="majorEastAsia" w:hAnsiTheme="majorEastAsia" w:hint="eastAsia"/>
          <w:color w:val="000000" w:themeColor="text1"/>
          <w:sz w:val="24"/>
        </w:rPr>
        <w:t>，</w:t>
      </w:r>
      <w:r w:rsidR="0059082C">
        <w:rPr>
          <w:rFonts w:asciiTheme="majorEastAsia" w:eastAsiaTheme="majorEastAsia" w:hAnsiTheme="majorEastAsia" w:hint="eastAsia"/>
          <w:color w:val="000000" w:themeColor="text1"/>
          <w:sz w:val="24"/>
        </w:rPr>
        <w:t>增优后勤服务意识</w:t>
      </w:r>
      <w:r w:rsidRPr="00AF4D77">
        <w:rPr>
          <w:rFonts w:asciiTheme="majorEastAsia" w:eastAsiaTheme="majorEastAsia" w:hAnsiTheme="majorEastAsia" w:hint="eastAsia"/>
          <w:color w:val="000000" w:themeColor="text1"/>
          <w:sz w:val="24"/>
        </w:rPr>
        <w:t>。</w:t>
      </w:r>
    </w:p>
    <w:p w:rsidR="002C2059" w:rsidRPr="00AF4D77" w:rsidRDefault="00E86443" w:rsidP="008055B0">
      <w:pPr>
        <w:spacing w:line="360" w:lineRule="auto"/>
        <w:ind w:firstLineChars="200" w:firstLine="480"/>
        <w:rPr>
          <w:rFonts w:asciiTheme="majorEastAsia" w:eastAsiaTheme="majorEastAsia" w:hAnsiTheme="majorEastAsia"/>
          <w:color w:val="000000" w:themeColor="text1"/>
          <w:sz w:val="24"/>
        </w:rPr>
      </w:pPr>
      <w:r w:rsidRPr="00AF4D77">
        <w:rPr>
          <w:rFonts w:asciiTheme="majorEastAsia" w:eastAsiaTheme="majorEastAsia" w:hAnsiTheme="majorEastAsia" w:hint="eastAsia"/>
          <w:color w:val="000000" w:themeColor="text1"/>
          <w:sz w:val="24"/>
        </w:rPr>
        <w:t>2.</w:t>
      </w:r>
      <w:proofErr w:type="gramStart"/>
      <w:r w:rsidR="0059082C">
        <w:rPr>
          <w:rFonts w:asciiTheme="majorEastAsia" w:eastAsiaTheme="majorEastAsia" w:hAnsiTheme="majorEastAsia" w:hint="eastAsia"/>
          <w:color w:val="000000" w:themeColor="text1"/>
          <w:sz w:val="24"/>
        </w:rPr>
        <w:t>创实</w:t>
      </w:r>
      <w:r w:rsidR="00C22C52" w:rsidRPr="00AF4D77">
        <w:rPr>
          <w:rFonts w:asciiTheme="majorEastAsia" w:eastAsiaTheme="majorEastAsia" w:hAnsiTheme="majorEastAsia" w:hint="eastAsia"/>
          <w:color w:val="000000" w:themeColor="text1"/>
          <w:sz w:val="24"/>
        </w:rPr>
        <w:t>安全</w:t>
      </w:r>
      <w:proofErr w:type="gramEnd"/>
      <w:r w:rsidR="00C22C52" w:rsidRPr="00AF4D77">
        <w:rPr>
          <w:rFonts w:asciiTheme="majorEastAsia" w:eastAsiaTheme="majorEastAsia" w:hAnsiTheme="majorEastAsia" w:hint="eastAsia"/>
          <w:color w:val="000000" w:themeColor="text1"/>
          <w:sz w:val="24"/>
        </w:rPr>
        <w:t>文化</w:t>
      </w:r>
      <w:r w:rsidRPr="00AF4D77">
        <w:rPr>
          <w:rFonts w:asciiTheme="majorEastAsia" w:eastAsiaTheme="majorEastAsia" w:hAnsiTheme="majorEastAsia" w:hint="eastAsia"/>
          <w:color w:val="000000" w:themeColor="text1"/>
          <w:sz w:val="24"/>
        </w:rPr>
        <w:t>建设，</w:t>
      </w:r>
      <w:r w:rsidR="0047775B" w:rsidRPr="00AF4D77">
        <w:rPr>
          <w:rFonts w:asciiTheme="majorEastAsia" w:eastAsiaTheme="majorEastAsia" w:hAnsiTheme="majorEastAsia" w:hint="eastAsia"/>
          <w:color w:val="000000" w:themeColor="text1"/>
          <w:sz w:val="24"/>
        </w:rPr>
        <w:t>争创</w:t>
      </w:r>
      <w:r w:rsidR="0059082C">
        <w:rPr>
          <w:rFonts w:asciiTheme="majorEastAsia" w:eastAsiaTheme="majorEastAsia" w:hAnsiTheme="majorEastAsia" w:hint="eastAsia"/>
          <w:color w:val="000000" w:themeColor="text1"/>
          <w:sz w:val="24"/>
        </w:rPr>
        <w:t>优质</w:t>
      </w:r>
      <w:r w:rsidR="00982B3F" w:rsidRPr="00AF4D77">
        <w:rPr>
          <w:rFonts w:asciiTheme="majorEastAsia" w:eastAsiaTheme="majorEastAsia" w:hAnsiTheme="majorEastAsia" w:hint="eastAsia"/>
          <w:color w:val="000000" w:themeColor="text1"/>
          <w:sz w:val="24"/>
        </w:rPr>
        <w:t>平安校园</w:t>
      </w:r>
      <w:r w:rsidR="002C2059" w:rsidRPr="00AF4D77">
        <w:rPr>
          <w:rFonts w:asciiTheme="majorEastAsia" w:eastAsiaTheme="majorEastAsia" w:hAnsiTheme="majorEastAsia" w:hint="eastAsia"/>
          <w:color w:val="000000" w:themeColor="text1"/>
          <w:sz w:val="24"/>
        </w:rPr>
        <w:t>。</w:t>
      </w:r>
    </w:p>
    <w:p w:rsidR="002C278F" w:rsidRPr="00AF4D77" w:rsidRDefault="00F16FDE" w:rsidP="008055B0">
      <w:pPr>
        <w:spacing w:line="360" w:lineRule="auto"/>
        <w:ind w:firstLineChars="200" w:firstLine="480"/>
        <w:rPr>
          <w:rFonts w:asciiTheme="majorEastAsia" w:eastAsiaTheme="majorEastAsia" w:hAnsiTheme="majorEastAsia"/>
          <w:color w:val="000000" w:themeColor="text1"/>
          <w:sz w:val="24"/>
        </w:rPr>
      </w:pPr>
      <w:r w:rsidRPr="00AF4D77">
        <w:rPr>
          <w:rFonts w:asciiTheme="majorEastAsia" w:eastAsiaTheme="majorEastAsia" w:hAnsiTheme="majorEastAsia" w:hint="eastAsia"/>
          <w:color w:val="000000" w:themeColor="text1"/>
          <w:sz w:val="24"/>
        </w:rPr>
        <w:t>3</w:t>
      </w:r>
      <w:r w:rsidR="00F321EC" w:rsidRPr="00AF4D77">
        <w:rPr>
          <w:rFonts w:asciiTheme="majorEastAsia" w:eastAsiaTheme="majorEastAsia" w:hAnsiTheme="majorEastAsia" w:hint="eastAsia"/>
          <w:color w:val="000000" w:themeColor="text1"/>
          <w:sz w:val="24"/>
        </w:rPr>
        <w:t>.</w:t>
      </w:r>
      <w:r w:rsidR="002C278F" w:rsidRPr="00AF4D77">
        <w:rPr>
          <w:rFonts w:asciiTheme="majorEastAsia" w:eastAsiaTheme="majorEastAsia" w:hAnsiTheme="majorEastAsia" w:hint="eastAsia"/>
          <w:color w:val="000000" w:themeColor="text1"/>
          <w:sz w:val="24"/>
        </w:rPr>
        <w:t>落实保教并重原则，</w:t>
      </w:r>
      <w:r w:rsidR="00E82455">
        <w:rPr>
          <w:rFonts w:asciiTheme="majorEastAsia" w:eastAsiaTheme="majorEastAsia" w:hAnsiTheme="majorEastAsia" w:hint="eastAsia"/>
          <w:color w:val="000000" w:themeColor="text1"/>
          <w:sz w:val="24"/>
        </w:rPr>
        <w:t>切实</w:t>
      </w:r>
      <w:r w:rsidR="0047775B" w:rsidRPr="00AF4D77">
        <w:rPr>
          <w:rFonts w:asciiTheme="majorEastAsia" w:eastAsiaTheme="majorEastAsia" w:hAnsiTheme="majorEastAsia" w:hint="eastAsia"/>
          <w:color w:val="000000" w:themeColor="text1"/>
          <w:sz w:val="24"/>
        </w:rPr>
        <w:t>规范操作要求</w:t>
      </w:r>
      <w:r w:rsidR="002C278F" w:rsidRPr="00AF4D77">
        <w:rPr>
          <w:rFonts w:asciiTheme="majorEastAsia" w:eastAsiaTheme="majorEastAsia" w:hAnsiTheme="majorEastAsia" w:hint="eastAsia"/>
          <w:color w:val="000000" w:themeColor="text1"/>
          <w:sz w:val="24"/>
        </w:rPr>
        <w:t>。</w:t>
      </w:r>
    </w:p>
    <w:p w:rsidR="00982B3F" w:rsidRPr="00AF4D77" w:rsidRDefault="00F16FDE" w:rsidP="002C278F">
      <w:pPr>
        <w:spacing w:line="360" w:lineRule="auto"/>
        <w:ind w:firstLineChars="200" w:firstLine="480"/>
        <w:rPr>
          <w:rFonts w:asciiTheme="majorEastAsia" w:eastAsiaTheme="majorEastAsia" w:hAnsiTheme="majorEastAsia" w:cs="宋体"/>
          <w:color w:val="000000" w:themeColor="text1"/>
          <w:kern w:val="0"/>
          <w:sz w:val="24"/>
        </w:rPr>
      </w:pPr>
      <w:r w:rsidRPr="00AF4D77">
        <w:rPr>
          <w:rFonts w:asciiTheme="majorEastAsia" w:eastAsiaTheme="majorEastAsia" w:hAnsiTheme="majorEastAsia" w:hint="eastAsia"/>
          <w:color w:val="000000" w:themeColor="text1"/>
          <w:sz w:val="24"/>
        </w:rPr>
        <w:t>4</w:t>
      </w:r>
      <w:r w:rsidR="0006234F" w:rsidRPr="00AF4D77">
        <w:rPr>
          <w:rFonts w:asciiTheme="majorEastAsia" w:eastAsiaTheme="majorEastAsia" w:hAnsiTheme="majorEastAsia" w:hint="eastAsia"/>
          <w:color w:val="000000" w:themeColor="text1"/>
          <w:sz w:val="24"/>
        </w:rPr>
        <w:t>.</w:t>
      </w:r>
      <w:r w:rsidR="007728A8">
        <w:rPr>
          <w:rFonts w:asciiTheme="majorEastAsia" w:eastAsiaTheme="majorEastAsia" w:hAnsiTheme="majorEastAsia" w:hint="eastAsia"/>
          <w:color w:val="000000" w:themeColor="text1"/>
          <w:sz w:val="24"/>
        </w:rPr>
        <w:t>创美绿色育人环境</w:t>
      </w:r>
      <w:r w:rsidR="00982B3F" w:rsidRPr="00AF4D77">
        <w:rPr>
          <w:rFonts w:asciiTheme="majorEastAsia" w:eastAsiaTheme="majorEastAsia" w:hAnsiTheme="majorEastAsia" w:hint="eastAsia"/>
          <w:color w:val="000000" w:themeColor="text1"/>
          <w:sz w:val="24"/>
        </w:rPr>
        <w:t>，</w:t>
      </w:r>
      <w:r w:rsidR="004674B3" w:rsidRPr="00AF4D77">
        <w:rPr>
          <w:rFonts w:asciiTheme="majorEastAsia" w:eastAsiaTheme="majorEastAsia" w:hAnsiTheme="majorEastAsia" w:hint="eastAsia"/>
          <w:color w:val="000000" w:themeColor="text1"/>
          <w:sz w:val="24"/>
        </w:rPr>
        <w:t>加强</w:t>
      </w:r>
      <w:r w:rsidR="00E62EC2" w:rsidRPr="00AF4D77">
        <w:rPr>
          <w:rFonts w:asciiTheme="majorEastAsia" w:eastAsiaTheme="majorEastAsia" w:hAnsiTheme="majorEastAsia" w:cs="宋体" w:hint="eastAsia"/>
          <w:color w:val="000000" w:themeColor="text1"/>
          <w:kern w:val="0"/>
          <w:sz w:val="24"/>
        </w:rPr>
        <w:t>资产</w:t>
      </w:r>
      <w:r w:rsidR="000200F6" w:rsidRPr="00AF4D77">
        <w:rPr>
          <w:rFonts w:asciiTheme="majorEastAsia" w:eastAsiaTheme="majorEastAsia" w:hAnsiTheme="majorEastAsia" w:cs="宋体" w:hint="eastAsia"/>
          <w:color w:val="000000" w:themeColor="text1"/>
          <w:kern w:val="0"/>
          <w:sz w:val="24"/>
        </w:rPr>
        <w:t>科学管理</w:t>
      </w:r>
      <w:r w:rsidR="00982B3F" w:rsidRPr="00AF4D77">
        <w:rPr>
          <w:rFonts w:asciiTheme="majorEastAsia" w:eastAsiaTheme="majorEastAsia" w:hAnsiTheme="majorEastAsia" w:cs="宋体" w:hint="eastAsia"/>
          <w:color w:val="000000" w:themeColor="text1"/>
          <w:kern w:val="0"/>
          <w:sz w:val="24"/>
        </w:rPr>
        <w:t>。</w:t>
      </w:r>
    </w:p>
    <w:p w:rsidR="00E86443" w:rsidRPr="00AF4D77" w:rsidRDefault="00E86443" w:rsidP="00E86443">
      <w:pPr>
        <w:spacing w:line="360" w:lineRule="auto"/>
        <w:rPr>
          <w:rFonts w:asciiTheme="majorEastAsia" w:eastAsiaTheme="majorEastAsia" w:hAnsiTheme="majorEastAsia" w:cs="宋体"/>
          <w:b/>
          <w:color w:val="000000" w:themeColor="text1"/>
          <w:sz w:val="24"/>
        </w:rPr>
      </w:pPr>
      <w:r w:rsidRPr="00AF4D77">
        <w:rPr>
          <w:rFonts w:asciiTheme="majorEastAsia" w:eastAsiaTheme="majorEastAsia" w:hAnsiTheme="majorEastAsia" w:cs="宋体" w:hint="eastAsia"/>
          <w:b/>
          <w:color w:val="000000" w:themeColor="text1"/>
          <w:sz w:val="24"/>
        </w:rPr>
        <w:t xml:space="preserve">四、具体工作措施 </w:t>
      </w:r>
    </w:p>
    <w:p w:rsidR="00AA69D3" w:rsidRPr="00E82455" w:rsidRDefault="00E86443" w:rsidP="00E82455">
      <w:pPr>
        <w:spacing w:line="360" w:lineRule="auto"/>
        <w:ind w:firstLineChars="200" w:firstLine="480"/>
        <w:rPr>
          <w:rFonts w:ascii="宋体" w:hAnsi="宋体"/>
          <w:sz w:val="24"/>
        </w:rPr>
      </w:pPr>
      <w:r w:rsidRPr="00E82455">
        <w:rPr>
          <w:rFonts w:ascii="宋体" w:hAnsi="宋体" w:hint="eastAsia"/>
          <w:sz w:val="24"/>
        </w:rPr>
        <w:t>（一）</w:t>
      </w:r>
      <w:r w:rsidR="00AA69D3" w:rsidRPr="00E82455">
        <w:rPr>
          <w:rFonts w:ascii="宋体" w:hAnsi="宋体" w:hint="eastAsia"/>
          <w:sz w:val="24"/>
        </w:rPr>
        <w:t>提升后勤队伍建设，增优后勤服务意识。</w:t>
      </w:r>
    </w:p>
    <w:p w:rsidR="00472AE0" w:rsidRPr="00E82455" w:rsidRDefault="004A4366" w:rsidP="00E82455">
      <w:pPr>
        <w:spacing w:line="360" w:lineRule="auto"/>
        <w:ind w:firstLineChars="200" w:firstLine="480"/>
        <w:rPr>
          <w:rFonts w:ascii="宋体" w:hAnsi="宋体"/>
          <w:sz w:val="24"/>
        </w:rPr>
      </w:pPr>
      <w:r w:rsidRPr="00E82455">
        <w:rPr>
          <w:rFonts w:ascii="宋体" w:hAnsi="宋体" w:hint="eastAsia"/>
          <w:sz w:val="24"/>
        </w:rPr>
        <w:t>1.</w:t>
      </w:r>
      <w:r w:rsidR="0061551D" w:rsidRPr="00E82455">
        <w:rPr>
          <w:rFonts w:ascii="宋体" w:hAnsi="宋体" w:hint="eastAsia"/>
          <w:sz w:val="24"/>
        </w:rPr>
        <w:t>打造“勤做”—“善思”—“会育”后勤队伍，</w:t>
      </w:r>
      <w:r w:rsidRPr="00E82455">
        <w:rPr>
          <w:rFonts w:ascii="宋体" w:hAnsi="宋体" w:hint="eastAsia"/>
          <w:sz w:val="24"/>
        </w:rPr>
        <w:t>着力加强后勤队伍的思想道德建设，切实提高后勤从业人员的职业技能水平，</w:t>
      </w:r>
      <w:r w:rsidR="00EA248B" w:rsidRPr="00E82455">
        <w:rPr>
          <w:rFonts w:ascii="宋体" w:hAnsi="宋体" w:hint="eastAsia"/>
          <w:sz w:val="24"/>
        </w:rPr>
        <w:t>明确“精要求、看行动、追实效”的工作作风</w:t>
      </w:r>
      <w:r w:rsidR="00CD268B" w:rsidRPr="00E82455">
        <w:rPr>
          <w:rFonts w:ascii="宋体" w:hAnsi="宋体" w:hint="eastAsia"/>
          <w:sz w:val="24"/>
        </w:rPr>
        <w:t>，</w:t>
      </w:r>
      <w:r w:rsidRPr="00E82455">
        <w:rPr>
          <w:rFonts w:ascii="宋体" w:hAnsi="宋体" w:hint="eastAsia"/>
          <w:sz w:val="24"/>
        </w:rPr>
        <w:t>完善后勤管理绩效考核奖惩机制，激发后勤队伍的活力，为师生提供安全、优质、便利、舒适的后勤服务。</w:t>
      </w:r>
      <w:r w:rsidR="00472AE0" w:rsidRPr="00E82455">
        <w:rPr>
          <w:rFonts w:ascii="宋体" w:hAnsi="宋体" w:hint="eastAsia"/>
          <w:sz w:val="24"/>
        </w:rPr>
        <w:t>通过阶段</w:t>
      </w:r>
      <w:r w:rsidR="00777DB9" w:rsidRPr="00E82455">
        <w:rPr>
          <w:rFonts w:ascii="宋体" w:hAnsi="宋体" w:hint="eastAsia"/>
          <w:sz w:val="24"/>
        </w:rPr>
        <w:t>式</w:t>
      </w:r>
      <w:r w:rsidR="00CD268B" w:rsidRPr="00E82455">
        <w:rPr>
          <w:rFonts w:ascii="宋体" w:hAnsi="宋体" w:hint="eastAsia"/>
          <w:sz w:val="24"/>
        </w:rPr>
        <w:t>有</w:t>
      </w:r>
      <w:r w:rsidR="00472AE0" w:rsidRPr="00E82455">
        <w:rPr>
          <w:rFonts w:ascii="宋体" w:hAnsi="宋体" w:hint="eastAsia"/>
          <w:sz w:val="24"/>
        </w:rPr>
        <w:t>主题</w:t>
      </w:r>
      <w:r w:rsidR="00777DB9" w:rsidRPr="00E82455">
        <w:rPr>
          <w:rFonts w:ascii="宋体" w:hAnsi="宋体" w:hint="eastAsia"/>
          <w:sz w:val="24"/>
        </w:rPr>
        <w:t>的</w:t>
      </w:r>
      <w:r w:rsidR="00CD268B" w:rsidRPr="00E82455">
        <w:rPr>
          <w:rFonts w:ascii="宋体" w:hAnsi="宋体" w:hint="eastAsia"/>
          <w:sz w:val="24"/>
        </w:rPr>
        <w:t>开展培训</w:t>
      </w:r>
      <w:r w:rsidR="00777DB9" w:rsidRPr="00E82455">
        <w:rPr>
          <w:rFonts w:ascii="宋体" w:hAnsi="宋体" w:hint="eastAsia"/>
          <w:sz w:val="24"/>
        </w:rPr>
        <w:t>，以一学习、二比技能、</w:t>
      </w:r>
      <w:proofErr w:type="gramStart"/>
      <w:r w:rsidR="00777DB9" w:rsidRPr="00E82455">
        <w:rPr>
          <w:rFonts w:ascii="宋体" w:hAnsi="宋体" w:hint="eastAsia"/>
          <w:sz w:val="24"/>
        </w:rPr>
        <w:t>三考核</w:t>
      </w:r>
      <w:proofErr w:type="gramEnd"/>
      <w:r w:rsidR="00777DB9" w:rsidRPr="00E82455">
        <w:rPr>
          <w:rFonts w:ascii="宋体" w:hAnsi="宋体" w:hint="eastAsia"/>
          <w:sz w:val="24"/>
        </w:rPr>
        <w:t>的方式，内容以</w:t>
      </w:r>
      <w:r w:rsidR="00472AE0" w:rsidRPr="00E82455">
        <w:rPr>
          <w:rFonts w:ascii="宋体" w:hAnsi="宋体" w:hint="eastAsia"/>
          <w:sz w:val="24"/>
        </w:rPr>
        <w:t>意外伤害、</w:t>
      </w:r>
      <w:r w:rsidR="00777DB9" w:rsidRPr="00E82455">
        <w:rPr>
          <w:rFonts w:ascii="宋体" w:hAnsi="宋体" w:hint="eastAsia"/>
          <w:sz w:val="24"/>
        </w:rPr>
        <w:t>观察分析</w:t>
      </w:r>
      <w:r w:rsidR="00934492" w:rsidRPr="00E82455">
        <w:rPr>
          <w:rFonts w:ascii="宋体" w:hAnsi="宋体" w:hint="eastAsia"/>
          <w:sz w:val="24"/>
        </w:rPr>
        <w:t>等方式</w:t>
      </w:r>
      <w:r w:rsidR="00777DB9" w:rsidRPr="00E82455">
        <w:rPr>
          <w:rFonts w:ascii="宋体" w:hAnsi="宋体" w:hint="eastAsia"/>
          <w:sz w:val="24"/>
        </w:rPr>
        <w:t>通过理论学习、现场</w:t>
      </w:r>
      <w:r w:rsidR="00777DB9" w:rsidRPr="00E82455">
        <w:rPr>
          <w:rFonts w:ascii="宋体" w:hAnsi="宋体" w:hint="eastAsia"/>
          <w:sz w:val="24"/>
        </w:rPr>
        <w:lastRenderedPageBreak/>
        <w:t>观摩和研讨</w:t>
      </w:r>
      <w:r w:rsidR="006006E6" w:rsidRPr="00E82455">
        <w:rPr>
          <w:rFonts w:ascii="宋体" w:hAnsi="宋体" w:hint="eastAsia"/>
          <w:sz w:val="24"/>
        </w:rPr>
        <w:t>（视频）</w:t>
      </w:r>
      <w:r w:rsidR="00777DB9" w:rsidRPr="00E82455">
        <w:rPr>
          <w:rFonts w:ascii="宋体" w:hAnsi="宋体" w:hint="eastAsia"/>
          <w:sz w:val="24"/>
        </w:rPr>
        <w:t>、考核这三面</w:t>
      </w:r>
      <w:r w:rsidR="00472AE0" w:rsidRPr="00E82455">
        <w:rPr>
          <w:rFonts w:ascii="宋体" w:hAnsi="宋体" w:hint="eastAsia"/>
          <w:sz w:val="24"/>
        </w:rPr>
        <w:t>实施。技能我们可以落地的从提升床铺整理技能、折纸、梳头发等进行技能的培训和展示。</w:t>
      </w:r>
      <w:r w:rsidR="00777DB9" w:rsidRPr="00E82455">
        <w:rPr>
          <w:rFonts w:ascii="宋体" w:hAnsi="宋体" w:hint="eastAsia"/>
          <w:sz w:val="24"/>
        </w:rPr>
        <w:t>食堂培训</w:t>
      </w:r>
      <w:r w:rsidR="00472AE0" w:rsidRPr="00E82455">
        <w:rPr>
          <w:rFonts w:ascii="宋体" w:hAnsi="宋体" w:hint="eastAsia"/>
          <w:sz w:val="24"/>
        </w:rPr>
        <w:t>我们以学习反思为主，通过每周学一篇文章，写反思来督促重视食品安全方面工作。</w:t>
      </w:r>
    </w:p>
    <w:p w:rsidR="00472AE0" w:rsidRPr="00E82455" w:rsidRDefault="00934492" w:rsidP="00E82455">
      <w:pPr>
        <w:spacing w:line="360" w:lineRule="auto"/>
        <w:ind w:firstLineChars="200" w:firstLine="480"/>
        <w:rPr>
          <w:rFonts w:ascii="宋体" w:hAnsi="宋体"/>
          <w:sz w:val="24"/>
        </w:rPr>
      </w:pPr>
      <w:r w:rsidRPr="00E82455">
        <w:rPr>
          <w:rFonts w:ascii="宋体" w:hAnsi="宋体"/>
          <w:sz w:val="24"/>
        </w:rPr>
        <w:t>2</w:t>
      </w:r>
      <w:r w:rsidR="00472AE0" w:rsidRPr="00E82455">
        <w:rPr>
          <w:rFonts w:ascii="宋体" w:hAnsi="宋体" w:hint="eastAsia"/>
          <w:sz w:val="24"/>
        </w:rPr>
        <w:t>.严格落实月考核制度，“走进现场”为重点，通过一日三巡的表格，每天走进校园、走进教室、食堂看现场，发现问题或优点记录在表格上，分析研讨问题，解决实际问题，并与相关人员交换意见，发挥指导功效。</w:t>
      </w:r>
      <w:r w:rsidR="006006E6" w:rsidRPr="00E82455">
        <w:rPr>
          <w:rFonts w:ascii="宋体" w:hAnsi="宋体" w:hint="eastAsia"/>
          <w:sz w:val="24"/>
        </w:rPr>
        <w:t>做到后勤管理的“三化”目标：制度化、过程化、人性化，</w:t>
      </w:r>
      <w:r w:rsidR="00472AE0" w:rsidRPr="00E82455">
        <w:rPr>
          <w:rFonts w:ascii="宋体" w:hAnsi="宋体" w:hint="eastAsia"/>
          <w:sz w:val="24"/>
        </w:rPr>
        <w:t>以此来加强后勤员工的思想工作，引导她们牢固确立保教意识、服务意识，树立工作主人翁精神。</w:t>
      </w:r>
    </w:p>
    <w:p w:rsidR="00FA2482" w:rsidRPr="00E82455" w:rsidRDefault="00E86443" w:rsidP="00E82455">
      <w:pPr>
        <w:spacing w:line="360" w:lineRule="auto"/>
        <w:ind w:firstLineChars="200" w:firstLine="480"/>
        <w:rPr>
          <w:rFonts w:ascii="宋体" w:hAnsi="宋体"/>
          <w:sz w:val="24"/>
        </w:rPr>
      </w:pPr>
      <w:r w:rsidRPr="00E82455">
        <w:rPr>
          <w:rFonts w:ascii="宋体" w:hAnsi="宋体" w:hint="eastAsia"/>
          <w:sz w:val="24"/>
        </w:rPr>
        <w:t>(二)</w:t>
      </w:r>
      <w:r w:rsidR="00934492" w:rsidRPr="00E82455">
        <w:rPr>
          <w:rFonts w:ascii="宋体" w:hAnsi="宋体" w:hint="eastAsia"/>
          <w:sz w:val="24"/>
        </w:rPr>
        <w:t xml:space="preserve"> </w:t>
      </w:r>
      <w:proofErr w:type="gramStart"/>
      <w:r w:rsidR="00934492" w:rsidRPr="00E82455">
        <w:rPr>
          <w:rFonts w:ascii="宋体" w:hAnsi="宋体" w:hint="eastAsia"/>
          <w:sz w:val="24"/>
        </w:rPr>
        <w:t>创实安全</w:t>
      </w:r>
      <w:proofErr w:type="gramEnd"/>
      <w:r w:rsidR="00934492" w:rsidRPr="00E82455">
        <w:rPr>
          <w:rFonts w:ascii="宋体" w:hAnsi="宋体" w:hint="eastAsia"/>
          <w:sz w:val="24"/>
        </w:rPr>
        <w:t>文化建设，争创优质平安校园</w:t>
      </w:r>
      <w:r w:rsidR="00FA2482" w:rsidRPr="00E82455">
        <w:rPr>
          <w:rFonts w:ascii="宋体" w:hAnsi="宋体" w:hint="eastAsia"/>
          <w:sz w:val="24"/>
        </w:rPr>
        <w:t>。</w:t>
      </w:r>
    </w:p>
    <w:p w:rsidR="00934492" w:rsidRPr="00E82455" w:rsidRDefault="00934492" w:rsidP="00E82455">
      <w:pPr>
        <w:spacing w:line="360" w:lineRule="auto"/>
        <w:ind w:firstLineChars="200" w:firstLine="480"/>
        <w:rPr>
          <w:rFonts w:ascii="宋体" w:hAnsi="宋体"/>
          <w:sz w:val="24"/>
        </w:rPr>
      </w:pPr>
      <w:r w:rsidRPr="00E82455">
        <w:rPr>
          <w:rFonts w:ascii="宋体" w:hAnsi="宋体" w:hint="eastAsia"/>
          <w:sz w:val="24"/>
        </w:rPr>
        <w:t>1.安全防控体系健全，责任到人措施到位。</w:t>
      </w:r>
    </w:p>
    <w:p w:rsidR="00934492" w:rsidRPr="00E82455" w:rsidRDefault="00934492" w:rsidP="00E82455">
      <w:pPr>
        <w:spacing w:line="360" w:lineRule="auto"/>
        <w:ind w:firstLineChars="200" w:firstLine="480"/>
        <w:rPr>
          <w:rFonts w:ascii="宋体" w:hAnsi="宋体"/>
          <w:sz w:val="24"/>
        </w:rPr>
      </w:pPr>
      <w:r w:rsidRPr="00E82455">
        <w:rPr>
          <w:rFonts w:ascii="宋体" w:hAnsi="宋体" w:hint="eastAsia"/>
          <w:sz w:val="24"/>
        </w:rPr>
        <w:t>我园始终坚持把安全工作放在首位，全面认真落实《中小学幼儿园安全防范工作规范（试行）》，构建园长为第一责任人，</w:t>
      </w:r>
      <w:proofErr w:type="gramStart"/>
      <w:r w:rsidRPr="00E82455">
        <w:rPr>
          <w:rFonts w:ascii="宋体" w:hAnsi="宋体" w:hint="eastAsia"/>
          <w:sz w:val="24"/>
        </w:rPr>
        <w:t>后勤副</w:t>
      </w:r>
      <w:proofErr w:type="gramEnd"/>
      <w:r w:rsidRPr="00E82455">
        <w:rPr>
          <w:rFonts w:ascii="宋体" w:hAnsi="宋体" w:hint="eastAsia"/>
          <w:sz w:val="24"/>
        </w:rPr>
        <w:t>园长主管、总务主任分管，各级组长任副组长，各班主任、后勤、门卫任成员的安全工作小组，</w:t>
      </w:r>
      <w:proofErr w:type="gramStart"/>
      <w:r w:rsidRPr="00E82455">
        <w:rPr>
          <w:rFonts w:ascii="宋体" w:hAnsi="宋体" w:hint="eastAsia"/>
          <w:sz w:val="24"/>
        </w:rPr>
        <w:t>织密学校</w:t>
      </w:r>
      <w:proofErr w:type="gramEnd"/>
      <w:r w:rsidRPr="00E82455">
        <w:rPr>
          <w:rFonts w:ascii="宋体" w:hAnsi="宋体" w:hint="eastAsia"/>
          <w:sz w:val="24"/>
        </w:rPr>
        <w:t>安全管理网络，保障安全工作有序进行。形成人防、物防、技防“三位一体”的安全防控体系。全体教职工牢固树立“安全第一”的教育思想，安保处具体落实，分层管理、职责明确、责任到人。切实负起责任把安全工作抓实抓细。实行“层层把关，防范第一，定人定岗”的安全工作管理模式；按照“谁主管，谁负责，谁在岗，谁负责”的原则，将各项安全管理工作细化分解，具体责任到人，层层签订安全责任书，使得全园人人都有安全防范意识，人人都知晓安全防范措施。做到职责明确，责任到岗到人。</w:t>
      </w:r>
    </w:p>
    <w:p w:rsidR="00A00D35" w:rsidRPr="00E82455" w:rsidRDefault="004D0D10" w:rsidP="00E82455">
      <w:pPr>
        <w:spacing w:line="360" w:lineRule="auto"/>
        <w:ind w:firstLineChars="200" w:firstLine="480"/>
        <w:rPr>
          <w:rFonts w:ascii="宋体" w:hAnsi="宋体"/>
          <w:sz w:val="24"/>
        </w:rPr>
      </w:pPr>
      <w:r w:rsidRPr="00E82455">
        <w:rPr>
          <w:rFonts w:ascii="宋体" w:hAnsi="宋体" w:hint="eastAsia"/>
          <w:sz w:val="24"/>
        </w:rPr>
        <w:t>2.</w:t>
      </w:r>
      <w:r w:rsidR="00A00D35" w:rsidRPr="00E82455">
        <w:rPr>
          <w:rFonts w:ascii="宋体" w:hAnsi="宋体" w:hint="eastAsia"/>
          <w:sz w:val="24"/>
        </w:rPr>
        <w:t>关注幼儿在园安全，及时消除事故隐患。</w:t>
      </w:r>
    </w:p>
    <w:p w:rsidR="00A00D35" w:rsidRPr="00E82455" w:rsidRDefault="00A00D35" w:rsidP="00E82455">
      <w:pPr>
        <w:spacing w:line="360" w:lineRule="auto"/>
        <w:ind w:firstLineChars="200" w:firstLine="480"/>
        <w:rPr>
          <w:rFonts w:ascii="宋体" w:hAnsi="宋体"/>
          <w:sz w:val="24"/>
        </w:rPr>
      </w:pPr>
      <w:r w:rsidRPr="00E82455">
        <w:rPr>
          <w:rFonts w:ascii="宋体" w:hAnsi="宋体" w:hint="eastAsia"/>
          <w:sz w:val="24"/>
        </w:rPr>
        <w:t>安检到位，消除隐患：本着“安全第一 预防为主”的原则，把保护幼儿的生命和促进幼儿的健康放在工作的首位。通过开学前安全大检查、开学后常态安全检查、学期结束安全大检查，以及常态的“安全找茬”等活动，每月聚焦一个场域，落实全员参与安全隐患上报、排除等管理机制，确保幼儿一日生活的有序、有效开展。并进一步完善各类应急预案，如《新港幼儿园传染病防控应急预案》《灭火应急疏散预案》《新港幼儿园食品安全突发事件应急处置预案》等，严格落实行政值日每日</w:t>
      </w:r>
      <w:proofErr w:type="gramStart"/>
      <w:r w:rsidRPr="00E82455">
        <w:rPr>
          <w:rFonts w:ascii="宋体" w:hAnsi="宋体" w:hint="eastAsia"/>
          <w:sz w:val="24"/>
        </w:rPr>
        <w:t>三巡和门卫</w:t>
      </w:r>
      <w:proofErr w:type="gramEnd"/>
      <w:r w:rsidRPr="00E82455">
        <w:rPr>
          <w:rFonts w:ascii="宋体" w:hAnsi="宋体" w:hint="eastAsia"/>
          <w:sz w:val="24"/>
        </w:rPr>
        <w:t>24小时值班值守制度，确保</w:t>
      </w:r>
      <w:proofErr w:type="gramStart"/>
      <w:r w:rsidRPr="00E82455">
        <w:rPr>
          <w:rFonts w:ascii="宋体" w:hAnsi="宋体" w:hint="eastAsia"/>
          <w:sz w:val="24"/>
        </w:rPr>
        <w:t>师幼生命</w:t>
      </w:r>
      <w:proofErr w:type="gramEnd"/>
      <w:r w:rsidRPr="00E82455">
        <w:rPr>
          <w:rFonts w:ascii="宋体" w:hAnsi="宋体" w:hint="eastAsia"/>
          <w:sz w:val="24"/>
        </w:rPr>
        <w:t>及幼儿园财产安全。同时我园还注重加强与社区、当地派出所、交警大队、消防大队的密切联系、紧密合作，调动各</w:t>
      </w:r>
      <w:r w:rsidRPr="00E82455">
        <w:rPr>
          <w:rFonts w:ascii="宋体" w:hAnsi="宋体" w:hint="eastAsia"/>
          <w:sz w:val="24"/>
        </w:rPr>
        <w:lastRenderedPageBreak/>
        <w:t>方面的力量，维护我园及周边环境的安全，杜绝一切安全隐患。</w:t>
      </w:r>
    </w:p>
    <w:p w:rsidR="00A00D35" w:rsidRPr="00E82455" w:rsidRDefault="00A00D35" w:rsidP="00E82455">
      <w:pPr>
        <w:spacing w:line="360" w:lineRule="auto"/>
        <w:ind w:firstLineChars="200" w:firstLine="480"/>
        <w:rPr>
          <w:rFonts w:ascii="宋体" w:hAnsi="宋体"/>
          <w:sz w:val="24"/>
        </w:rPr>
      </w:pPr>
      <w:r w:rsidRPr="00E82455">
        <w:rPr>
          <w:rFonts w:ascii="宋体" w:hAnsi="宋体" w:hint="eastAsia"/>
          <w:sz w:val="24"/>
        </w:rPr>
        <w:t>排查隐患，落实安全：幼儿缺乏自我保护能力或客观原因和条件所限等原因，会发生一般外伤，如：擦伤、划伤、跌伤、脱臼等。我园保教人员每日关注幼儿安全，活动前均进行安全教育，提高幼儿安全保护意识；活动时关注安全隐患，及时采取保护措施，保障幼儿园正常开展活动；活动后注重总结评价，强化安全意识。优化完善《新港幼儿园应急预案及事故处置制度》。</w:t>
      </w:r>
    </w:p>
    <w:p w:rsidR="00A00D35" w:rsidRPr="00E82455" w:rsidRDefault="00E82455" w:rsidP="00E82455">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sidR="00034F52" w:rsidRPr="00E82455">
        <w:rPr>
          <w:rFonts w:ascii="宋体" w:hAnsi="宋体"/>
          <w:sz w:val="24"/>
        </w:rPr>
        <w:t>提高全员安全意识，</w:t>
      </w:r>
      <w:r w:rsidR="00A00D35" w:rsidRPr="00E82455">
        <w:rPr>
          <w:rFonts w:ascii="宋体" w:hAnsi="宋体"/>
          <w:sz w:val="24"/>
        </w:rPr>
        <w:t>加强幼儿接送管理。</w:t>
      </w:r>
    </w:p>
    <w:p w:rsidR="00034F52" w:rsidRPr="00E82455" w:rsidRDefault="00034F52" w:rsidP="00E82455">
      <w:pPr>
        <w:spacing w:line="360" w:lineRule="auto"/>
        <w:ind w:firstLineChars="200" w:firstLine="480"/>
        <w:rPr>
          <w:rFonts w:ascii="宋体" w:hAnsi="宋体"/>
          <w:sz w:val="24"/>
        </w:rPr>
      </w:pPr>
      <w:r w:rsidRPr="00E82455">
        <w:rPr>
          <w:rFonts w:ascii="宋体" w:hAnsi="宋体" w:hint="eastAsia"/>
          <w:sz w:val="24"/>
        </w:rPr>
        <w:t>各班利用班级群、公众号发送安全提醒、安全宣传通知、每学期发放</w:t>
      </w:r>
      <w:proofErr w:type="gramStart"/>
      <w:r w:rsidRPr="00E82455">
        <w:rPr>
          <w:rFonts w:ascii="宋体" w:hAnsi="宋体" w:hint="eastAsia"/>
          <w:sz w:val="24"/>
        </w:rPr>
        <w:t>告家长书</w:t>
      </w:r>
      <w:proofErr w:type="gramEnd"/>
      <w:r w:rsidRPr="00E82455">
        <w:rPr>
          <w:rFonts w:ascii="宋体" w:hAnsi="宋体" w:hint="eastAsia"/>
          <w:sz w:val="24"/>
        </w:rPr>
        <w:t>，签订安全接送协议及代接送协议，对家长和幼儿做好交通安全和风险提醒。为保证幼儿接送的安全，每天入园和离</w:t>
      </w:r>
      <w:proofErr w:type="gramStart"/>
      <w:r w:rsidRPr="00E82455">
        <w:rPr>
          <w:rFonts w:ascii="宋体" w:hAnsi="宋体" w:hint="eastAsia"/>
          <w:sz w:val="24"/>
        </w:rPr>
        <w:t>园时间</w:t>
      </w:r>
      <w:proofErr w:type="gramEnd"/>
      <w:r w:rsidRPr="00E82455">
        <w:rPr>
          <w:rFonts w:ascii="宋体" w:hAnsi="宋体" w:hint="eastAsia"/>
          <w:sz w:val="24"/>
        </w:rPr>
        <w:t>段，家长护卫队、行政值班人员，在园门口、走廊等重点岗位进行值守，确保孩子入园、离园的安全。同时各班利用家园联系</w:t>
      </w:r>
      <w:proofErr w:type="gramStart"/>
      <w:r w:rsidRPr="00E82455">
        <w:rPr>
          <w:rFonts w:ascii="宋体" w:hAnsi="宋体" w:hint="eastAsia"/>
          <w:sz w:val="24"/>
        </w:rPr>
        <w:t>栏宣传</w:t>
      </w:r>
      <w:proofErr w:type="gramEnd"/>
      <w:r w:rsidRPr="00E82455">
        <w:rPr>
          <w:rFonts w:ascii="宋体" w:hAnsi="宋体" w:hint="eastAsia"/>
          <w:sz w:val="24"/>
        </w:rPr>
        <w:t>交通安全主题教育，通过安全平台等提高师幼及家长的安全防范意识。</w:t>
      </w:r>
    </w:p>
    <w:p w:rsidR="00A00D35" w:rsidRPr="00E82455" w:rsidRDefault="00034F52" w:rsidP="00E82455">
      <w:pPr>
        <w:spacing w:line="360" w:lineRule="auto"/>
        <w:ind w:firstLineChars="200" w:firstLine="480"/>
        <w:rPr>
          <w:rFonts w:ascii="宋体" w:hAnsi="宋体"/>
          <w:sz w:val="24"/>
        </w:rPr>
      </w:pPr>
      <w:r w:rsidRPr="00E82455">
        <w:rPr>
          <w:rFonts w:ascii="宋体" w:hAnsi="宋体" w:hint="eastAsia"/>
          <w:sz w:val="24"/>
        </w:rPr>
        <w:t>为了加强幼儿的接送管理。</w:t>
      </w:r>
      <w:r w:rsidR="00A00D35" w:rsidRPr="00E82455">
        <w:rPr>
          <w:rFonts w:ascii="宋体" w:hAnsi="宋体" w:hint="eastAsia"/>
          <w:sz w:val="24"/>
        </w:rPr>
        <w:t>我园在室内外安装了160个摄像头，做到了</w:t>
      </w:r>
      <w:proofErr w:type="gramStart"/>
      <w:r w:rsidR="00A00D35" w:rsidRPr="00E82455">
        <w:rPr>
          <w:rFonts w:ascii="宋体" w:hAnsi="宋体" w:hint="eastAsia"/>
          <w:sz w:val="24"/>
        </w:rPr>
        <w:t>监控全</w:t>
      </w:r>
      <w:proofErr w:type="gramEnd"/>
      <w:r w:rsidR="00A00D35" w:rsidRPr="00E82455">
        <w:rPr>
          <w:rFonts w:ascii="宋体" w:hAnsi="宋体" w:hint="eastAsia"/>
          <w:sz w:val="24"/>
        </w:rPr>
        <w:t>覆盖，不留死角。健全门禁系统及</w:t>
      </w:r>
      <w:proofErr w:type="gramStart"/>
      <w:r w:rsidR="00A00D35" w:rsidRPr="00E82455">
        <w:rPr>
          <w:rFonts w:ascii="宋体" w:hAnsi="宋体" w:hint="eastAsia"/>
          <w:sz w:val="24"/>
        </w:rPr>
        <w:t>护学岗</w:t>
      </w:r>
      <w:proofErr w:type="gramEnd"/>
      <w:r w:rsidR="00A00D35" w:rsidRPr="00E82455">
        <w:rPr>
          <w:rFonts w:ascii="宋体" w:hAnsi="宋体" w:hint="eastAsia"/>
          <w:sz w:val="24"/>
        </w:rPr>
        <w:t>，维护好幼儿接送的秩序。同时幼儿园道路设置规范的交通警示标志，设置非机动车停车区域，防撞设施等，园部与街道派出所密切合作，幼儿每天入、离</w:t>
      </w:r>
      <w:proofErr w:type="gramStart"/>
      <w:r w:rsidR="00A00D35" w:rsidRPr="00E82455">
        <w:rPr>
          <w:rFonts w:ascii="宋体" w:hAnsi="宋体" w:hint="eastAsia"/>
          <w:sz w:val="24"/>
        </w:rPr>
        <w:t>园期间</w:t>
      </w:r>
      <w:proofErr w:type="gramEnd"/>
      <w:r w:rsidR="00A00D35" w:rsidRPr="00E82455">
        <w:rPr>
          <w:rFonts w:ascii="宋体" w:hAnsi="宋体" w:hint="eastAsia"/>
          <w:sz w:val="24"/>
        </w:rPr>
        <w:t>有1名专职民警或1名辅警在园门口执勤，园部有2名专职保安、1名行政人员、1名教师、4名家长护校队组成</w:t>
      </w:r>
      <w:proofErr w:type="gramStart"/>
      <w:r w:rsidR="00A00D35" w:rsidRPr="00E82455">
        <w:rPr>
          <w:rFonts w:ascii="宋体" w:hAnsi="宋体" w:hint="eastAsia"/>
          <w:sz w:val="24"/>
        </w:rPr>
        <w:t>护学岗</w:t>
      </w:r>
      <w:proofErr w:type="gramEnd"/>
      <w:r w:rsidR="00A00D35" w:rsidRPr="00E82455">
        <w:rPr>
          <w:rFonts w:ascii="宋体" w:hAnsi="宋体" w:hint="eastAsia"/>
          <w:sz w:val="24"/>
        </w:rPr>
        <w:t>，在每天入园和离</w:t>
      </w:r>
      <w:proofErr w:type="gramStart"/>
      <w:r w:rsidR="00A00D35" w:rsidRPr="00E82455">
        <w:rPr>
          <w:rFonts w:ascii="宋体" w:hAnsi="宋体" w:hint="eastAsia"/>
          <w:sz w:val="24"/>
        </w:rPr>
        <w:t>园时间</w:t>
      </w:r>
      <w:proofErr w:type="gramEnd"/>
      <w:r w:rsidR="00A00D35" w:rsidRPr="00E82455">
        <w:rPr>
          <w:rFonts w:ascii="宋体" w:hAnsi="宋体" w:hint="eastAsia"/>
          <w:sz w:val="24"/>
        </w:rPr>
        <w:t>段，维护好幼儿接送秩序，及时排除隐患，切实预防各种事故的发生，确保幼儿的人身安全</w:t>
      </w:r>
      <w:r w:rsidRPr="00E82455">
        <w:rPr>
          <w:rFonts w:ascii="宋体" w:hAnsi="宋体" w:hint="eastAsia"/>
          <w:sz w:val="24"/>
        </w:rPr>
        <w:t>。</w:t>
      </w:r>
    </w:p>
    <w:p w:rsidR="00034F52" w:rsidRPr="00E82455" w:rsidRDefault="00E82455" w:rsidP="00E82455">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sidR="00034F52" w:rsidRPr="00E82455">
        <w:rPr>
          <w:rFonts w:ascii="宋体" w:hAnsi="宋体" w:hint="eastAsia"/>
          <w:sz w:val="24"/>
        </w:rPr>
        <w:t>严格落实</w:t>
      </w:r>
      <w:r w:rsidR="004D0D10" w:rsidRPr="00E82455">
        <w:rPr>
          <w:rFonts w:ascii="宋体" w:hAnsi="宋体" w:hint="eastAsia"/>
          <w:sz w:val="24"/>
        </w:rPr>
        <w:t>门卫管理，</w:t>
      </w:r>
      <w:r w:rsidR="00034F52" w:rsidRPr="00E82455">
        <w:rPr>
          <w:rFonts w:ascii="宋体" w:hAnsi="宋体" w:hint="eastAsia"/>
          <w:sz w:val="24"/>
        </w:rPr>
        <w:t>共同架构安全防护。</w:t>
      </w:r>
    </w:p>
    <w:p w:rsidR="00034F52" w:rsidRPr="00E82455" w:rsidRDefault="009D6C8A" w:rsidP="00E82455">
      <w:pPr>
        <w:spacing w:line="360" w:lineRule="auto"/>
        <w:ind w:firstLineChars="200" w:firstLine="480"/>
        <w:rPr>
          <w:rFonts w:ascii="宋体" w:hAnsi="宋体"/>
          <w:sz w:val="24"/>
        </w:rPr>
      </w:pPr>
      <w:r w:rsidRPr="00E82455">
        <w:rPr>
          <w:rFonts w:ascii="宋体" w:hAnsi="宋体" w:hint="eastAsia"/>
          <w:sz w:val="24"/>
        </w:rPr>
        <w:t>严格</w:t>
      </w:r>
      <w:r w:rsidR="004D0D10" w:rsidRPr="00E82455">
        <w:rPr>
          <w:rFonts w:ascii="宋体" w:hAnsi="宋体" w:hint="eastAsia"/>
          <w:sz w:val="24"/>
        </w:rPr>
        <w:t>落实并执行</w:t>
      </w:r>
      <w:r w:rsidR="00470A59" w:rsidRPr="00E82455">
        <w:rPr>
          <w:rFonts w:ascii="宋体" w:hAnsi="宋体" w:hint="eastAsia"/>
          <w:sz w:val="24"/>
        </w:rPr>
        <w:t>门卫</w:t>
      </w:r>
      <w:r w:rsidR="004D0D10" w:rsidRPr="00E82455">
        <w:rPr>
          <w:rFonts w:ascii="宋体" w:hAnsi="宋体" w:hint="eastAsia"/>
          <w:sz w:val="24"/>
        </w:rPr>
        <w:t>管理制度，所有来访人员必须要询问来意、测温、登记、</w:t>
      </w:r>
    </w:p>
    <w:p w:rsidR="004D0D10" w:rsidRPr="00E82455" w:rsidRDefault="004D0D10" w:rsidP="00E82455">
      <w:pPr>
        <w:spacing w:line="360" w:lineRule="auto"/>
        <w:ind w:firstLineChars="200" w:firstLine="480"/>
        <w:rPr>
          <w:rFonts w:ascii="宋体" w:hAnsi="宋体"/>
          <w:sz w:val="24"/>
        </w:rPr>
      </w:pPr>
      <w:r w:rsidRPr="00E82455">
        <w:rPr>
          <w:rFonts w:ascii="宋体" w:hAnsi="宋体" w:hint="eastAsia"/>
          <w:sz w:val="24"/>
        </w:rPr>
        <w:t>打电话给园领导方可进园。门卫坚持24小时值班制和定时巡视制，并能做好巡视和交接班记录。两位保安要严守岗位，不得随意离岗；在工作时间要严把“接送关”，接送时间要着装执勤，并且佩戴器械，严格执行幼儿接送制度，严防幼儿走出幼儿园。家长中途接幼儿在门卫处填好表格</w:t>
      </w:r>
      <w:r w:rsidR="00CD268B" w:rsidRPr="00E82455">
        <w:rPr>
          <w:rFonts w:ascii="宋体" w:hAnsi="宋体" w:hint="eastAsia"/>
          <w:sz w:val="24"/>
        </w:rPr>
        <w:t>门卫通知班级老师，</w:t>
      </w:r>
      <w:r w:rsidRPr="00E82455">
        <w:rPr>
          <w:rFonts w:ascii="宋体" w:hAnsi="宋体" w:hint="eastAsia"/>
          <w:sz w:val="24"/>
        </w:rPr>
        <w:t>门卫确认有老师签字方可让幼儿离园。放学后每天要做好水电、门窗的常规检查并做好记录；在岗期间要加强夜间巡视，严防盗窃现象发生。</w:t>
      </w:r>
    </w:p>
    <w:p w:rsidR="00E440DA" w:rsidRPr="00E82455" w:rsidRDefault="00E82455" w:rsidP="00E82455">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00E440DA" w:rsidRPr="00E82455">
        <w:rPr>
          <w:rFonts w:ascii="宋体" w:hAnsi="宋体"/>
          <w:sz w:val="24"/>
        </w:rPr>
        <w:t>合理规划安全教育，</w:t>
      </w:r>
      <w:r w:rsidR="00E440DA" w:rsidRPr="00E82455">
        <w:rPr>
          <w:rFonts w:ascii="宋体" w:hAnsi="宋体" w:hint="eastAsia"/>
          <w:sz w:val="24"/>
        </w:rPr>
        <w:t>定期开展应急演练。</w:t>
      </w:r>
    </w:p>
    <w:p w:rsidR="00E82455" w:rsidRPr="00E82455" w:rsidRDefault="00E440DA" w:rsidP="00E82455">
      <w:pPr>
        <w:spacing w:line="360" w:lineRule="auto"/>
        <w:ind w:firstLineChars="200" w:firstLine="480"/>
        <w:rPr>
          <w:rFonts w:ascii="宋体" w:hAnsi="宋体"/>
          <w:sz w:val="24"/>
        </w:rPr>
      </w:pPr>
      <w:r w:rsidRPr="00E82455">
        <w:rPr>
          <w:rFonts w:ascii="宋体" w:hAnsi="宋体"/>
          <w:sz w:val="24"/>
        </w:rPr>
        <w:t>认真贯彻《中小学公共安全教育指导纲要》，</w:t>
      </w:r>
      <w:r w:rsidRPr="00E82455">
        <w:rPr>
          <w:rFonts w:ascii="宋体" w:hAnsi="宋体" w:hint="eastAsia"/>
          <w:sz w:val="24"/>
        </w:rPr>
        <w:t>牢固树立安全无小事的意识，</w:t>
      </w:r>
      <w:r w:rsidR="00E82455" w:rsidRPr="00E82455">
        <w:rPr>
          <w:rFonts w:ascii="宋体" w:hAnsi="宋体" w:hint="eastAsia"/>
          <w:sz w:val="24"/>
        </w:rPr>
        <w:t>首先</w:t>
      </w:r>
      <w:r w:rsidR="00E82455" w:rsidRPr="00E82455">
        <w:rPr>
          <w:rFonts w:ascii="宋体" w:hAnsi="宋体" w:hint="eastAsia"/>
          <w:sz w:val="24"/>
        </w:rPr>
        <w:lastRenderedPageBreak/>
        <w:t>我们</w:t>
      </w:r>
      <w:r w:rsidRPr="00E82455">
        <w:rPr>
          <w:rFonts w:ascii="宋体" w:hAnsi="宋体"/>
          <w:sz w:val="24"/>
        </w:rPr>
        <w:t>把安全教育纳入</w:t>
      </w:r>
      <w:r w:rsidRPr="00E82455">
        <w:rPr>
          <w:rFonts w:ascii="宋体" w:hAnsi="宋体" w:hint="eastAsia"/>
          <w:sz w:val="24"/>
        </w:rPr>
        <w:t>日常</w:t>
      </w:r>
      <w:r w:rsidRPr="00E82455">
        <w:rPr>
          <w:rFonts w:ascii="宋体" w:hAnsi="宋体"/>
          <w:sz w:val="24"/>
        </w:rPr>
        <w:t>教育教学中</w:t>
      </w:r>
      <w:r w:rsidRPr="00E82455">
        <w:rPr>
          <w:rFonts w:ascii="宋体" w:hAnsi="宋体" w:hint="eastAsia"/>
          <w:sz w:val="24"/>
        </w:rPr>
        <w:t>。做到安全教育有计划，有活动，有成效。园部与班级均制定安全工作计划, 并纳入课程，体现在周计划中，体现每</w:t>
      </w:r>
      <w:proofErr w:type="gramStart"/>
      <w:r w:rsidRPr="00E82455">
        <w:rPr>
          <w:rFonts w:ascii="宋体" w:hAnsi="宋体" w:hint="eastAsia"/>
          <w:sz w:val="24"/>
        </w:rPr>
        <w:t>周安全</w:t>
      </w:r>
      <w:proofErr w:type="gramEnd"/>
      <w:r w:rsidRPr="00E82455">
        <w:rPr>
          <w:rFonts w:ascii="宋体" w:hAnsi="宋体" w:hint="eastAsia"/>
          <w:sz w:val="24"/>
        </w:rPr>
        <w:t>关注点。每月针对不同年龄段的幼儿开展有主题、多形式、多内容的安全教育活动。每学期不少于2次专题安全教育，同时通过常态开展1530安全教育，即每天放学前1分钟、每周五放学前五分钟，以及节假日放假前的30分钟谈话活动，通过日常的随机教育、国旗下讲话等方式引导幼儿学习安全知识和求助方法，形成安全意识。</w:t>
      </w:r>
      <w:r w:rsidR="00E82455" w:rsidRPr="00E82455">
        <w:rPr>
          <w:rFonts w:ascii="宋体" w:hAnsi="宋体"/>
          <w:sz w:val="24"/>
        </w:rPr>
        <w:t>然后</w:t>
      </w:r>
      <w:r w:rsidR="004D0D10" w:rsidRPr="00E82455">
        <w:rPr>
          <w:rFonts w:ascii="宋体" w:hAnsi="宋体" w:hint="eastAsia"/>
          <w:sz w:val="24"/>
        </w:rPr>
        <w:t>根据幼儿园年龄特点每月组织师生开展形式多样、内容丰富的幼儿安全主题教育活动。落实</w:t>
      </w:r>
      <w:r w:rsidR="004D0D10" w:rsidRPr="00E82455">
        <w:rPr>
          <w:rFonts w:ascii="宋体" w:hAnsi="宋体"/>
          <w:sz w:val="24"/>
        </w:rPr>
        <w:t>安全</w:t>
      </w:r>
      <w:r w:rsidR="004D0D10" w:rsidRPr="00E82455">
        <w:rPr>
          <w:rFonts w:ascii="宋体" w:hAnsi="宋体" w:hint="eastAsia"/>
          <w:sz w:val="24"/>
        </w:rPr>
        <w:t>健康</w:t>
      </w:r>
      <w:r w:rsidR="004D0D10" w:rsidRPr="00E82455">
        <w:rPr>
          <w:rFonts w:ascii="宋体" w:hAnsi="宋体"/>
          <w:sz w:val="24"/>
        </w:rPr>
        <w:t>教育，培养幼儿的自我保护意识和自我服务能力</w:t>
      </w:r>
      <w:r w:rsidR="004D0D10" w:rsidRPr="00E82455">
        <w:rPr>
          <w:rFonts w:ascii="宋体" w:hAnsi="宋体" w:hint="eastAsia"/>
          <w:sz w:val="24"/>
        </w:rPr>
        <w:t>。</w:t>
      </w:r>
      <w:r w:rsidRPr="00E82455">
        <w:rPr>
          <w:rFonts w:ascii="宋体" w:hAnsi="宋体"/>
          <w:sz w:val="24"/>
        </w:rPr>
        <w:t>9月份</w:t>
      </w:r>
      <w:proofErr w:type="gramStart"/>
      <w:r w:rsidR="00605669" w:rsidRPr="00E82455">
        <w:rPr>
          <w:rFonts w:ascii="宋体" w:hAnsi="宋体" w:hint="eastAsia"/>
          <w:sz w:val="24"/>
        </w:rPr>
        <w:t>份</w:t>
      </w:r>
      <w:proofErr w:type="gramEnd"/>
      <w:r w:rsidR="00605669" w:rsidRPr="00E82455">
        <w:rPr>
          <w:rFonts w:ascii="宋体" w:hAnsi="宋体" w:hint="eastAsia"/>
          <w:sz w:val="24"/>
        </w:rPr>
        <w:t>在开学前各班根据幼儿年龄特点组织和家长一起上好</w:t>
      </w:r>
      <w:r w:rsidR="00605669" w:rsidRPr="00E82455">
        <w:rPr>
          <w:rFonts w:ascii="宋体" w:hAnsi="宋体"/>
          <w:sz w:val="24"/>
        </w:rPr>
        <w:t>开学</w:t>
      </w:r>
      <w:proofErr w:type="gramStart"/>
      <w:r w:rsidR="00605669" w:rsidRPr="00E82455">
        <w:rPr>
          <w:rFonts w:ascii="宋体" w:hAnsi="宋体"/>
          <w:sz w:val="24"/>
        </w:rPr>
        <w:t>安全第一</w:t>
      </w:r>
      <w:proofErr w:type="gramEnd"/>
      <w:r w:rsidR="00605669" w:rsidRPr="00E82455">
        <w:rPr>
          <w:rFonts w:ascii="宋体" w:hAnsi="宋体"/>
          <w:sz w:val="24"/>
        </w:rPr>
        <w:t>课</w:t>
      </w:r>
      <w:r w:rsidR="00605669" w:rsidRPr="00E82455">
        <w:rPr>
          <w:rFonts w:ascii="宋体" w:hAnsi="宋体" w:hint="eastAsia"/>
          <w:sz w:val="24"/>
        </w:rPr>
        <w:t>，</w:t>
      </w:r>
      <w:r w:rsidR="00605669" w:rsidRPr="00E82455">
        <w:rPr>
          <w:rFonts w:ascii="宋体" w:hAnsi="宋体"/>
          <w:sz w:val="24"/>
        </w:rPr>
        <w:t>安全教育</w:t>
      </w:r>
      <w:proofErr w:type="gramStart"/>
      <w:r w:rsidR="00605669" w:rsidRPr="00E82455">
        <w:rPr>
          <w:rFonts w:ascii="宋体" w:hAnsi="宋体"/>
          <w:sz w:val="24"/>
        </w:rPr>
        <w:t>课重点</w:t>
      </w:r>
      <w:proofErr w:type="gramEnd"/>
      <w:r w:rsidR="00605669" w:rsidRPr="00E82455">
        <w:rPr>
          <w:rFonts w:ascii="宋体" w:hAnsi="宋体" w:hint="eastAsia"/>
          <w:sz w:val="24"/>
        </w:rPr>
        <w:t>针对幼儿园生活、户外活动、上下楼梯等知识</w:t>
      </w:r>
      <w:r w:rsidR="00605669" w:rsidRPr="00E82455">
        <w:rPr>
          <w:rFonts w:ascii="宋体" w:hAnsi="宋体"/>
          <w:sz w:val="24"/>
        </w:rPr>
        <w:t>的宣传及卫生知识、安全常规等知识教育，切实提高孩子们的安全意识和安全防范的能力，为本学期学校教育教学工作的顺利开展打下了扎实的基础。</w:t>
      </w:r>
      <w:r w:rsidRPr="00E82455">
        <w:rPr>
          <w:rFonts w:ascii="宋体" w:hAnsi="宋体"/>
          <w:sz w:val="24"/>
        </w:rPr>
        <w:t>10</w:t>
      </w:r>
      <w:r w:rsidR="009D6C8A" w:rsidRPr="00E82455">
        <w:rPr>
          <w:rFonts w:ascii="宋体" w:hAnsi="宋体" w:hint="eastAsia"/>
          <w:sz w:val="24"/>
        </w:rPr>
        <w:t>月份</w:t>
      </w:r>
      <w:proofErr w:type="gramStart"/>
      <w:r w:rsidR="004D0D10" w:rsidRPr="00E82455">
        <w:rPr>
          <w:rFonts w:ascii="宋体" w:hAnsi="宋体" w:hint="eastAsia"/>
          <w:sz w:val="24"/>
        </w:rPr>
        <w:t>月份</w:t>
      </w:r>
      <w:proofErr w:type="gramEnd"/>
      <w:r w:rsidR="000D083F" w:rsidRPr="00E82455">
        <w:rPr>
          <w:rFonts w:ascii="宋体" w:hAnsi="宋体" w:hint="eastAsia"/>
          <w:sz w:val="24"/>
        </w:rPr>
        <w:t>我们将开展食品安全三个</w:t>
      </w:r>
      <w:proofErr w:type="gramStart"/>
      <w:r w:rsidR="000D083F" w:rsidRPr="00E82455">
        <w:rPr>
          <w:rFonts w:ascii="宋体" w:hAnsi="宋体" w:hint="eastAsia"/>
          <w:sz w:val="24"/>
        </w:rPr>
        <w:t>一</w:t>
      </w:r>
      <w:proofErr w:type="gramEnd"/>
      <w:r w:rsidR="000D083F" w:rsidRPr="00E82455">
        <w:rPr>
          <w:rFonts w:ascii="宋体" w:hAnsi="宋体" w:hint="eastAsia"/>
          <w:sz w:val="24"/>
        </w:rPr>
        <w:t>安全活动。幼儿园组织开展一次食品安全专题讲座，各班根据年龄段的特点开展一节食品安全教育课，同时各班级家园联动，结合“减盐行动 小手拉大手” 给家长一封信的形式；“远离垃圾食品从我做起”等倡议书，引导全员养成健康安全生活方式。</w:t>
      </w:r>
      <w:r w:rsidR="004D0D10" w:rsidRPr="00E82455">
        <w:rPr>
          <w:rFonts w:ascii="宋体" w:hAnsi="宋体" w:hint="eastAsia"/>
          <w:sz w:val="24"/>
        </w:rPr>
        <w:t>在</w:t>
      </w:r>
      <w:r w:rsidR="00E82455" w:rsidRPr="00E82455">
        <w:rPr>
          <w:rFonts w:ascii="宋体" w:hAnsi="宋体"/>
          <w:sz w:val="24"/>
        </w:rPr>
        <w:t>11</w:t>
      </w:r>
      <w:r w:rsidR="004D0D10" w:rsidRPr="00E82455">
        <w:rPr>
          <w:rFonts w:ascii="宋体" w:hAnsi="宋体" w:hint="eastAsia"/>
          <w:sz w:val="24"/>
        </w:rPr>
        <w:t>月份幼儿</w:t>
      </w:r>
      <w:proofErr w:type="gramStart"/>
      <w:r w:rsidR="004D0D10" w:rsidRPr="00E82455">
        <w:rPr>
          <w:rFonts w:ascii="宋体" w:hAnsi="宋体" w:hint="eastAsia"/>
          <w:sz w:val="24"/>
        </w:rPr>
        <w:t>园全体师幼</w:t>
      </w:r>
      <w:proofErr w:type="gramEnd"/>
      <w:r w:rsidR="004D0D10" w:rsidRPr="00E82455">
        <w:rPr>
          <w:rFonts w:ascii="宋体" w:hAnsi="宋体" w:hint="eastAsia"/>
          <w:sz w:val="24"/>
        </w:rPr>
        <w:t>家长将携手一起</w:t>
      </w:r>
      <w:r w:rsidR="009302E8" w:rsidRPr="00E82455">
        <w:rPr>
          <w:rFonts w:ascii="宋体" w:hAnsi="宋体" w:hint="eastAsia"/>
          <w:sz w:val="24"/>
        </w:rPr>
        <w:t>开展“消防安全月”活动，我们将通过消防讲座，创新消防演练活动，邀请家长一起参与，让活动更真实、有效。提高真实感，情景感。培养幼儿掌握正确的逃生要领，从容应对火灾事故。</w:t>
      </w:r>
      <w:r w:rsidR="004D0D10" w:rsidRPr="00E82455">
        <w:rPr>
          <w:rFonts w:ascii="宋体" w:hAnsi="宋体" w:hint="eastAsia"/>
          <w:sz w:val="24"/>
        </w:rPr>
        <w:t>在</w:t>
      </w:r>
      <w:r w:rsidR="00E82455" w:rsidRPr="00E82455">
        <w:rPr>
          <w:rFonts w:ascii="宋体" w:hAnsi="宋体"/>
          <w:sz w:val="24"/>
        </w:rPr>
        <w:t>12</w:t>
      </w:r>
      <w:r w:rsidR="004D0D10" w:rsidRPr="00E82455">
        <w:rPr>
          <w:rFonts w:ascii="宋体" w:hAnsi="宋体" w:hint="eastAsia"/>
          <w:sz w:val="24"/>
        </w:rPr>
        <w:t>月份</w:t>
      </w:r>
      <w:r w:rsidR="00C561A3" w:rsidRPr="00E82455">
        <w:rPr>
          <w:rFonts w:ascii="宋体" w:hAnsi="宋体" w:hint="eastAsia"/>
          <w:sz w:val="24"/>
        </w:rPr>
        <w:t>我们将开展家园联动，围绕交通安全组织各年龄段幼儿及家长开展“一盔一带”交通安全专题教育活动，通过环境宣传、发放</w:t>
      </w:r>
      <w:proofErr w:type="gramStart"/>
      <w:r w:rsidR="00C561A3" w:rsidRPr="00E82455">
        <w:rPr>
          <w:rFonts w:ascii="宋体" w:hAnsi="宋体" w:hint="eastAsia"/>
          <w:sz w:val="24"/>
        </w:rPr>
        <w:t>告家长书</w:t>
      </w:r>
      <w:proofErr w:type="gramEnd"/>
      <w:r w:rsidR="00C561A3" w:rsidRPr="00E82455">
        <w:rPr>
          <w:rFonts w:ascii="宋体" w:hAnsi="宋体" w:hint="eastAsia"/>
          <w:sz w:val="24"/>
        </w:rPr>
        <w:t>、开展主题教育活动，评比等活动强化幼儿的交通安全意识，保护幼儿的生命安全，增强出行安全意识。</w:t>
      </w:r>
      <w:r w:rsidR="00E82455" w:rsidRPr="00E82455">
        <w:rPr>
          <w:rFonts w:ascii="宋体" w:hAnsi="宋体" w:hint="eastAsia"/>
          <w:sz w:val="24"/>
        </w:rPr>
        <w:t>临近寒假</w:t>
      </w:r>
      <w:proofErr w:type="gramStart"/>
      <w:r w:rsidR="00247499" w:rsidRPr="00E82455">
        <w:rPr>
          <w:rFonts w:ascii="宋体" w:hAnsi="宋体" w:hint="eastAsia"/>
          <w:sz w:val="24"/>
        </w:rPr>
        <w:t>假</w:t>
      </w:r>
      <w:proofErr w:type="gramEnd"/>
      <w:r w:rsidR="00247499" w:rsidRPr="00E82455">
        <w:rPr>
          <w:rFonts w:ascii="宋体" w:hAnsi="宋体" w:hint="eastAsia"/>
          <w:sz w:val="24"/>
        </w:rPr>
        <w:t>，本着“安全第一，预防为主</w:t>
      </w:r>
      <w:r w:rsidR="00247499" w:rsidRPr="00E82455">
        <w:rPr>
          <w:rFonts w:ascii="宋体" w:hAnsi="宋体"/>
          <w:sz w:val="24"/>
        </w:rPr>
        <w:t>”</w:t>
      </w:r>
      <w:r w:rsidR="00247499" w:rsidRPr="00E82455">
        <w:rPr>
          <w:rFonts w:ascii="宋体" w:hAnsi="宋体" w:hint="eastAsia"/>
          <w:sz w:val="24"/>
        </w:rPr>
        <w:t>的思想，进一步加强预防溺水教育，增强广大师生幼儿的安全意识，防范和减少幼儿溺水事故的发生，切实做好防溺水安全教育工作，各班级根据幼儿年龄特点组织全园开展形式多样的防溺水教育活动。</w:t>
      </w:r>
      <w:r w:rsidR="000D083F" w:rsidRPr="00E82455">
        <w:rPr>
          <w:rFonts w:ascii="宋体" w:hAnsi="宋体" w:hint="eastAsia"/>
          <w:sz w:val="24"/>
        </w:rPr>
        <w:t>将安全提示内容告知每一名幼儿、每一位家长，提醒家长履行安全监护责任，做到常教育、多陪伴、知去向、有监督等。</w:t>
      </w:r>
      <w:r w:rsidR="00E82455" w:rsidRPr="00E82455">
        <w:rPr>
          <w:rFonts w:ascii="宋体" w:hAnsi="宋体" w:hint="eastAsia"/>
          <w:sz w:val="24"/>
        </w:rPr>
        <w:t>本着“安全第一，预防为主</w:t>
      </w:r>
      <w:r w:rsidR="00E82455" w:rsidRPr="00E82455">
        <w:rPr>
          <w:rFonts w:ascii="宋体" w:hAnsi="宋体"/>
          <w:sz w:val="24"/>
        </w:rPr>
        <w:t>”</w:t>
      </w:r>
      <w:r w:rsidR="00E82455" w:rsidRPr="00E82455">
        <w:rPr>
          <w:rFonts w:ascii="宋体" w:hAnsi="宋体" w:hint="eastAsia"/>
          <w:sz w:val="24"/>
        </w:rPr>
        <w:t>的思想，</w:t>
      </w:r>
      <w:r w:rsidR="000D083F" w:rsidRPr="00E82455">
        <w:rPr>
          <w:rFonts w:ascii="宋体" w:hAnsi="宋体" w:hint="eastAsia"/>
          <w:sz w:val="24"/>
        </w:rPr>
        <w:t>建立社会、幼儿园、家庭三维一体的安全教育网络。</w:t>
      </w:r>
      <w:r w:rsidR="00E82455" w:rsidRPr="00E82455">
        <w:rPr>
          <w:rFonts w:ascii="宋体" w:hAnsi="宋体" w:hint="eastAsia"/>
          <w:sz w:val="24"/>
        </w:rPr>
        <w:t>最后我</w:t>
      </w:r>
      <w:proofErr w:type="gramStart"/>
      <w:r w:rsidR="00E82455" w:rsidRPr="00E82455">
        <w:rPr>
          <w:rFonts w:ascii="宋体" w:hAnsi="宋体" w:hint="eastAsia"/>
          <w:sz w:val="24"/>
        </w:rPr>
        <w:t>园通</w:t>
      </w:r>
      <w:proofErr w:type="gramEnd"/>
      <w:r w:rsidR="00E82455" w:rsidRPr="00E82455">
        <w:rPr>
          <w:rFonts w:ascii="宋体" w:hAnsi="宋体" w:hint="eastAsia"/>
          <w:sz w:val="24"/>
        </w:rPr>
        <w:t>过安全宣传栏、</w:t>
      </w:r>
      <w:proofErr w:type="gramStart"/>
      <w:r w:rsidR="00E82455" w:rsidRPr="00E82455">
        <w:rPr>
          <w:rFonts w:ascii="宋体" w:hAnsi="宋体" w:hint="eastAsia"/>
          <w:sz w:val="24"/>
        </w:rPr>
        <w:t>告家长书</w:t>
      </w:r>
      <w:proofErr w:type="gramEnd"/>
      <w:r w:rsidR="00E82455" w:rsidRPr="00E82455">
        <w:rPr>
          <w:rFonts w:ascii="宋体" w:hAnsi="宋体" w:hint="eastAsia"/>
          <w:sz w:val="24"/>
        </w:rPr>
        <w:t>、“安全教育平台”等形式，组织家长有针对性地开展家庭生活中的安全教育。同时结合“防震减灾日”、“安全消防月”等开展应急演练，邀请家长参与活动，在游戏中提高应对危险的自</w:t>
      </w:r>
      <w:r w:rsidR="00E82455" w:rsidRPr="00E82455">
        <w:rPr>
          <w:rFonts w:ascii="宋体" w:hAnsi="宋体" w:hint="eastAsia"/>
          <w:sz w:val="24"/>
        </w:rPr>
        <w:lastRenderedPageBreak/>
        <w:t>我防护能力。通过幼儿园、家庭、社区多方合作进一步强化家长对幼儿安全教育的意识。</w:t>
      </w:r>
    </w:p>
    <w:p w:rsidR="00E82455" w:rsidRPr="00E82455" w:rsidRDefault="00E82455" w:rsidP="00E82455">
      <w:pPr>
        <w:spacing w:line="360" w:lineRule="auto"/>
        <w:ind w:firstLineChars="200" w:firstLine="480"/>
        <w:rPr>
          <w:rFonts w:ascii="宋体" w:hAnsi="宋体"/>
          <w:sz w:val="24"/>
        </w:rPr>
      </w:pPr>
      <w:r w:rsidRPr="00E82455">
        <w:rPr>
          <w:rFonts w:ascii="宋体" w:hAnsi="宋体" w:hint="eastAsia"/>
          <w:sz w:val="24"/>
        </w:rPr>
        <w:t>6</w:t>
      </w:r>
      <w:r w:rsidRPr="00E82455">
        <w:rPr>
          <w:rFonts w:ascii="宋体" w:hAnsi="宋体"/>
          <w:sz w:val="24"/>
        </w:rPr>
        <w:t>.定</w:t>
      </w:r>
      <w:r w:rsidRPr="00E82455">
        <w:rPr>
          <w:rFonts w:ascii="宋体" w:hAnsi="宋体" w:hint="eastAsia"/>
          <w:sz w:val="24"/>
        </w:rPr>
        <w:t>期接受急救培训，增强应急处置能力。</w:t>
      </w:r>
    </w:p>
    <w:p w:rsidR="00E82455" w:rsidRPr="00E82455" w:rsidRDefault="00E82455" w:rsidP="00E82455">
      <w:pPr>
        <w:spacing w:line="360" w:lineRule="auto"/>
        <w:ind w:firstLineChars="200" w:firstLine="480"/>
        <w:rPr>
          <w:rFonts w:ascii="宋体" w:hAnsi="宋体"/>
          <w:sz w:val="24"/>
        </w:rPr>
      </w:pPr>
      <w:r w:rsidRPr="00E82455">
        <w:rPr>
          <w:rFonts w:ascii="宋体" w:hAnsi="宋体" w:hint="eastAsia"/>
          <w:sz w:val="24"/>
        </w:rPr>
        <w:t>我园有计划地定期组织全体教职工开展预防外伤、烧伤、化学中毒、食物中毒、异物误入、幼儿走失、冒领、丢失等知识预防幼儿的培训急救护理等相关知识培训。</w:t>
      </w:r>
    </w:p>
    <w:p w:rsidR="00E82455" w:rsidRPr="00E82455" w:rsidRDefault="00E82455" w:rsidP="00E82455">
      <w:pPr>
        <w:spacing w:line="360" w:lineRule="auto"/>
        <w:rPr>
          <w:rFonts w:ascii="宋体" w:hAnsi="宋体"/>
          <w:sz w:val="24"/>
        </w:rPr>
      </w:pPr>
      <w:r w:rsidRPr="00E82455">
        <w:rPr>
          <w:rFonts w:ascii="宋体" w:hAnsi="宋体" w:hint="eastAsia"/>
          <w:sz w:val="24"/>
        </w:rPr>
        <w:t>同时更注重提高保教人员的安全意识，每学期定期组织全体教职工进行幼儿外伤处理、急救护理、骨折处理等培训。定期派老师参与教育系统心肺复苏，执证培训红和十字救护员培训。同时邀请红十字会来园给全体教职工培训心肺复苏急救技能、海姆立克急救法;通过观看</w:t>
      </w:r>
      <w:r w:rsidRPr="00E82455">
        <w:rPr>
          <w:rFonts w:ascii="宋体" w:hAnsi="宋体"/>
          <w:sz w:val="24"/>
        </w:rPr>
        <w:t>幼儿窒息、溺水、触电、创伤、骨折、脱臼、烧（烫）伤、鼻出血、脑震荡、异物、食物中毒、毒虫蜇（咬）伤</w:t>
      </w:r>
      <w:r w:rsidRPr="00E82455">
        <w:rPr>
          <w:rFonts w:ascii="宋体" w:hAnsi="宋体" w:hint="eastAsia"/>
          <w:sz w:val="24"/>
        </w:rPr>
        <w:t>等急救处理技能的视频来有效提高教职工急救技能，积累相关的急救知识。通过并</w:t>
      </w:r>
      <w:proofErr w:type="gramStart"/>
      <w:r w:rsidRPr="00E82455">
        <w:rPr>
          <w:rFonts w:ascii="宋体" w:hAnsi="宋体" w:hint="eastAsia"/>
          <w:sz w:val="24"/>
        </w:rPr>
        <w:t>告家长书</w:t>
      </w:r>
      <w:proofErr w:type="gramEnd"/>
      <w:r w:rsidRPr="00E82455">
        <w:rPr>
          <w:rFonts w:ascii="宋体" w:hAnsi="宋体" w:hint="eastAsia"/>
          <w:sz w:val="24"/>
        </w:rPr>
        <w:t>、家长会、班级群提醒、公众号推送、家长学校等形式进行安全教育宣传，使家长认识到家园同步安全教育的重要性。还充分利用安全教育平台对幼儿和家长进行日常安全宣教,提升家庭安全防护教育的意识,为幼儿的安全防线保驾护航。</w:t>
      </w:r>
    </w:p>
    <w:p w:rsidR="00E82455" w:rsidRPr="00E82455" w:rsidRDefault="00E82455" w:rsidP="00E82455">
      <w:pPr>
        <w:spacing w:line="360" w:lineRule="auto"/>
        <w:ind w:firstLineChars="200" w:firstLine="482"/>
        <w:rPr>
          <w:rFonts w:asciiTheme="majorEastAsia" w:eastAsiaTheme="majorEastAsia" w:hAnsiTheme="majorEastAsia"/>
          <w:b/>
          <w:color w:val="000000" w:themeColor="text1"/>
          <w:sz w:val="24"/>
        </w:rPr>
      </w:pPr>
      <w:r w:rsidRPr="00E82455">
        <w:rPr>
          <w:rFonts w:asciiTheme="majorEastAsia" w:eastAsiaTheme="majorEastAsia" w:hAnsiTheme="majorEastAsia" w:hint="eastAsia"/>
          <w:b/>
          <w:color w:val="000000" w:themeColor="text1"/>
          <w:sz w:val="24"/>
        </w:rPr>
        <w:t>（三）落实保教并重原则，</w:t>
      </w:r>
      <w:r>
        <w:rPr>
          <w:rFonts w:asciiTheme="majorEastAsia" w:eastAsiaTheme="majorEastAsia" w:hAnsiTheme="majorEastAsia" w:hint="eastAsia"/>
          <w:b/>
          <w:color w:val="000000" w:themeColor="text1"/>
          <w:sz w:val="24"/>
        </w:rPr>
        <w:t>切实</w:t>
      </w:r>
      <w:r w:rsidRPr="00E82455">
        <w:rPr>
          <w:rFonts w:asciiTheme="majorEastAsia" w:eastAsiaTheme="majorEastAsia" w:hAnsiTheme="majorEastAsia" w:hint="eastAsia"/>
          <w:b/>
          <w:color w:val="000000" w:themeColor="text1"/>
          <w:sz w:val="24"/>
        </w:rPr>
        <w:t>规范操作要求。</w:t>
      </w:r>
    </w:p>
    <w:p w:rsidR="00E82455" w:rsidRPr="00AF4D77" w:rsidRDefault="00E82455" w:rsidP="00E82455">
      <w:pPr>
        <w:spacing w:line="540" w:lineRule="exact"/>
        <w:ind w:firstLineChars="200" w:firstLine="480"/>
        <w:rPr>
          <w:rFonts w:asciiTheme="majorEastAsia" w:eastAsiaTheme="majorEastAsia" w:hAnsiTheme="majorEastAsia" w:cs="宋体"/>
          <w:color w:val="000000" w:themeColor="text1"/>
          <w:sz w:val="24"/>
        </w:rPr>
      </w:pPr>
      <w:r w:rsidRPr="00AF4D77">
        <w:rPr>
          <w:rFonts w:asciiTheme="majorEastAsia" w:eastAsiaTheme="majorEastAsia" w:hAnsiTheme="majorEastAsia" w:cs="宋体" w:hint="eastAsia"/>
          <w:color w:val="000000" w:themeColor="text1"/>
          <w:sz w:val="24"/>
        </w:rPr>
        <w:t>1.全面落实</w:t>
      </w:r>
      <w:r>
        <w:rPr>
          <w:rFonts w:asciiTheme="majorEastAsia" w:eastAsiaTheme="majorEastAsia" w:hAnsiTheme="majorEastAsia" w:cs="宋体" w:hint="eastAsia"/>
          <w:color w:val="000000" w:themeColor="text1"/>
          <w:sz w:val="24"/>
        </w:rPr>
        <w:t>传染病</w:t>
      </w:r>
      <w:r w:rsidR="00670F65">
        <w:rPr>
          <w:rFonts w:asciiTheme="majorEastAsia" w:eastAsiaTheme="majorEastAsia" w:hAnsiTheme="majorEastAsia" w:cs="宋体" w:hint="eastAsia"/>
          <w:color w:val="000000" w:themeColor="text1"/>
          <w:sz w:val="24"/>
        </w:rPr>
        <w:t>防控</w:t>
      </w:r>
      <w:r w:rsidRPr="00AF4D77">
        <w:rPr>
          <w:rFonts w:asciiTheme="majorEastAsia" w:eastAsiaTheme="majorEastAsia" w:hAnsiTheme="majorEastAsia" w:cs="宋体" w:hint="eastAsia"/>
          <w:color w:val="000000" w:themeColor="text1"/>
          <w:sz w:val="24"/>
        </w:rPr>
        <w:t>工作，切实做好防控常态管理，扎实开展传染性疾病的防控工作。壮大保健管理团队，齐心协力做好保健日常工作的同时创造性的开展“现场把脉”研讨，并通过智囊团形成幼儿一日活动质量标准，高标准、严要求做好各项保育教育工作，促进儿童身心健康的全面发展。</w:t>
      </w:r>
    </w:p>
    <w:p w:rsidR="00E82455" w:rsidRPr="00AF4D77" w:rsidRDefault="00E82455" w:rsidP="00E82455">
      <w:pPr>
        <w:spacing w:line="360" w:lineRule="auto"/>
        <w:ind w:firstLineChars="200" w:firstLine="480"/>
        <w:rPr>
          <w:rFonts w:asciiTheme="majorEastAsia" w:eastAsiaTheme="majorEastAsia" w:hAnsiTheme="majorEastAsia" w:cstheme="minorEastAsia"/>
          <w:color w:val="000000" w:themeColor="text1"/>
          <w:sz w:val="24"/>
        </w:rPr>
      </w:pPr>
      <w:r w:rsidRPr="00AF4D77">
        <w:rPr>
          <w:rFonts w:asciiTheme="majorEastAsia" w:eastAsiaTheme="majorEastAsia" w:hAnsiTheme="majorEastAsia" w:hint="eastAsia"/>
          <w:color w:val="000000" w:themeColor="text1"/>
          <w:sz w:val="24"/>
        </w:rPr>
        <w:t>2.</w:t>
      </w:r>
      <w:r w:rsidRPr="00AF4D77">
        <w:rPr>
          <w:rFonts w:asciiTheme="majorEastAsia" w:eastAsiaTheme="majorEastAsia" w:hAnsiTheme="majorEastAsia" w:cstheme="minorEastAsia" w:hint="eastAsia"/>
          <w:color w:val="000000" w:themeColor="text1"/>
          <w:sz w:val="24"/>
        </w:rPr>
        <w:t xml:space="preserve"> 严格落实“阳光食堂”工程，</w:t>
      </w:r>
      <w:r w:rsidRPr="00AF4D77">
        <w:rPr>
          <w:rFonts w:asciiTheme="majorEastAsia" w:eastAsiaTheme="majorEastAsia" w:hAnsiTheme="majorEastAsia" w:hint="eastAsia"/>
          <w:color w:val="000000" w:themeColor="text1"/>
          <w:sz w:val="24"/>
        </w:rPr>
        <w:t>严格食堂从业人员持有效健康证明上岗，做好食堂从业人员的健康体检和晨检工作；食堂进货严格落实索证索票</w:t>
      </w:r>
      <w:r w:rsidRPr="00AF4D77">
        <w:rPr>
          <w:rFonts w:asciiTheme="majorEastAsia" w:eastAsiaTheme="majorEastAsia" w:hAnsiTheme="majorEastAsia" w:cstheme="minorEastAsia" w:hint="eastAsia"/>
          <w:color w:val="000000" w:themeColor="text1"/>
          <w:sz w:val="24"/>
        </w:rPr>
        <w:t>。严格做好食堂组长和净菜公司的工作人员共同负责每天所有食品的出入库验收工作，数据上传工作。保健老师协调食堂专人负责每天大</w:t>
      </w:r>
      <w:proofErr w:type="gramStart"/>
      <w:r w:rsidRPr="00AF4D77">
        <w:rPr>
          <w:rFonts w:asciiTheme="majorEastAsia" w:eastAsiaTheme="majorEastAsia" w:hAnsiTheme="majorEastAsia" w:cstheme="minorEastAsia" w:hint="eastAsia"/>
          <w:color w:val="000000" w:themeColor="text1"/>
          <w:sz w:val="24"/>
        </w:rPr>
        <w:t>叶蔬菜</w:t>
      </w:r>
      <w:proofErr w:type="gramEnd"/>
      <w:r w:rsidRPr="00AF4D77">
        <w:rPr>
          <w:rFonts w:asciiTheme="majorEastAsia" w:eastAsiaTheme="majorEastAsia" w:hAnsiTheme="majorEastAsia" w:cstheme="minorEastAsia" w:hint="eastAsia"/>
          <w:color w:val="000000" w:themeColor="text1"/>
          <w:sz w:val="24"/>
        </w:rPr>
        <w:t>的农药残留检测工作，并将检测结果公示于大厅展板。值班行政和级组长每天中午轮流陪餐，及时反馈幼儿用餐情况。幼儿菜谱每周一公示于大厅“园</w:t>
      </w:r>
      <w:proofErr w:type="gramStart"/>
      <w:r w:rsidRPr="00AF4D77">
        <w:rPr>
          <w:rFonts w:asciiTheme="majorEastAsia" w:eastAsiaTheme="majorEastAsia" w:hAnsiTheme="majorEastAsia" w:cstheme="minorEastAsia" w:hint="eastAsia"/>
          <w:color w:val="000000" w:themeColor="text1"/>
          <w:sz w:val="24"/>
        </w:rPr>
        <w:t>务</w:t>
      </w:r>
      <w:proofErr w:type="gramEnd"/>
      <w:r w:rsidRPr="00AF4D77">
        <w:rPr>
          <w:rFonts w:asciiTheme="majorEastAsia" w:eastAsiaTheme="majorEastAsia" w:hAnsiTheme="majorEastAsia" w:cstheme="minorEastAsia" w:hint="eastAsia"/>
          <w:color w:val="000000" w:themeColor="text1"/>
          <w:sz w:val="24"/>
        </w:rPr>
        <w:t>公开栏”，并同时上</w:t>
      </w:r>
      <w:proofErr w:type="gramStart"/>
      <w:r w:rsidRPr="00AF4D77">
        <w:rPr>
          <w:rFonts w:asciiTheme="majorEastAsia" w:eastAsiaTheme="majorEastAsia" w:hAnsiTheme="majorEastAsia" w:cstheme="minorEastAsia" w:hint="eastAsia"/>
          <w:color w:val="000000" w:themeColor="text1"/>
          <w:sz w:val="24"/>
        </w:rPr>
        <w:t>传学校</w:t>
      </w:r>
      <w:proofErr w:type="gramEnd"/>
      <w:r w:rsidRPr="00AF4D77">
        <w:rPr>
          <w:rFonts w:asciiTheme="majorEastAsia" w:eastAsiaTheme="majorEastAsia" w:hAnsiTheme="majorEastAsia" w:cstheme="minorEastAsia" w:hint="eastAsia"/>
          <w:color w:val="000000" w:themeColor="text1"/>
          <w:sz w:val="24"/>
        </w:rPr>
        <w:t>网站。大厅设置“每日菜品展示桌，”公示幼儿用餐的食料。大厅每月公示幼儿的伙食收支明细。切实做到以公开透明推动学校食堂工作规范化和服务质量的提升。</w:t>
      </w:r>
    </w:p>
    <w:p w:rsidR="00E82455" w:rsidRPr="00AF4D77" w:rsidRDefault="00E82455" w:rsidP="00E82455">
      <w:pPr>
        <w:spacing w:line="360" w:lineRule="auto"/>
        <w:ind w:firstLineChars="200" w:firstLine="480"/>
        <w:rPr>
          <w:rFonts w:asciiTheme="majorEastAsia" w:eastAsiaTheme="majorEastAsia" w:hAnsiTheme="majorEastAsia" w:cstheme="minorEastAsia"/>
          <w:color w:val="000000" w:themeColor="text1"/>
          <w:sz w:val="24"/>
        </w:rPr>
      </w:pPr>
      <w:r w:rsidRPr="00AF4D77">
        <w:rPr>
          <w:rFonts w:asciiTheme="majorEastAsia" w:eastAsiaTheme="majorEastAsia" w:hAnsiTheme="majorEastAsia" w:cstheme="minorEastAsia" w:hint="eastAsia"/>
          <w:color w:val="000000" w:themeColor="text1"/>
          <w:sz w:val="24"/>
        </w:rPr>
        <w:t>3.严格执行食堂各项卫生安全制度，抓好食品进货、验收、制作等环节的。每天责任人对菜品进行验收签名，并且留下照片。做好了索证与留样等台账记录，做</w:t>
      </w:r>
      <w:r w:rsidRPr="00AF4D77">
        <w:rPr>
          <w:rFonts w:asciiTheme="majorEastAsia" w:eastAsiaTheme="majorEastAsia" w:hAnsiTheme="majorEastAsia" w:cstheme="minorEastAsia" w:hint="eastAsia"/>
          <w:color w:val="000000" w:themeColor="text1"/>
          <w:sz w:val="24"/>
        </w:rPr>
        <w:lastRenderedPageBreak/>
        <w:t>到不采购无证食品，严格执行48小时食物留样制度，并操作规范，有检查有记录。抓好食堂卫生。包括餐台、灶台、餐饮用具等等，也包括食堂人员的个人卫生。定期检查、不定期抽查，确保食堂安全卫生、台</w:t>
      </w:r>
      <w:proofErr w:type="gramStart"/>
      <w:r w:rsidRPr="00AF4D77">
        <w:rPr>
          <w:rFonts w:asciiTheme="majorEastAsia" w:eastAsiaTheme="majorEastAsia" w:hAnsiTheme="majorEastAsia" w:cstheme="minorEastAsia" w:hint="eastAsia"/>
          <w:color w:val="000000" w:themeColor="text1"/>
          <w:sz w:val="24"/>
        </w:rPr>
        <w:t>账资料</w:t>
      </w:r>
      <w:proofErr w:type="gramEnd"/>
      <w:r w:rsidRPr="00AF4D77">
        <w:rPr>
          <w:rFonts w:asciiTheme="majorEastAsia" w:eastAsiaTheme="majorEastAsia" w:hAnsiTheme="majorEastAsia" w:cstheme="minorEastAsia" w:hint="eastAsia"/>
          <w:color w:val="000000" w:themeColor="text1"/>
          <w:sz w:val="24"/>
        </w:rPr>
        <w:t>等及时准确。</w:t>
      </w:r>
    </w:p>
    <w:p w:rsidR="00E82455" w:rsidRPr="00AF4D77" w:rsidRDefault="00E82455" w:rsidP="00E82455">
      <w:pPr>
        <w:spacing w:line="360" w:lineRule="auto"/>
        <w:rPr>
          <w:rFonts w:asciiTheme="majorEastAsia" w:eastAsiaTheme="majorEastAsia" w:hAnsiTheme="majorEastAsia" w:cstheme="minorEastAsia"/>
          <w:color w:val="000000" w:themeColor="text1"/>
          <w:sz w:val="24"/>
        </w:rPr>
      </w:pPr>
      <w:r w:rsidRPr="00AF4D77">
        <w:rPr>
          <w:rFonts w:asciiTheme="majorEastAsia" w:eastAsiaTheme="majorEastAsia" w:hAnsiTheme="majorEastAsia" w:cstheme="minorEastAsia" w:hint="eastAsia"/>
          <w:color w:val="000000" w:themeColor="text1"/>
          <w:sz w:val="24"/>
        </w:rPr>
        <w:t xml:space="preserve">   4.创新菜品点心，</w:t>
      </w:r>
      <w:r w:rsidRPr="00AF4D77">
        <w:rPr>
          <w:rFonts w:asciiTheme="majorEastAsia" w:eastAsiaTheme="majorEastAsia" w:hAnsiTheme="majorEastAsia"/>
          <w:color w:val="000000" w:themeColor="text1"/>
          <w:sz w:val="24"/>
        </w:rPr>
        <w:t>在幼儿的一日三餐中，平衡膳食，合理营养对幼儿身体发育尤为重要。</w:t>
      </w:r>
      <w:r w:rsidRPr="00AF4D77">
        <w:rPr>
          <w:rFonts w:asciiTheme="majorEastAsia" w:eastAsiaTheme="majorEastAsia" w:hAnsiTheme="majorEastAsia" w:hint="eastAsia"/>
          <w:color w:val="000000" w:themeColor="text1"/>
          <w:sz w:val="24"/>
        </w:rPr>
        <w:t>每天让厨师走进班级看看孩子们对菜品的喜好，进一步优化幼儿菜谱，同时</w:t>
      </w:r>
      <w:r w:rsidRPr="00AF4D77">
        <w:rPr>
          <w:rFonts w:asciiTheme="majorEastAsia" w:eastAsiaTheme="majorEastAsia" w:hAnsiTheme="majorEastAsia"/>
          <w:color w:val="000000" w:themeColor="text1"/>
          <w:sz w:val="24"/>
        </w:rPr>
        <w:t>为了进一步丰富幼儿园食谱，</w:t>
      </w:r>
      <w:r w:rsidRPr="00AF4D77">
        <w:rPr>
          <w:rFonts w:asciiTheme="majorEastAsia" w:eastAsiaTheme="majorEastAsia" w:hAnsiTheme="majorEastAsia" w:hint="eastAsia"/>
          <w:color w:val="000000" w:themeColor="text1"/>
          <w:sz w:val="24"/>
        </w:rPr>
        <w:t>结合我园传统文化，</w:t>
      </w:r>
      <w:r w:rsidRPr="00AF4D77">
        <w:rPr>
          <w:rFonts w:asciiTheme="majorEastAsia" w:eastAsiaTheme="majorEastAsia" w:hAnsiTheme="majorEastAsia"/>
          <w:color w:val="000000" w:themeColor="text1"/>
          <w:sz w:val="24"/>
        </w:rPr>
        <w:t>让孩子们享受到更美味营养的</w:t>
      </w:r>
      <w:r w:rsidRPr="00AF4D77">
        <w:rPr>
          <w:rFonts w:asciiTheme="majorEastAsia" w:eastAsiaTheme="majorEastAsia" w:hAnsiTheme="majorEastAsia" w:hint="eastAsia"/>
          <w:color w:val="000000" w:themeColor="text1"/>
          <w:sz w:val="24"/>
        </w:rPr>
        <w:t>点心，每月</w:t>
      </w:r>
      <w:proofErr w:type="gramStart"/>
      <w:r w:rsidRPr="00AF4D77">
        <w:rPr>
          <w:rFonts w:asciiTheme="majorEastAsia" w:eastAsiaTheme="majorEastAsia" w:hAnsiTheme="majorEastAsia" w:hint="eastAsia"/>
          <w:color w:val="000000" w:themeColor="text1"/>
          <w:sz w:val="24"/>
        </w:rPr>
        <w:t>推一道</w:t>
      </w:r>
      <w:proofErr w:type="gramEnd"/>
      <w:r w:rsidRPr="00AF4D77">
        <w:rPr>
          <w:rFonts w:asciiTheme="majorEastAsia" w:eastAsiaTheme="majorEastAsia" w:hAnsiTheme="majorEastAsia" w:hint="eastAsia"/>
          <w:color w:val="000000" w:themeColor="text1"/>
          <w:sz w:val="24"/>
        </w:rPr>
        <w:t>自制点心，可节气美食，展示厨艺的同时为课程助力，获得双赢。</w:t>
      </w:r>
    </w:p>
    <w:p w:rsidR="00E82455" w:rsidRPr="00AF4D77" w:rsidRDefault="00E82455" w:rsidP="00E82455">
      <w:pPr>
        <w:spacing w:line="360" w:lineRule="auto"/>
        <w:ind w:firstLineChars="150" w:firstLine="360"/>
        <w:rPr>
          <w:rFonts w:asciiTheme="majorEastAsia" w:eastAsiaTheme="majorEastAsia" w:hAnsiTheme="majorEastAsia" w:cstheme="minorEastAsia"/>
          <w:color w:val="000000" w:themeColor="text1"/>
          <w:sz w:val="24"/>
        </w:rPr>
      </w:pPr>
      <w:r w:rsidRPr="00AF4D77">
        <w:rPr>
          <w:rFonts w:asciiTheme="majorEastAsia" w:eastAsiaTheme="majorEastAsia" w:hAnsiTheme="majorEastAsia" w:cstheme="minorEastAsia" w:hint="eastAsia"/>
          <w:color w:val="000000" w:themeColor="text1"/>
          <w:sz w:val="24"/>
        </w:rPr>
        <w:t>5.做好家园共育，促进膳食管理。</w:t>
      </w:r>
      <w:r w:rsidRPr="00AF4D77">
        <w:rPr>
          <w:rFonts w:asciiTheme="majorEastAsia" w:eastAsiaTheme="majorEastAsia" w:hAnsiTheme="majorEastAsia" w:hint="eastAsia"/>
          <w:color w:val="000000" w:themeColor="text1"/>
          <w:sz w:val="24"/>
          <w:shd w:val="clear" w:color="auto" w:fill="FFFFFF"/>
        </w:rPr>
        <w:t>为了让家长了解我园幼儿膳食质量和幼儿就餐情况，充分发挥</w:t>
      </w:r>
      <w:proofErr w:type="gramStart"/>
      <w:r w:rsidRPr="00AF4D77">
        <w:rPr>
          <w:rFonts w:asciiTheme="majorEastAsia" w:eastAsiaTheme="majorEastAsia" w:hAnsiTheme="majorEastAsia" w:hint="eastAsia"/>
          <w:color w:val="000000" w:themeColor="text1"/>
          <w:sz w:val="24"/>
          <w:shd w:val="clear" w:color="auto" w:fill="FFFFFF"/>
        </w:rPr>
        <w:t>我园膳委会</w:t>
      </w:r>
      <w:proofErr w:type="gramEnd"/>
      <w:r w:rsidRPr="00AF4D77">
        <w:rPr>
          <w:rFonts w:asciiTheme="majorEastAsia" w:eastAsiaTheme="majorEastAsia" w:hAnsiTheme="majorEastAsia" w:hint="eastAsia"/>
          <w:color w:val="000000" w:themeColor="text1"/>
          <w:sz w:val="24"/>
          <w:shd w:val="clear" w:color="auto" w:fill="FFFFFF"/>
        </w:rPr>
        <w:t>的重要作用，更好地促进我园幼儿膳食管理工作，同时进一步加强与家长之间的沟通，真正达到家园携手共育的目的，本学期继续通过会议，严格</w:t>
      </w:r>
      <w:proofErr w:type="gramStart"/>
      <w:r w:rsidRPr="00AF4D77">
        <w:rPr>
          <w:rFonts w:asciiTheme="majorEastAsia" w:eastAsiaTheme="majorEastAsia" w:hAnsiTheme="majorEastAsia" w:hint="eastAsia"/>
          <w:color w:val="000000" w:themeColor="text1"/>
          <w:sz w:val="24"/>
          <w:shd w:val="clear" w:color="auto" w:fill="FFFFFF"/>
        </w:rPr>
        <w:t>落实膳委会</w:t>
      </w:r>
      <w:proofErr w:type="gramEnd"/>
      <w:r w:rsidRPr="00AF4D77">
        <w:rPr>
          <w:rFonts w:asciiTheme="majorEastAsia" w:eastAsiaTheme="majorEastAsia" w:hAnsiTheme="majorEastAsia" w:hint="eastAsia"/>
          <w:color w:val="000000" w:themeColor="text1"/>
          <w:sz w:val="24"/>
          <w:shd w:val="clear" w:color="auto" w:fill="FFFFFF"/>
        </w:rPr>
        <w:t>工作，请家长提前预约来园一起参与验菜、陪餐，</w:t>
      </w:r>
      <w:proofErr w:type="gramStart"/>
      <w:r w:rsidRPr="00AF4D77">
        <w:rPr>
          <w:rFonts w:asciiTheme="majorEastAsia" w:eastAsiaTheme="majorEastAsia" w:hAnsiTheme="majorEastAsia" w:hint="eastAsia"/>
          <w:color w:val="000000" w:themeColor="text1"/>
          <w:sz w:val="24"/>
          <w:shd w:val="clear" w:color="auto" w:fill="FFFFFF"/>
        </w:rPr>
        <w:t>并第一时间</w:t>
      </w:r>
      <w:proofErr w:type="gramEnd"/>
      <w:r w:rsidRPr="00AF4D77">
        <w:rPr>
          <w:rFonts w:asciiTheme="majorEastAsia" w:eastAsiaTheme="majorEastAsia" w:hAnsiTheme="majorEastAsia" w:hint="eastAsia"/>
          <w:color w:val="000000" w:themeColor="text1"/>
          <w:sz w:val="24"/>
          <w:shd w:val="clear" w:color="auto" w:fill="FFFFFF"/>
        </w:rPr>
        <w:t>把发现和建议反馈到全园每个班级家长群，做到少部分人参与，全员知悉。幼儿园会根据家长的反馈及时反思，根据实际情况调整膳食。</w:t>
      </w:r>
    </w:p>
    <w:p w:rsidR="00E82455" w:rsidRPr="00E82455" w:rsidRDefault="00E82455" w:rsidP="00E82455">
      <w:pPr>
        <w:spacing w:line="360" w:lineRule="auto"/>
        <w:ind w:firstLineChars="100" w:firstLine="240"/>
        <w:rPr>
          <w:rFonts w:asciiTheme="majorEastAsia" w:eastAsiaTheme="majorEastAsia" w:hAnsiTheme="majorEastAsia"/>
          <w:bCs/>
          <w:color w:val="000000" w:themeColor="text1"/>
          <w:sz w:val="24"/>
        </w:rPr>
      </w:pPr>
      <w:r w:rsidRPr="00E82455">
        <w:rPr>
          <w:rFonts w:asciiTheme="majorEastAsia" w:eastAsiaTheme="majorEastAsia" w:hAnsiTheme="majorEastAsia" w:hint="eastAsia"/>
          <w:bCs/>
          <w:color w:val="000000" w:themeColor="text1"/>
          <w:sz w:val="24"/>
        </w:rPr>
        <w:t>（四）</w:t>
      </w:r>
      <w:r w:rsidRPr="00E82455">
        <w:rPr>
          <w:rFonts w:asciiTheme="majorEastAsia" w:eastAsiaTheme="majorEastAsia" w:hAnsiTheme="majorEastAsia" w:hint="eastAsia"/>
          <w:color w:val="000000" w:themeColor="text1"/>
          <w:sz w:val="24"/>
        </w:rPr>
        <w:t>创美绿色育人环境，加强</w:t>
      </w:r>
      <w:r w:rsidRPr="00E82455">
        <w:rPr>
          <w:rFonts w:asciiTheme="majorEastAsia" w:eastAsiaTheme="majorEastAsia" w:hAnsiTheme="majorEastAsia" w:cs="宋体" w:hint="eastAsia"/>
          <w:color w:val="000000" w:themeColor="text1"/>
          <w:kern w:val="0"/>
          <w:sz w:val="24"/>
        </w:rPr>
        <w:t>资产科学管理</w:t>
      </w:r>
    </w:p>
    <w:p w:rsidR="0026690A" w:rsidRPr="00AF4D77" w:rsidRDefault="00E82455" w:rsidP="00E82455">
      <w:pPr>
        <w:spacing w:line="360" w:lineRule="auto"/>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cs="宋体"/>
          <w:color w:val="000000" w:themeColor="text1"/>
          <w:sz w:val="24"/>
        </w:rPr>
        <w:t>1.</w:t>
      </w:r>
      <w:r w:rsidR="009216C3" w:rsidRPr="00AF4D77">
        <w:rPr>
          <w:rFonts w:asciiTheme="majorEastAsia" w:eastAsiaTheme="majorEastAsia" w:hAnsiTheme="majorEastAsia" w:cs="宋体" w:hint="eastAsia"/>
          <w:color w:val="000000" w:themeColor="text1"/>
          <w:sz w:val="24"/>
        </w:rPr>
        <w:t>美化校园，</w:t>
      </w:r>
      <w:r w:rsidR="00460D83">
        <w:rPr>
          <w:rFonts w:asciiTheme="majorEastAsia" w:eastAsiaTheme="majorEastAsia" w:hAnsiTheme="majorEastAsia" w:cs="宋体" w:hint="eastAsia"/>
          <w:color w:val="000000" w:themeColor="text1"/>
          <w:sz w:val="24"/>
        </w:rPr>
        <w:t>美化</w:t>
      </w:r>
      <w:r w:rsidR="009216C3" w:rsidRPr="00AF4D77">
        <w:rPr>
          <w:rFonts w:asciiTheme="majorEastAsia" w:eastAsiaTheme="majorEastAsia" w:hAnsiTheme="majorEastAsia" w:cs="宋体" w:hint="eastAsia"/>
          <w:color w:val="000000" w:themeColor="text1"/>
          <w:sz w:val="24"/>
        </w:rPr>
        <w:t>校园基础设施设备的建设，</w:t>
      </w:r>
      <w:r w:rsidR="00460D83">
        <w:rPr>
          <w:rFonts w:asciiTheme="majorEastAsia" w:eastAsiaTheme="majorEastAsia" w:hAnsiTheme="majorEastAsia" w:cs="宋体" w:hint="eastAsia"/>
          <w:color w:val="000000" w:themeColor="text1"/>
          <w:sz w:val="24"/>
        </w:rPr>
        <w:t>完善</w:t>
      </w:r>
      <w:proofErr w:type="gramStart"/>
      <w:r w:rsidR="00460D83">
        <w:rPr>
          <w:rFonts w:asciiTheme="majorEastAsia" w:eastAsiaTheme="majorEastAsia" w:hAnsiTheme="majorEastAsia" w:cs="宋体" w:hint="eastAsia"/>
          <w:color w:val="000000" w:themeColor="text1"/>
          <w:sz w:val="24"/>
        </w:rPr>
        <w:t>“</w:t>
      </w:r>
      <w:proofErr w:type="gramEnd"/>
      <w:r w:rsidR="00460D83">
        <w:rPr>
          <w:rFonts w:asciiTheme="majorEastAsia" w:eastAsiaTheme="majorEastAsia" w:hAnsiTheme="majorEastAsia" w:cs="宋体" w:hint="eastAsia"/>
          <w:color w:val="000000" w:themeColor="text1"/>
          <w:sz w:val="24"/>
        </w:rPr>
        <w:t>绿植</w:t>
      </w:r>
      <w:proofErr w:type="gramStart"/>
      <w:r w:rsidR="00460D83">
        <w:rPr>
          <w:rFonts w:asciiTheme="majorEastAsia" w:eastAsiaTheme="majorEastAsia" w:hAnsiTheme="majorEastAsia" w:cs="宋体" w:hint="eastAsia"/>
          <w:color w:val="000000" w:themeColor="text1"/>
          <w:sz w:val="24"/>
        </w:rPr>
        <w:t>“</w:t>
      </w:r>
      <w:proofErr w:type="gramEnd"/>
      <w:r w:rsidR="00460D83">
        <w:rPr>
          <w:rFonts w:asciiTheme="majorEastAsia" w:eastAsiaTheme="majorEastAsia" w:hAnsiTheme="majorEastAsia" w:cs="宋体" w:hint="eastAsia"/>
          <w:color w:val="000000" w:themeColor="text1"/>
          <w:sz w:val="24"/>
        </w:rPr>
        <w:t>名片。</w:t>
      </w:r>
      <w:r w:rsidR="009216C3" w:rsidRPr="00AF4D77">
        <w:rPr>
          <w:rFonts w:asciiTheme="majorEastAsia" w:eastAsiaTheme="majorEastAsia" w:hAnsiTheme="majorEastAsia" w:cs="宋体" w:hint="eastAsia"/>
          <w:color w:val="000000" w:themeColor="text1"/>
          <w:sz w:val="24"/>
        </w:rPr>
        <w:t>结合季节加强园内花木、草坪、种植园地养护工作，定期联系拔草、修枝、</w:t>
      </w:r>
      <w:proofErr w:type="gramStart"/>
      <w:r w:rsidR="009216C3" w:rsidRPr="00AF4D77">
        <w:rPr>
          <w:rFonts w:asciiTheme="majorEastAsia" w:eastAsiaTheme="majorEastAsia" w:hAnsiTheme="majorEastAsia" w:cs="宋体" w:hint="eastAsia"/>
          <w:color w:val="000000" w:themeColor="text1"/>
          <w:sz w:val="24"/>
        </w:rPr>
        <w:t>洒药</w:t>
      </w:r>
      <w:proofErr w:type="gramEnd"/>
      <w:r w:rsidR="009216C3" w:rsidRPr="00AF4D77">
        <w:rPr>
          <w:rFonts w:asciiTheme="majorEastAsia" w:eastAsiaTheme="majorEastAsia" w:hAnsiTheme="majorEastAsia" w:cs="宋体" w:hint="eastAsia"/>
          <w:color w:val="000000" w:themeColor="text1"/>
          <w:sz w:val="24"/>
        </w:rPr>
        <w:t>，保持校园四季常青、四季花香，创建新港校园优生态环境。</w:t>
      </w:r>
      <w:r w:rsidR="00460D83">
        <w:rPr>
          <w:rFonts w:asciiTheme="majorEastAsia" w:eastAsiaTheme="majorEastAsia" w:hAnsiTheme="majorEastAsia" w:cs="宋体" w:hint="eastAsia"/>
          <w:color w:val="000000" w:themeColor="text1"/>
          <w:sz w:val="24"/>
        </w:rPr>
        <w:t>联动教学条线，以班级为单位，认识一种植物，开展</w:t>
      </w:r>
      <w:proofErr w:type="gramStart"/>
      <w:r w:rsidR="00460D83">
        <w:rPr>
          <w:rFonts w:asciiTheme="majorEastAsia" w:eastAsiaTheme="majorEastAsia" w:hAnsiTheme="majorEastAsia" w:cs="宋体" w:hint="eastAsia"/>
          <w:color w:val="000000" w:themeColor="text1"/>
          <w:sz w:val="24"/>
        </w:rPr>
        <w:t>“</w:t>
      </w:r>
      <w:proofErr w:type="gramEnd"/>
      <w:r w:rsidR="00460D83">
        <w:rPr>
          <w:rFonts w:asciiTheme="majorEastAsia" w:eastAsiaTheme="majorEastAsia" w:hAnsiTheme="majorEastAsia" w:cs="宋体" w:hint="eastAsia"/>
          <w:color w:val="000000" w:themeColor="text1"/>
          <w:sz w:val="24"/>
        </w:rPr>
        <w:t>护绿“行动。以实际行动给绿植浇水、锄草。</w:t>
      </w:r>
      <w:r w:rsidR="009216C3" w:rsidRPr="00AF4D77">
        <w:rPr>
          <w:rFonts w:asciiTheme="majorEastAsia" w:eastAsiaTheme="majorEastAsia" w:hAnsiTheme="majorEastAsia" w:cs="宋体" w:hint="eastAsia"/>
          <w:color w:val="000000" w:themeColor="text1"/>
          <w:sz w:val="24"/>
        </w:rPr>
        <w:t>创设6S之管理环境，以点带面推动实施</w:t>
      </w:r>
      <w:r w:rsidR="0026690A" w:rsidRPr="00AF4D77">
        <w:rPr>
          <w:rFonts w:asciiTheme="majorEastAsia" w:eastAsiaTheme="majorEastAsia" w:hAnsiTheme="majorEastAsia" w:cs="宋体" w:hint="eastAsia"/>
          <w:color w:val="000000" w:themeColor="text1"/>
          <w:sz w:val="24"/>
        </w:rPr>
        <w:t>，</w:t>
      </w:r>
      <w:r w:rsidR="0026690A" w:rsidRPr="00AF4D77">
        <w:rPr>
          <w:rFonts w:asciiTheme="majorEastAsia" w:eastAsiaTheme="majorEastAsia" w:hAnsiTheme="majorEastAsia" w:hint="eastAsia"/>
          <w:color w:val="000000" w:themeColor="text1"/>
          <w:sz w:val="24"/>
        </w:rPr>
        <w:t>严格应用6S管理理念规范物品摆放，各班级根据幼儿年龄特点设计标识，按照要求统一摆放。教师办公桌做出样板室统一标识，统一放置。全面铺开，提高管理效能。</w:t>
      </w:r>
    </w:p>
    <w:p w:rsidR="00E86443" w:rsidRPr="00AF4D77" w:rsidRDefault="00460D83" w:rsidP="000D083F">
      <w:pPr>
        <w:spacing w:line="360" w:lineRule="auto"/>
        <w:ind w:firstLineChars="150" w:firstLine="360"/>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2</w:t>
      </w:r>
      <w:r w:rsidR="00E86443" w:rsidRPr="00AF4D77">
        <w:rPr>
          <w:rFonts w:asciiTheme="majorEastAsia" w:eastAsiaTheme="majorEastAsia" w:hAnsiTheme="majorEastAsia" w:hint="eastAsia"/>
          <w:color w:val="000000" w:themeColor="text1"/>
          <w:sz w:val="24"/>
        </w:rPr>
        <w:t>．</w:t>
      </w:r>
      <w:r w:rsidR="0026690A" w:rsidRPr="00AF4D77">
        <w:rPr>
          <w:rFonts w:asciiTheme="majorEastAsia" w:eastAsiaTheme="majorEastAsia" w:hAnsiTheme="majorEastAsia" w:hint="eastAsia"/>
          <w:color w:val="000000" w:themeColor="text1"/>
          <w:sz w:val="24"/>
        </w:rPr>
        <w:t>严格落实卫生考核工作。</w:t>
      </w:r>
      <w:r w:rsidR="00E86443" w:rsidRPr="00AF4D77">
        <w:rPr>
          <w:rFonts w:asciiTheme="majorEastAsia" w:eastAsiaTheme="majorEastAsia" w:hAnsiTheme="majorEastAsia" w:hint="eastAsia"/>
          <w:color w:val="000000" w:themeColor="text1"/>
          <w:sz w:val="24"/>
        </w:rPr>
        <w:t>整个校园内外分工到人，明确责任区与责任人，</w:t>
      </w:r>
      <w:r w:rsidR="0026690A" w:rsidRPr="00AF4D77">
        <w:rPr>
          <w:rFonts w:asciiTheme="majorEastAsia" w:eastAsiaTheme="majorEastAsia" w:hAnsiTheme="majorEastAsia" w:hint="eastAsia"/>
          <w:color w:val="000000" w:themeColor="text1"/>
          <w:sz w:val="24"/>
        </w:rPr>
        <w:t>严格落实</w:t>
      </w:r>
      <w:r w:rsidR="00E86443" w:rsidRPr="00AF4D77">
        <w:rPr>
          <w:rFonts w:asciiTheme="majorEastAsia" w:eastAsiaTheme="majorEastAsia" w:hAnsiTheme="majorEastAsia" w:hint="eastAsia"/>
          <w:color w:val="000000" w:themeColor="text1"/>
          <w:sz w:val="24"/>
        </w:rPr>
        <w:t>卫生工作。并随时做到整洁干净，窗明几净，室内外无纸屑、无痰迹、无杂物，室内保持墙面的整洁，</w:t>
      </w:r>
      <w:r w:rsidR="0009089E" w:rsidRPr="00AF4D77">
        <w:rPr>
          <w:rFonts w:asciiTheme="majorEastAsia" w:eastAsiaTheme="majorEastAsia" w:hAnsiTheme="majorEastAsia" w:hint="eastAsia"/>
          <w:color w:val="000000" w:themeColor="text1"/>
          <w:sz w:val="24"/>
        </w:rPr>
        <w:t>体育器材</w:t>
      </w:r>
      <w:r>
        <w:rPr>
          <w:rFonts w:asciiTheme="majorEastAsia" w:eastAsiaTheme="majorEastAsia" w:hAnsiTheme="majorEastAsia" w:hint="eastAsia"/>
          <w:color w:val="000000" w:themeColor="text1"/>
          <w:sz w:val="24"/>
        </w:rPr>
        <w:t>区</w:t>
      </w:r>
      <w:r w:rsidR="0009089E" w:rsidRPr="00AF4D77">
        <w:rPr>
          <w:rFonts w:asciiTheme="majorEastAsia" w:eastAsiaTheme="majorEastAsia" w:hAnsiTheme="majorEastAsia" w:hint="eastAsia"/>
          <w:color w:val="000000" w:themeColor="text1"/>
          <w:sz w:val="24"/>
        </w:rPr>
        <w:t>、区域架子上各种器械</w:t>
      </w:r>
      <w:r w:rsidR="000E58BB" w:rsidRPr="00AF4D77">
        <w:rPr>
          <w:rFonts w:asciiTheme="majorEastAsia" w:eastAsiaTheme="majorEastAsia" w:hAnsiTheme="majorEastAsia" w:hint="eastAsia"/>
          <w:color w:val="000000" w:themeColor="text1"/>
          <w:sz w:val="24"/>
        </w:rPr>
        <w:t>6</w:t>
      </w:r>
      <w:r w:rsidR="0009089E" w:rsidRPr="00AF4D77">
        <w:rPr>
          <w:rFonts w:asciiTheme="majorEastAsia" w:eastAsiaTheme="majorEastAsia" w:hAnsiTheme="majorEastAsia" w:hint="eastAsia"/>
          <w:color w:val="000000" w:themeColor="text1"/>
          <w:sz w:val="24"/>
        </w:rPr>
        <w:t>S</w:t>
      </w:r>
      <w:r w:rsidR="00E86443" w:rsidRPr="00AF4D77">
        <w:rPr>
          <w:rFonts w:asciiTheme="majorEastAsia" w:eastAsiaTheme="majorEastAsia" w:hAnsiTheme="majorEastAsia" w:hint="eastAsia"/>
          <w:color w:val="000000" w:themeColor="text1"/>
          <w:sz w:val="24"/>
        </w:rPr>
        <w:t>摆放整齐，保洁区无杂草。根据上学期卫生检查情况不尽人意，本学期将扎扎实实做好</w:t>
      </w:r>
      <w:r w:rsidR="0026690A" w:rsidRPr="00AF4D77">
        <w:rPr>
          <w:rFonts w:asciiTheme="majorEastAsia" w:eastAsiaTheme="majorEastAsia" w:hAnsiTheme="majorEastAsia" w:cs="宋体" w:hint="eastAsia"/>
          <w:color w:val="000000" w:themeColor="text1"/>
          <w:kern w:val="0"/>
          <w:sz w:val="24"/>
        </w:rPr>
        <w:t>每日三</w:t>
      </w:r>
      <w:proofErr w:type="gramStart"/>
      <w:r w:rsidR="0026690A" w:rsidRPr="00AF4D77">
        <w:rPr>
          <w:rFonts w:asciiTheme="majorEastAsia" w:eastAsiaTheme="majorEastAsia" w:hAnsiTheme="majorEastAsia" w:cs="宋体" w:hint="eastAsia"/>
          <w:color w:val="000000" w:themeColor="text1"/>
          <w:kern w:val="0"/>
          <w:sz w:val="24"/>
        </w:rPr>
        <w:t>巡活动</w:t>
      </w:r>
      <w:proofErr w:type="gramEnd"/>
      <w:r w:rsidR="000E58BB" w:rsidRPr="00AF4D77">
        <w:rPr>
          <w:rFonts w:asciiTheme="majorEastAsia" w:eastAsiaTheme="majorEastAsia" w:hAnsiTheme="majorEastAsia" w:cs="宋体" w:hint="eastAsia"/>
          <w:color w:val="000000" w:themeColor="text1"/>
          <w:kern w:val="0"/>
          <w:sz w:val="24"/>
        </w:rPr>
        <w:t>区域检查，</w:t>
      </w:r>
      <w:r w:rsidR="00E86443" w:rsidRPr="00AF4D77">
        <w:rPr>
          <w:rFonts w:asciiTheme="majorEastAsia" w:eastAsiaTheme="majorEastAsia" w:hAnsiTheme="majorEastAsia" w:cs="宋体" w:hint="eastAsia"/>
          <w:color w:val="000000" w:themeColor="text1"/>
          <w:kern w:val="0"/>
          <w:sz w:val="24"/>
        </w:rPr>
        <w:t>随机班级卫生、包干区的日常检查，并加大抽查力度，扎扎实实地抓好卫生工作，对卫生检查情况认真记录，对存在问题要及时指出，限时纠正。</w:t>
      </w:r>
      <w:r w:rsidR="00E86443" w:rsidRPr="00AF4D77">
        <w:rPr>
          <w:rFonts w:asciiTheme="majorEastAsia" w:eastAsiaTheme="majorEastAsia" w:hAnsiTheme="majorEastAsia" w:hint="eastAsia"/>
          <w:color w:val="000000" w:themeColor="text1"/>
          <w:sz w:val="24"/>
        </w:rPr>
        <w:t>促使全园教职工共同管理幼儿园清洁卫生工作。</w:t>
      </w:r>
    </w:p>
    <w:p w:rsidR="00135E20" w:rsidRPr="00AF4D77" w:rsidRDefault="00460D83" w:rsidP="00460D83">
      <w:pPr>
        <w:spacing w:line="360" w:lineRule="auto"/>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r>
        <w:rPr>
          <w:rFonts w:asciiTheme="majorEastAsia" w:eastAsiaTheme="majorEastAsia" w:hAnsiTheme="majorEastAsia"/>
          <w:color w:val="000000" w:themeColor="text1"/>
          <w:sz w:val="24"/>
        </w:rPr>
        <w:t>.</w:t>
      </w:r>
      <w:r w:rsidR="00135E20" w:rsidRPr="00AF4D77">
        <w:rPr>
          <w:rFonts w:asciiTheme="majorEastAsia" w:eastAsiaTheme="majorEastAsia" w:hAnsiTheme="majorEastAsia"/>
          <w:color w:val="000000" w:themeColor="text1"/>
          <w:sz w:val="24"/>
        </w:rPr>
        <w:t>坚持勤俭</w:t>
      </w:r>
      <w:r w:rsidR="00135E20" w:rsidRPr="00AF4D77">
        <w:rPr>
          <w:rFonts w:asciiTheme="majorEastAsia" w:eastAsiaTheme="majorEastAsia" w:hAnsiTheme="majorEastAsia" w:hint="eastAsia"/>
          <w:color w:val="000000" w:themeColor="text1"/>
          <w:sz w:val="24"/>
        </w:rPr>
        <w:t>节约</w:t>
      </w:r>
      <w:r w:rsidR="00135E20" w:rsidRPr="00AF4D77">
        <w:rPr>
          <w:rFonts w:asciiTheme="majorEastAsia" w:eastAsiaTheme="majorEastAsia" w:hAnsiTheme="majorEastAsia"/>
          <w:color w:val="000000" w:themeColor="text1"/>
          <w:sz w:val="24"/>
        </w:rPr>
        <w:t>，做到物尽其用，财尽其效</w:t>
      </w:r>
      <w:r w:rsidR="00135E20" w:rsidRPr="00AF4D77">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首先</w:t>
      </w:r>
      <w:r w:rsidR="00135E20" w:rsidRPr="00AF4D77">
        <w:rPr>
          <w:rFonts w:asciiTheme="majorEastAsia" w:eastAsiaTheme="majorEastAsia" w:hAnsiTheme="majorEastAsia" w:hint="eastAsia"/>
          <w:color w:val="000000" w:themeColor="text1"/>
          <w:sz w:val="24"/>
        </w:rPr>
        <w:t>做到材料的</w:t>
      </w:r>
      <w:r w:rsidR="00135E20" w:rsidRPr="00AF4D77">
        <w:rPr>
          <w:rFonts w:asciiTheme="majorEastAsia" w:eastAsiaTheme="majorEastAsia" w:hAnsiTheme="majorEastAsia"/>
          <w:color w:val="000000" w:themeColor="text1"/>
          <w:sz w:val="24"/>
        </w:rPr>
        <w:t>最大化利用，</w:t>
      </w:r>
      <w:r w:rsidR="00135E20" w:rsidRPr="00AF4D77">
        <w:rPr>
          <w:rFonts w:asciiTheme="majorEastAsia" w:eastAsiaTheme="majorEastAsia" w:hAnsiTheme="majorEastAsia"/>
          <w:color w:val="000000" w:themeColor="text1"/>
          <w:sz w:val="24"/>
        </w:rPr>
        <w:lastRenderedPageBreak/>
        <w:t>避</w:t>
      </w:r>
      <w:r w:rsidR="00135E20" w:rsidRPr="00AF4D77">
        <w:rPr>
          <w:rFonts w:asciiTheme="majorEastAsia" w:eastAsiaTheme="majorEastAsia" w:hAnsiTheme="majorEastAsia" w:hint="eastAsia"/>
          <w:color w:val="000000" w:themeColor="text1"/>
          <w:sz w:val="24"/>
        </w:rPr>
        <w:t>免不必要</w:t>
      </w:r>
      <w:r w:rsidR="00135E20" w:rsidRPr="00AF4D77">
        <w:rPr>
          <w:rFonts w:asciiTheme="majorEastAsia" w:eastAsiaTheme="majorEastAsia" w:hAnsiTheme="majorEastAsia"/>
          <w:color w:val="000000" w:themeColor="text1"/>
          <w:sz w:val="24"/>
        </w:rPr>
        <w:t>的浪费和损耗</w:t>
      </w:r>
      <w:r w:rsidR="00135E20" w:rsidRPr="00AF4D77">
        <w:rPr>
          <w:rFonts w:asciiTheme="majorEastAsia" w:eastAsiaTheme="majorEastAsia" w:hAnsiTheme="majorEastAsia" w:hint="eastAsia"/>
          <w:color w:val="000000" w:themeColor="text1"/>
          <w:sz w:val="24"/>
        </w:rPr>
        <w:t>。坚持做好</w:t>
      </w:r>
      <w:r w:rsidR="00135E20" w:rsidRPr="00AF4D77">
        <w:rPr>
          <w:rFonts w:asciiTheme="majorEastAsia" w:eastAsiaTheme="majorEastAsia" w:hAnsiTheme="majorEastAsia"/>
          <w:color w:val="000000" w:themeColor="text1"/>
          <w:sz w:val="24"/>
        </w:rPr>
        <w:t>节约用水、</w:t>
      </w:r>
      <w:r w:rsidR="00135E20" w:rsidRPr="00AF4D77">
        <w:rPr>
          <w:rFonts w:asciiTheme="majorEastAsia" w:eastAsiaTheme="majorEastAsia" w:hAnsiTheme="majorEastAsia" w:hint="eastAsia"/>
          <w:color w:val="000000" w:themeColor="text1"/>
          <w:sz w:val="24"/>
        </w:rPr>
        <w:t>用</w:t>
      </w:r>
      <w:r w:rsidR="00135E20" w:rsidRPr="00AF4D77">
        <w:rPr>
          <w:rFonts w:asciiTheme="majorEastAsia" w:eastAsiaTheme="majorEastAsia" w:hAnsiTheme="majorEastAsia"/>
          <w:color w:val="000000" w:themeColor="text1"/>
          <w:sz w:val="24"/>
        </w:rPr>
        <w:t>电</w:t>
      </w:r>
      <w:r w:rsidR="00135E20" w:rsidRPr="00AF4D77">
        <w:rPr>
          <w:rFonts w:asciiTheme="majorEastAsia" w:eastAsiaTheme="majorEastAsia" w:hAnsiTheme="majorEastAsia" w:hint="eastAsia"/>
          <w:color w:val="000000" w:themeColor="text1"/>
          <w:sz w:val="24"/>
        </w:rPr>
        <w:t>和、用材。</w:t>
      </w:r>
      <w:r>
        <w:rPr>
          <w:rFonts w:asciiTheme="majorEastAsia" w:eastAsiaTheme="majorEastAsia" w:hAnsiTheme="majorEastAsia" w:hint="eastAsia"/>
          <w:color w:val="000000" w:themeColor="text1"/>
          <w:sz w:val="24"/>
        </w:rPr>
        <w:t>然后</w:t>
      </w:r>
      <w:r w:rsidR="00135E20" w:rsidRPr="00AF4D77">
        <w:rPr>
          <w:rFonts w:asciiTheme="majorEastAsia" w:eastAsiaTheme="majorEastAsia" w:hAnsiTheme="majorEastAsia"/>
          <w:color w:val="000000" w:themeColor="text1"/>
          <w:sz w:val="24"/>
        </w:rPr>
        <w:t>加强教学设施的维修与更新，做好供求维修工作，并进行定期检查，发现问题</w:t>
      </w:r>
      <w:r w:rsidR="00135E20" w:rsidRPr="00AF4D77">
        <w:rPr>
          <w:rFonts w:asciiTheme="majorEastAsia" w:eastAsiaTheme="majorEastAsia" w:hAnsiTheme="majorEastAsia" w:hint="eastAsia"/>
          <w:color w:val="000000" w:themeColor="text1"/>
          <w:sz w:val="24"/>
        </w:rPr>
        <w:t>统一</w:t>
      </w:r>
      <w:r w:rsidR="00135E20" w:rsidRPr="00AF4D77">
        <w:rPr>
          <w:rFonts w:asciiTheme="majorEastAsia" w:eastAsiaTheme="majorEastAsia" w:hAnsiTheme="majorEastAsia"/>
          <w:color w:val="000000" w:themeColor="text1"/>
          <w:sz w:val="24"/>
        </w:rPr>
        <w:t>及时处理，同时</w:t>
      </w:r>
      <w:r w:rsidR="00135E20" w:rsidRPr="00AF4D77">
        <w:rPr>
          <w:rFonts w:asciiTheme="majorEastAsia" w:eastAsiaTheme="majorEastAsia" w:hAnsiTheme="majorEastAsia" w:hint="eastAsia"/>
          <w:color w:val="000000" w:themeColor="text1"/>
          <w:sz w:val="24"/>
        </w:rPr>
        <w:t>加强</w:t>
      </w:r>
      <w:r w:rsidR="00135E20" w:rsidRPr="00AF4D77">
        <w:rPr>
          <w:rFonts w:asciiTheme="majorEastAsia" w:eastAsiaTheme="majorEastAsia" w:hAnsiTheme="majorEastAsia"/>
          <w:color w:val="000000" w:themeColor="text1"/>
          <w:sz w:val="24"/>
        </w:rPr>
        <w:t>对设施设备的保养维修</w:t>
      </w:r>
      <w:r w:rsidR="00135E20" w:rsidRPr="00AF4D77">
        <w:rPr>
          <w:rFonts w:asciiTheme="majorEastAsia" w:eastAsiaTheme="majorEastAsia" w:hAnsiTheme="majorEastAsia" w:hint="eastAsia"/>
          <w:color w:val="000000" w:themeColor="text1"/>
          <w:sz w:val="24"/>
        </w:rPr>
        <w:t>，</w:t>
      </w:r>
      <w:r w:rsidR="00135E20" w:rsidRPr="00AF4D77">
        <w:rPr>
          <w:rFonts w:asciiTheme="majorEastAsia" w:eastAsiaTheme="majorEastAsia" w:hAnsiTheme="majorEastAsia"/>
          <w:color w:val="000000" w:themeColor="text1"/>
          <w:sz w:val="24"/>
        </w:rPr>
        <w:t>延</w:t>
      </w:r>
      <w:r w:rsidR="00135E20" w:rsidRPr="00AF4D77">
        <w:rPr>
          <w:rFonts w:asciiTheme="majorEastAsia" w:eastAsiaTheme="majorEastAsia" w:hAnsiTheme="majorEastAsia" w:hint="eastAsia"/>
          <w:color w:val="000000" w:themeColor="text1"/>
          <w:sz w:val="24"/>
        </w:rPr>
        <w:t>长</w:t>
      </w:r>
      <w:r w:rsidR="00135E20" w:rsidRPr="00AF4D77">
        <w:rPr>
          <w:rFonts w:asciiTheme="majorEastAsia" w:eastAsiaTheme="majorEastAsia" w:hAnsiTheme="majorEastAsia"/>
          <w:color w:val="000000" w:themeColor="text1"/>
          <w:sz w:val="24"/>
        </w:rPr>
        <w:t>使用期限</w:t>
      </w:r>
      <w:r w:rsidR="00135E20" w:rsidRPr="00AF4D77">
        <w:rPr>
          <w:rFonts w:asciiTheme="majorEastAsia" w:eastAsiaTheme="majorEastAsia" w:hAnsiTheme="majorEastAsia" w:hint="eastAsia"/>
          <w:color w:val="000000" w:themeColor="text1"/>
          <w:sz w:val="24"/>
        </w:rPr>
        <w:t>。提倡全员</w:t>
      </w:r>
      <w:r w:rsidR="00135E20" w:rsidRPr="00AF4D77">
        <w:rPr>
          <w:rFonts w:asciiTheme="majorEastAsia" w:eastAsiaTheme="majorEastAsia" w:hAnsiTheme="majorEastAsia"/>
          <w:color w:val="000000" w:themeColor="text1"/>
          <w:sz w:val="24"/>
        </w:rPr>
        <w:t>爱护公物</w:t>
      </w:r>
      <w:r w:rsidR="00135E20" w:rsidRPr="00AF4D77">
        <w:rPr>
          <w:rFonts w:asciiTheme="majorEastAsia" w:eastAsiaTheme="majorEastAsia" w:hAnsiTheme="majorEastAsia" w:hint="eastAsia"/>
          <w:color w:val="000000" w:themeColor="text1"/>
          <w:sz w:val="24"/>
        </w:rPr>
        <w:t>，善于</w:t>
      </w:r>
      <w:r w:rsidR="00135E20" w:rsidRPr="00AF4D77">
        <w:rPr>
          <w:rFonts w:asciiTheme="majorEastAsia" w:eastAsiaTheme="majorEastAsia" w:hAnsiTheme="majorEastAsia"/>
          <w:color w:val="000000" w:themeColor="text1"/>
          <w:sz w:val="24"/>
        </w:rPr>
        <w:t>动手，勤于动手，能对小型维修尝试自己动手完成</w:t>
      </w:r>
      <w:r w:rsidR="00135E20" w:rsidRPr="00AF4D77">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接着</w:t>
      </w:r>
      <w:r w:rsidR="00135E20" w:rsidRPr="00AF4D77">
        <w:rPr>
          <w:rFonts w:asciiTheme="majorEastAsia" w:eastAsiaTheme="majorEastAsia" w:hAnsiTheme="majorEastAsia"/>
          <w:color w:val="000000" w:themeColor="text1"/>
          <w:sz w:val="24"/>
        </w:rPr>
        <w:t>科学管理物品，定期整理储藏室，发挥各类物品的最大使用</w:t>
      </w:r>
      <w:r w:rsidR="00135E20" w:rsidRPr="00AF4D77">
        <w:rPr>
          <w:rFonts w:asciiTheme="majorEastAsia" w:eastAsiaTheme="majorEastAsia" w:hAnsiTheme="majorEastAsia" w:hint="eastAsia"/>
          <w:color w:val="000000" w:themeColor="text1"/>
          <w:sz w:val="24"/>
        </w:rPr>
        <w:t>效益</w:t>
      </w:r>
      <w:r w:rsidR="00135E20" w:rsidRPr="00AF4D77">
        <w:rPr>
          <w:rFonts w:asciiTheme="majorEastAsia" w:eastAsiaTheme="majorEastAsia" w:hAnsiTheme="majorEastAsia"/>
          <w:color w:val="000000" w:themeColor="text1"/>
          <w:sz w:val="24"/>
        </w:rPr>
        <w:t>。抓好物品进出库管理，认真做好进出库记录，定期清点库存物品、按</w:t>
      </w:r>
      <w:r w:rsidR="00135E20" w:rsidRPr="00AF4D77">
        <w:rPr>
          <w:rFonts w:asciiTheme="majorEastAsia" w:eastAsiaTheme="majorEastAsia" w:hAnsiTheme="majorEastAsia" w:hint="eastAsia"/>
          <w:color w:val="000000" w:themeColor="text1"/>
          <w:sz w:val="24"/>
        </w:rPr>
        <w:t>月</w:t>
      </w:r>
      <w:r w:rsidR="00135E20" w:rsidRPr="00AF4D77">
        <w:rPr>
          <w:rFonts w:asciiTheme="majorEastAsia" w:eastAsiaTheme="majorEastAsia" w:hAnsiTheme="majorEastAsia"/>
          <w:color w:val="000000" w:themeColor="text1"/>
          <w:sz w:val="24"/>
        </w:rPr>
        <w:t>盘结，减少仓库物品积压。</w:t>
      </w:r>
      <w:r>
        <w:rPr>
          <w:rFonts w:asciiTheme="majorEastAsia" w:eastAsiaTheme="majorEastAsia" w:hAnsiTheme="majorEastAsia"/>
          <w:color w:val="000000" w:themeColor="text1"/>
          <w:sz w:val="24"/>
        </w:rPr>
        <w:t>最后</w:t>
      </w:r>
      <w:r w:rsidRPr="00AF4D77">
        <w:rPr>
          <w:rFonts w:asciiTheme="majorEastAsia" w:eastAsiaTheme="majorEastAsia" w:hAnsiTheme="majorEastAsia" w:hint="eastAsia"/>
          <w:color w:val="000000" w:themeColor="text1"/>
          <w:sz w:val="24"/>
        </w:rPr>
        <w:t>认真执行上级文件，</w:t>
      </w:r>
      <w:r w:rsidRPr="00AF4D77">
        <w:rPr>
          <w:rFonts w:asciiTheme="majorEastAsia" w:eastAsiaTheme="majorEastAsia" w:hAnsiTheme="majorEastAsia" w:cstheme="minorEastAsia" w:hint="eastAsia"/>
          <w:color w:val="000000" w:themeColor="text1"/>
          <w:sz w:val="24"/>
        </w:rPr>
        <w:t>严格坚持购物程序，申购审批、验收签名等</w:t>
      </w:r>
      <w:r w:rsidRPr="00AF4D77">
        <w:rPr>
          <w:rFonts w:asciiTheme="majorEastAsia" w:eastAsiaTheme="majorEastAsia" w:hAnsiTheme="majorEastAsia" w:hint="eastAsia"/>
          <w:color w:val="000000" w:themeColor="text1"/>
          <w:sz w:val="24"/>
        </w:rPr>
        <w:t>坚持园内做到逢买必报、必审，做好园区物品的调配，提高园内物品的周转使用率。</w:t>
      </w:r>
    </w:p>
    <w:p w:rsidR="00E23DE8" w:rsidRDefault="00460D83" w:rsidP="00460D83">
      <w:pPr>
        <w:spacing w:line="360" w:lineRule="auto"/>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w:t>
      </w:r>
      <w:r>
        <w:rPr>
          <w:rFonts w:asciiTheme="majorEastAsia" w:eastAsiaTheme="majorEastAsia" w:hAnsiTheme="majorEastAsia"/>
          <w:color w:val="000000" w:themeColor="text1"/>
          <w:sz w:val="24"/>
        </w:rPr>
        <w:t>.</w:t>
      </w:r>
      <w:r w:rsidR="00135E20" w:rsidRPr="00AF4D77">
        <w:rPr>
          <w:rFonts w:asciiTheme="majorEastAsia" w:eastAsiaTheme="majorEastAsia" w:hAnsiTheme="majorEastAsia" w:hint="eastAsia"/>
          <w:color w:val="000000" w:themeColor="text1"/>
          <w:sz w:val="24"/>
        </w:rPr>
        <w:t>完善健全后勤管理制度，针对钥匙、门、窗、水、电的管理，</w:t>
      </w:r>
      <w:proofErr w:type="gramStart"/>
      <w:r w:rsidR="00135E20" w:rsidRPr="00AF4D77">
        <w:rPr>
          <w:rFonts w:asciiTheme="majorEastAsia" w:eastAsiaTheme="majorEastAsia" w:hAnsiTheme="majorEastAsia" w:hint="eastAsia"/>
          <w:color w:val="000000" w:themeColor="text1"/>
          <w:sz w:val="24"/>
        </w:rPr>
        <w:t>园资产</w:t>
      </w:r>
      <w:proofErr w:type="gramEnd"/>
      <w:r w:rsidR="00135E20" w:rsidRPr="00AF4D77">
        <w:rPr>
          <w:rFonts w:asciiTheme="majorEastAsia" w:eastAsiaTheme="majorEastAsia" w:hAnsiTheme="majorEastAsia" w:hint="eastAsia"/>
          <w:color w:val="000000" w:themeColor="text1"/>
          <w:sz w:val="24"/>
        </w:rPr>
        <w:t>的管理、仓库管理制度等进行优化</w:t>
      </w:r>
      <w:r w:rsidR="00135E20" w:rsidRPr="00AF4D77">
        <w:rPr>
          <w:rFonts w:asciiTheme="majorEastAsia" w:eastAsiaTheme="majorEastAsia" w:hAnsiTheme="majorEastAsia"/>
          <w:color w:val="000000" w:themeColor="text1"/>
          <w:sz w:val="24"/>
        </w:rPr>
        <w:t>。</w:t>
      </w:r>
      <w:r w:rsidR="00135E20" w:rsidRPr="00AF4D77">
        <w:rPr>
          <w:rFonts w:asciiTheme="majorEastAsia" w:eastAsiaTheme="majorEastAsia" w:hAnsiTheme="majorEastAsia" w:hint="eastAsia"/>
          <w:color w:val="000000" w:themeColor="text1"/>
          <w:sz w:val="24"/>
        </w:rPr>
        <w:t>同时</w:t>
      </w:r>
      <w:r w:rsidR="00135E20" w:rsidRPr="00AF4D77">
        <w:rPr>
          <w:rFonts w:asciiTheme="majorEastAsia" w:eastAsiaTheme="majorEastAsia" w:hAnsiTheme="majorEastAsia"/>
          <w:color w:val="000000" w:themeColor="text1"/>
          <w:sz w:val="24"/>
        </w:rPr>
        <w:t>探索</w:t>
      </w:r>
      <w:r w:rsidR="00135E20" w:rsidRPr="00AF4D77">
        <w:rPr>
          <w:rFonts w:asciiTheme="majorEastAsia" w:eastAsiaTheme="majorEastAsia" w:hAnsiTheme="majorEastAsia" w:hint="eastAsia"/>
          <w:color w:val="000000" w:themeColor="text1"/>
          <w:sz w:val="24"/>
        </w:rPr>
        <w:t>物品</w:t>
      </w:r>
      <w:r w:rsidR="00135E20" w:rsidRPr="00AF4D77">
        <w:rPr>
          <w:rFonts w:asciiTheme="majorEastAsia" w:eastAsiaTheme="majorEastAsia" w:hAnsiTheme="majorEastAsia"/>
          <w:color w:val="000000" w:themeColor="text1"/>
          <w:sz w:val="24"/>
        </w:rPr>
        <w:t>管理的科学性，进一步完善固定资产管理，及时做好</w:t>
      </w:r>
      <w:r w:rsidR="00135E20" w:rsidRPr="00AF4D77">
        <w:rPr>
          <w:rFonts w:asciiTheme="majorEastAsia" w:eastAsiaTheme="majorEastAsia" w:hAnsiTheme="majorEastAsia" w:hint="eastAsia"/>
          <w:color w:val="000000" w:themeColor="text1"/>
          <w:sz w:val="24"/>
        </w:rPr>
        <w:t>物品的</w:t>
      </w:r>
      <w:r w:rsidR="00135E20" w:rsidRPr="00AF4D77">
        <w:rPr>
          <w:rFonts w:asciiTheme="majorEastAsia" w:eastAsiaTheme="majorEastAsia" w:hAnsiTheme="majorEastAsia"/>
          <w:color w:val="000000" w:themeColor="text1"/>
          <w:sz w:val="24"/>
        </w:rPr>
        <w:t>登记、保管、申领、维修、报废等</w:t>
      </w:r>
      <w:r w:rsidR="00135E20" w:rsidRPr="00AF4D77">
        <w:rPr>
          <w:rFonts w:asciiTheme="majorEastAsia" w:eastAsiaTheme="majorEastAsia" w:hAnsiTheme="majorEastAsia" w:hint="eastAsia"/>
          <w:color w:val="000000" w:themeColor="text1"/>
          <w:sz w:val="24"/>
        </w:rPr>
        <w:t>。</w:t>
      </w:r>
      <w:r w:rsidR="00135E20" w:rsidRPr="00AF4D77">
        <w:rPr>
          <w:rFonts w:asciiTheme="majorEastAsia" w:eastAsiaTheme="majorEastAsia" w:hAnsiTheme="majorEastAsia"/>
          <w:color w:val="000000" w:themeColor="text1"/>
          <w:sz w:val="24"/>
        </w:rPr>
        <w:t>定期检查</w:t>
      </w:r>
      <w:r w:rsidR="00135E20" w:rsidRPr="00AF4D77">
        <w:rPr>
          <w:rFonts w:asciiTheme="majorEastAsia" w:eastAsiaTheme="majorEastAsia" w:hAnsiTheme="majorEastAsia" w:hint="eastAsia"/>
          <w:color w:val="000000" w:themeColor="text1"/>
          <w:sz w:val="24"/>
        </w:rPr>
        <w:t>，加强保管，各室物品责任到人，借用</w:t>
      </w:r>
      <w:r w:rsidR="00135E20" w:rsidRPr="00AF4D77">
        <w:rPr>
          <w:rFonts w:asciiTheme="majorEastAsia" w:eastAsiaTheme="majorEastAsia" w:hAnsiTheme="majorEastAsia"/>
          <w:color w:val="000000" w:themeColor="text1"/>
          <w:sz w:val="24"/>
        </w:rPr>
        <w:t>需登记，做好期末的财产清点工作</w:t>
      </w:r>
      <w:r w:rsidR="00E23DE8">
        <w:rPr>
          <w:rFonts w:asciiTheme="majorEastAsia" w:eastAsiaTheme="majorEastAsia" w:hAnsiTheme="majorEastAsia" w:hint="eastAsia"/>
          <w:color w:val="000000" w:themeColor="text1"/>
          <w:sz w:val="24"/>
        </w:rPr>
        <w:t>。</w:t>
      </w:r>
    </w:p>
    <w:p w:rsidR="00135E20" w:rsidRPr="00AF4D77" w:rsidRDefault="00460D83" w:rsidP="00135E20">
      <w:pPr>
        <w:spacing w:line="360" w:lineRule="auto"/>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5</w:t>
      </w:r>
      <w:r w:rsidR="00AF4D77" w:rsidRPr="00AF4D77">
        <w:rPr>
          <w:rFonts w:asciiTheme="majorEastAsia" w:eastAsiaTheme="majorEastAsia" w:hAnsiTheme="majorEastAsia" w:hint="eastAsia"/>
          <w:color w:val="000000" w:themeColor="text1"/>
          <w:sz w:val="24"/>
        </w:rPr>
        <w:t>.</w:t>
      </w:r>
      <w:r w:rsidR="00135E20" w:rsidRPr="00AF4D77">
        <w:rPr>
          <w:rFonts w:asciiTheme="majorEastAsia" w:eastAsiaTheme="majorEastAsia" w:hAnsiTheme="majorEastAsia" w:hint="eastAsia"/>
          <w:color w:val="000000" w:themeColor="text1"/>
          <w:sz w:val="24"/>
        </w:rPr>
        <w:t>提前计划</w:t>
      </w:r>
      <w:r w:rsidR="00135E20" w:rsidRPr="00AF4D77">
        <w:rPr>
          <w:rFonts w:asciiTheme="majorEastAsia" w:eastAsiaTheme="majorEastAsia" w:hAnsiTheme="majorEastAsia"/>
          <w:color w:val="000000" w:themeColor="text1"/>
          <w:sz w:val="24"/>
        </w:rPr>
        <w:t>期初、</w:t>
      </w:r>
      <w:r w:rsidR="00135E20" w:rsidRPr="00AF4D77">
        <w:rPr>
          <w:rFonts w:asciiTheme="majorEastAsia" w:eastAsiaTheme="majorEastAsia" w:hAnsiTheme="majorEastAsia" w:hint="eastAsia"/>
          <w:color w:val="000000" w:themeColor="text1"/>
          <w:sz w:val="24"/>
        </w:rPr>
        <w:t>期末、各项</w:t>
      </w:r>
      <w:r w:rsidR="00135E20" w:rsidRPr="00AF4D77">
        <w:rPr>
          <w:rFonts w:asciiTheme="majorEastAsia" w:eastAsiaTheme="majorEastAsia" w:hAnsiTheme="majorEastAsia"/>
          <w:color w:val="000000" w:themeColor="text1"/>
          <w:sz w:val="24"/>
        </w:rPr>
        <w:t>大型活动，将各项</w:t>
      </w:r>
      <w:r w:rsidR="00135E20" w:rsidRPr="00AF4D77">
        <w:rPr>
          <w:rFonts w:asciiTheme="majorEastAsia" w:eastAsiaTheme="majorEastAsia" w:hAnsiTheme="majorEastAsia" w:hint="eastAsia"/>
          <w:color w:val="000000" w:themeColor="text1"/>
          <w:sz w:val="24"/>
        </w:rPr>
        <w:t>复杂</w:t>
      </w:r>
      <w:r w:rsidR="00135E20" w:rsidRPr="00AF4D77">
        <w:rPr>
          <w:rFonts w:asciiTheme="majorEastAsia" w:eastAsiaTheme="majorEastAsia" w:hAnsiTheme="majorEastAsia"/>
          <w:color w:val="000000" w:themeColor="text1"/>
          <w:sz w:val="24"/>
        </w:rPr>
        <w:t>琐碎的工作按</w:t>
      </w:r>
      <w:r w:rsidR="00135E20" w:rsidRPr="00AF4D77">
        <w:rPr>
          <w:rFonts w:asciiTheme="majorEastAsia" w:eastAsiaTheme="majorEastAsia" w:hAnsiTheme="majorEastAsia" w:hint="eastAsia"/>
          <w:color w:val="000000" w:themeColor="text1"/>
          <w:sz w:val="24"/>
        </w:rPr>
        <w:t>规定</w:t>
      </w:r>
      <w:r w:rsidR="00135E20" w:rsidRPr="00AF4D77">
        <w:rPr>
          <w:rFonts w:asciiTheme="majorEastAsia" w:eastAsiaTheme="majorEastAsia" w:hAnsiTheme="majorEastAsia"/>
          <w:color w:val="000000" w:themeColor="text1"/>
          <w:sz w:val="24"/>
        </w:rPr>
        <w:t>的程序有条不紊的</w:t>
      </w:r>
      <w:r w:rsidR="00135E20" w:rsidRPr="00AF4D77">
        <w:rPr>
          <w:rFonts w:asciiTheme="majorEastAsia" w:eastAsiaTheme="majorEastAsia" w:hAnsiTheme="majorEastAsia" w:hint="eastAsia"/>
          <w:color w:val="000000" w:themeColor="text1"/>
          <w:sz w:val="24"/>
        </w:rPr>
        <w:t>开展</w:t>
      </w:r>
      <w:r w:rsidR="00135E20" w:rsidRPr="00AF4D77">
        <w:rPr>
          <w:rFonts w:asciiTheme="majorEastAsia" w:eastAsiaTheme="majorEastAsia" w:hAnsiTheme="majorEastAsia"/>
          <w:color w:val="000000" w:themeColor="text1"/>
          <w:sz w:val="24"/>
        </w:rPr>
        <w:t>，提高工作效率</w:t>
      </w:r>
      <w:r w:rsidR="00135E20" w:rsidRPr="00AF4D77">
        <w:rPr>
          <w:rFonts w:asciiTheme="majorEastAsia" w:eastAsiaTheme="majorEastAsia" w:hAnsiTheme="majorEastAsia" w:hint="eastAsia"/>
          <w:color w:val="000000" w:themeColor="text1"/>
          <w:sz w:val="24"/>
        </w:rPr>
        <w:t>。</w:t>
      </w:r>
    </w:p>
    <w:p w:rsidR="00027FB5" w:rsidRPr="00E62EC2" w:rsidRDefault="00E86443" w:rsidP="00613A7F">
      <w:pPr>
        <w:spacing w:line="360" w:lineRule="auto"/>
        <w:rPr>
          <w:rFonts w:ascii="宋体" w:hAnsi="宋体" w:cs="宋体"/>
          <w:b/>
          <w:sz w:val="24"/>
        </w:rPr>
      </w:pPr>
      <w:r w:rsidRPr="00F25D52">
        <w:rPr>
          <w:rFonts w:ascii="宋体" w:hAnsi="宋体" w:cs="宋体" w:hint="eastAsia"/>
          <w:b/>
          <w:sz w:val="24"/>
        </w:rPr>
        <w:t xml:space="preserve">五、具体工作安排： </w:t>
      </w:r>
    </w:p>
    <w:p w:rsidR="00AF4D77" w:rsidRDefault="00AF4D77" w:rsidP="00AF4D77">
      <w:pPr>
        <w:spacing w:line="360" w:lineRule="auto"/>
        <w:rPr>
          <w:rFonts w:ascii="宋体" w:hAnsi="宋体" w:cs="宋体"/>
          <w:b/>
          <w:bCs/>
          <w:color w:val="000000" w:themeColor="text1"/>
          <w:sz w:val="24"/>
        </w:rPr>
      </w:pPr>
      <w:r>
        <w:rPr>
          <w:rFonts w:ascii="宋体" w:hAnsi="宋体" w:cs="宋体" w:hint="eastAsia"/>
          <w:b/>
          <w:bCs/>
          <w:color w:val="000000" w:themeColor="text1"/>
          <w:sz w:val="24"/>
        </w:rPr>
        <w:t>五、具体安排：</w:t>
      </w:r>
    </w:p>
    <w:tbl>
      <w:tblPr>
        <w:tblStyle w:val="a7"/>
        <w:tblpPr w:leftFromText="180" w:rightFromText="180" w:vertAnchor="text" w:horzAnchor="page" w:tblpXSpec="center" w:tblpY="133"/>
        <w:tblW w:w="10432" w:type="dxa"/>
        <w:tblLayout w:type="fixed"/>
        <w:tblLook w:val="04A0" w:firstRow="1" w:lastRow="0" w:firstColumn="1" w:lastColumn="0" w:noHBand="0" w:noVBand="1"/>
      </w:tblPr>
      <w:tblGrid>
        <w:gridCol w:w="786"/>
        <w:gridCol w:w="1761"/>
        <w:gridCol w:w="1030"/>
        <w:gridCol w:w="3052"/>
        <w:gridCol w:w="992"/>
        <w:gridCol w:w="1128"/>
        <w:gridCol w:w="1683"/>
      </w:tblGrid>
      <w:tr w:rsidR="00AF4D77" w:rsidTr="00CF300E">
        <w:trPr>
          <w:trHeight w:val="519"/>
        </w:trPr>
        <w:tc>
          <w:tcPr>
            <w:tcW w:w="786" w:type="dxa"/>
            <w:vAlign w:val="center"/>
          </w:tcPr>
          <w:p w:rsidR="00AF4D77" w:rsidRDefault="00AF4D77" w:rsidP="00CF300E">
            <w:pPr>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月份</w:t>
            </w:r>
          </w:p>
        </w:tc>
        <w:tc>
          <w:tcPr>
            <w:tcW w:w="1761" w:type="dxa"/>
            <w:vAlign w:val="center"/>
          </w:tcPr>
          <w:p w:rsidR="00AF4D77" w:rsidRDefault="00AF4D77" w:rsidP="00CF300E">
            <w:pPr>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周次</w:t>
            </w:r>
          </w:p>
        </w:tc>
        <w:tc>
          <w:tcPr>
            <w:tcW w:w="1030" w:type="dxa"/>
            <w:vAlign w:val="center"/>
          </w:tcPr>
          <w:p w:rsidR="00AF4D77" w:rsidRDefault="00AF4D77" w:rsidP="00CF300E">
            <w:pPr>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具体时间</w:t>
            </w:r>
          </w:p>
        </w:tc>
        <w:tc>
          <w:tcPr>
            <w:tcW w:w="3052" w:type="dxa"/>
            <w:vAlign w:val="center"/>
          </w:tcPr>
          <w:p w:rsidR="00AF4D77" w:rsidRDefault="00AF4D77" w:rsidP="00CF300E">
            <w:pPr>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内容</w:t>
            </w:r>
          </w:p>
        </w:tc>
        <w:tc>
          <w:tcPr>
            <w:tcW w:w="992" w:type="dxa"/>
            <w:vAlign w:val="center"/>
          </w:tcPr>
          <w:p w:rsidR="00AF4D77" w:rsidRDefault="00AF4D77" w:rsidP="00CF300E">
            <w:pPr>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责任人</w:t>
            </w:r>
          </w:p>
        </w:tc>
        <w:tc>
          <w:tcPr>
            <w:tcW w:w="1128" w:type="dxa"/>
            <w:vAlign w:val="center"/>
          </w:tcPr>
          <w:p w:rsidR="00AF4D77" w:rsidRDefault="00AF4D77" w:rsidP="00CF300E">
            <w:pPr>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形式</w:t>
            </w:r>
          </w:p>
        </w:tc>
        <w:tc>
          <w:tcPr>
            <w:tcW w:w="1683" w:type="dxa"/>
            <w:vAlign w:val="center"/>
          </w:tcPr>
          <w:p w:rsidR="00AF4D77" w:rsidRDefault="00AF4D77" w:rsidP="00CF300E">
            <w:pPr>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涉及教师</w:t>
            </w:r>
          </w:p>
        </w:tc>
      </w:tr>
      <w:tr w:rsidR="006154DA" w:rsidTr="00CF300E">
        <w:trPr>
          <w:trHeight w:val="385"/>
        </w:trPr>
        <w:tc>
          <w:tcPr>
            <w:tcW w:w="786" w:type="dxa"/>
            <w:tcBorders>
              <w:bottom w:val="single" w:sz="4" w:space="0" w:color="auto"/>
            </w:tcBorders>
            <w:vAlign w:val="center"/>
          </w:tcPr>
          <w:p w:rsidR="006154DA" w:rsidRDefault="009D3BD6" w:rsidP="00CF300E">
            <w:pPr>
              <w:autoSpaceDN w:val="0"/>
              <w:spacing w:line="360" w:lineRule="auto"/>
              <w:jc w:val="center"/>
              <w:rPr>
                <w:rFonts w:ascii="宋体" w:hAnsi="宋体" w:cs="宋体"/>
                <w:b/>
                <w:color w:val="000000" w:themeColor="text1"/>
                <w:sz w:val="24"/>
              </w:rPr>
            </w:pPr>
            <w:r>
              <w:rPr>
                <w:rFonts w:ascii="宋体" w:hAnsi="宋体" w:cs="宋体"/>
                <w:b/>
                <w:color w:val="000000" w:themeColor="text1"/>
                <w:sz w:val="24"/>
              </w:rPr>
              <w:t>8</w:t>
            </w:r>
            <w:r w:rsidR="006154DA">
              <w:rPr>
                <w:rFonts w:ascii="宋体" w:hAnsi="宋体" w:cs="宋体" w:hint="eastAsia"/>
                <w:b/>
                <w:color w:val="000000" w:themeColor="text1"/>
                <w:sz w:val="24"/>
              </w:rPr>
              <w:t>月</w:t>
            </w:r>
          </w:p>
        </w:tc>
        <w:tc>
          <w:tcPr>
            <w:tcW w:w="1761" w:type="dxa"/>
            <w:vAlign w:val="center"/>
          </w:tcPr>
          <w:p w:rsidR="006154DA" w:rsidRDefault="009D3BD6" w:rsidP="00CF300E">
            <w:pPr>
              <w:autoSpaceDN w:val="0"/>
              <w:spacing w:line="360" w:lineRule="auto"/>
              <w:jc w:val="center"/>
              <w:rPr>
                <w:rFonts w:ascii="宋体" w:hAnsi="宋体" w:cs="宋体"/>
                <w:bCs/>
                <w:color w:val="000000" w:themeColor="text1"/>
                <w:sz w:val="24"/>
              </w:rPr>
            </w:pPr>
            <w:r>
              <w:rPr>
                <w:rFonts w:ascii="宋体" w:hAnsi="宋体" w:cs="宋体"/>
                <w:bCs/>
                <w:color w:val="000000" w:themeColor="text1"/>
                <w:sz w:val="24"/>
              </w:rPr>
              <w:t>8.24-8.31</w:t>
            </w:r>
          </w:p>
        </w:tc>
        <w:tc>
          <w:tcPr>
            <w:tcW w:w="1030" w:type="dxa"/>
            <w:vAlign w:val="center"/>
          </w:tcPr>
          <w:p w:rsidR="006154DA" w:rsidRDefault="00595D08" w:rsidP="00CF300E">
            <w:pPr>
              <w:autoSpaceDN w:val="0"/>
              <w:spacing w:line="360" w:lineRule="auto"/>
              <w:jc w:val="center"/>
              <w:rPr>
                <w:rFonts w:ascii="宋体" w:hAnsi="宋体" w:cs="宋体"/>
                <w:bCs/>
                <w:color w:val="000000" w:themeColor="text1"/>
                <w:sz w:val="24"/>
              </w:rPr>
            </w:pPr>
            <w:r>
              <w:rPr>
                <w:rFonts w:ascii="宋体" w:hAnsi="宋体" w:cs="宋体"/>
                <w:bCs/>
                <w:color w:val="000000" w:themeColor="text1"/>
                <w:sz w:val="24"/>
              </w:rPr>
              <w:t>不定时</w:t>
            </w:r>
          </w:p>
        </w:tc>
        <w:tc>
          <w:tcPr>
            <w:tcW w:w="3052" w:type="dxa"/>
            <w:vAlign w:val="center"/>
          </w:tcPr>
          <w:p w:rsidR="006154DA" w:rsidRPr="00096D75" w:rsidRDefault="006154DA" w:rsidP="00CF300E">
            <w:pPr>
              <w:spacing w:line="360" w:lineRule="auto"/>
              <w:rPr>
                <w:rFonts w:asciiTheme="minorEastAsia" w:eastAsiaTheme="minorEastAsia" w:hAnsiTheme="minorEastAsia"/>
                <w:sz w:val="24"/>
              </w:rPr>
            </w:pPr>
            <w:r w:rsidRPr="00096D75">
              <w:rPr>
                <w:rFonts w:asciiTheme="minorEastAsia" w:eastAsiaTheme="minorEastAsia" w:hAnsiTheme="minorEastAsia" w:hint="eastAsia"/>
                <w:sz w:val="24"/>
              </w:rPr>
              <w:t>1.采购生活用品、办公用品、教学用品等并按需发放，打扫园内环境卫生。</w:t>
            </w:r>
          </w:p>
          <w:p w:rsidR="006154DA" w:rsidRPr="00096D75" w:rsidRDefault="006154DA" w:rsidP="00CF300E">
            <w:pPr>
              <w:spacing w:line="360" w:lineRule="auto"/>
              <w:rPr>
                <w:rFonts w:asciiTheme="minorEastAsia" w:eastAsiaTheme="minorEastAsia" w:hAnsiTheme="minorEastAsia"/>
                <w:sz w:val="24"/>
              </w:rPr>
            </w:pPr>
            <w:r w:rsidRPr="00096D75">
              <w:rPr>
                <w:rFonts w:asciiTheme="minorEastAsia" w:eastAsiaTheme="minorEastAsia" w:hAnsiTheme="minorEastAsia" w:hint="eastAsia"/>
                <w:sz w:val="24"/>
              </w:rPr>
              <w:t>2. 做好开学安全隐患大排查工作，及设施设备检查与维修。</w:t>
            </w:r>
          </w:p>
          <w:p w:rsidR="006154DA" w:rsidRPr="00096D75" w:rsidRDefault="006154DA" w:rsidP="00CF300E">
            <w:pPr>
              <w:spacing w:line="360" w:lineRule="auto"/>
            </w:pPr>
            <w:r w:rsidRPr="00096D75">
              <w:rPr>
                <w:rFonts w:asciiTheme="minorEastAsia" w:eastAsiaTheme="minorEastAsia" w:hAnsiTheme="minorEastAsia" w:hint="eastAsia"/>
                <w:sz w:val="24"/>
              </w:rPr>
              <w:t>3.签订安全接送协议</w:t>
            </w:r>
            <w:r>
              <w:rPr>
                <w:rFonts w:asciiTheme="minorEastAsia" w:eastAsiaTheme="minorEastAsia" w:hAnsiTheme="minorEastAsia" w:hint="eastAsia"/>
                <w:sz w:val="24"/>
              </w:rPr>
              <w:t>、代接送协议</w:t>
            </w:r>
            <w:r w:rsidR="009D3BD6">
              <w:rPr>
                <w:rFonts w:asciiTheme="minorEastAsia" w:eastAsiaTheme="minorEastAsia" w:hAnsiTheme="minorEastAsia" w:hint="eastAsia"/>
                <w:sz w:val="24"/>
              </w:rPr>
              <w:t>、安全平台</w:t>
            </w:r>
            <w:proofErr w:type="gramStart"/>
            <w:r w:rsidR="009D3BD6">
              <w:rPr>
                <w:rFonts w:asciiTheme="minorEastAsia" w:eastAsiaTheme="minorEastAsia" w:hAnsiTheme="minorEastAsia" w:hint="eastAsia"/>
                <w:sz w:val="24"/>
              </w:rPr>
              <w:t>告家长书</w:t>
            </w:r>
            <w:proofErr w:type="gramEnd"/>
            <w:r w:rsidR="009D3BD6">
              <w:rPr>
                <w:rFonts w:asciiTheme="minorEastAsia" w:eastAsiaTheme="minorEastAsia" w:hAnsiTheme="minorEastAsia" w:hint="eastAsia"/>
                <w:sz w:val="24"/>
              </w:rPr>
              <w:t>。</w:t>
            </w:r>
          </w:p>
        </w:tc>
        <w:tc>
          <w:tcPr>
            <w:tcW w:w="992" w:type="dxa"/>
            <w:vAlign w:val="center"/>
          </w:tcPr>
          <w:p w:rsidR="006154DA" w:rsidRDefault="006154DA" w:rsidP="00CF300E">
            <w:pPr>
              <w:autoSpaceDN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后勤处</w:t>
            </w:r>
          </w:p>
        </w:tc>
        <w:tc>
          <w:tcPr>
            <w:tcW w:w="1128" w:type="dxa"/>
            <w:vAlign w:val="center"/>
          </w:tcPr>
          <w:p w:rsidR="006154DA" w:rsidRDefault="006154DA" w:rsidP="00CF300E">
            <w:pPr>
              <w:autoSpaceDN w:val="0"/>
              <w:spacing w:line="360" w:lineRule="auto"/>
              <w:jc w:val="center"/>
              <w:rPr>
                <w:rFonts w:ascii="宋体" w:hAnsi="宋体" w:cs="宋体"/>
                <w:bCs/>
                <w:color w:val="000000" w:themeColor="text1"/>
                <w:sz w:val="24"/>
              </w:rPr>
            </w:pPr>
          </w:p>
        </w:tc>
        <w:tc>
          <w:tcPr>
            <w:tcW w:w="1683" w:type="dxa"/>
            <w:vAlign w:val="center"/>
          </w:tcPr>
          <w:p w:rsidR="006154DA" w:rsidRDefault="006154DA" w:rsidP="00CF300E">
            <w:pPr>
              <w:autoSpaceDN w:val="0"/>
              <w:spacing w:line="360" w:lineRule="auto"/>
              <w:jc w:val="center"/>
              <w:rPr>
                <w:rFonts w:ascii="宋体" w:hAnsi="宋体" w:cs="宋体"/>
                <w:bCs/>
                <w:color w:val="000000" w:themeColor="text1"/>
                <w:sz w:val="24"/>
              </w:rPr>
            </w:pPr>
          </w:p>
        </w:tc>
      </w:tr>
      <w:tr w:rsidR="006154DA" w:rsidTr="00CF300E">
        <w:trPr>
          <w:trHeight w:val="480"/>
        </w:trPr>
        <w:tc>
          <w:tcPr>
            <w:tcW w:w="786" w:type="dxa"/>
            <w:vMerge w:val="restart"/>
            <w:tcBorders>
              <w:top w:val="single" w:sz="4" w:space="0" w:color="auto"/>
            </w:tcBorders>
            <w:vAlign w:val="center"/>
          </w:tcPr>
          <w:p w:rsidR="006154DA" w:rsidRDefault="009D3BD6" w:rsidP="00CF300E">
            <w:pPr>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9月</w:t>
            </w:r>
          </w:p>
        </w:tc>
        <w:tc>
          <w:tcPr>
            <w:tcW w:w="1761" w:type="dxa"/>
            <w:vMerge w:val="restart"/>
            <w:vAlign w:val="center"/>
          </w:tcPr>
          <w:p w:rsidR="006154DA" w:rsidRDefault="006154D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第一周</w:t>
            </w:r>
          </w:p>
          <w:p w:rsidR="006154DA" w:rsidRDefault="009D3BD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color w:val="000000" w:themeColor="text1"/>
                <w:sz w:val="24"/>
              </w:rPr>
              <w:t>.4-9.8</w:t>
            </w:r>
          </w:p>
        </w:tc>
        <w:tc>
          <w:tcPr>
            <w:tcW w:w="1030" w:type="dxa"/>
            <w:tcBorders>
              <w:bottom w:val="single" w:sz="4" w:space="0" w:color="auto"/>
            </w:tcBorders>
            <w:vAlign w:val="center"/>
          </w:tcPr>
          <w:p w:rsidR="006154DA" w:rsidRDefault="009D3BD6"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9</w:t>
            </w:r>
            <w:r w:rsidR="006154DA">
              <w:rPr>
                <w:rFonts w:ascii="宋体" w:hAnsi="宋体" w:cs="宋体" w:hint="eastAsia"/>
                <w:color w:val="000000" w:themeColor="text1"/>
                <w:sz w:val="24"/>
              </w:rPr>
              <w:t>.</w:t>
            </w:r>
            <w:r>
              <w:rPr>
                <w:rFonts w:ascii="宋体" w:hAnsi="宋体" w:cs="宋体"/>
                <w:color w:val="000000" w:themeColor="text1"/>
                <w:sz w:val="24"/>
              </w:rPr>
              <w:t>4</w:t>
            </w:r>
          </w:p>
        </w:tc>
        <w:tc>
          <w:tcPr>
            <w:tcW w:w="3052" w:type="dxa"/>
            <w:tcBorders>
              <w:bottom w:val="single" w:sz="4" w:space="0" w:color="auto"/>
            </w:tcBorders>
            <w:vAlign w:val="center"/>
          </w:tcPr>
          <w:p w:rsidR="006154DA" w:rsidRDefault="009D3BD6"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1</w:t>
            </w:r>
            <w:r w:rsidR="006154DA">
              <w:rPr>
                <w:rFonts w:ascii="宋体" w:hAnsi="宋体" w:cs="宋体" w:hint="eastAsia"/>
                <w:color w:val="000000" w:themeColor="text1"/>
                <w:sz w:val="24"/>
              </w:rPr>
              <w:t>.签订岗位责任书。</w:t>
            </w:r>
          </w:p>
          <w:p w:rsidR="006154DA" w:rsidRDefault="009D3BD6"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2</w:t>
            </w:r>
            <w:r w:rsidR="006154DA">
              <w:rPr>
                <w:rFonts w:ascii="宋体" w:hAnsi="宋体" w:cs="宋体" w:hint="eastAsia"/>
                <w:color w:val="000000" w:themeColor="text1"/>
                <w:sz w:val="24"/>
              </w:rPr>
              <w:t>.上好</w:t>
            </w:r>
            <w:proofErr w:type="gramStart"/>
            <w:r w:rsidR="006154DA">
              <w:rPr>
                <w:rFonts w:ascii="宋体" w:hAnsi="宋体" w:cs="宋体" w:hint="eastAsia"/>
                <w:color w:val="000000" w:themeColor="text1"/>
                <w:sz w:val="24"/>
              </w:rPr>
              <w:t>安全第一</w:t>
            </w:r>
            <w:proofErr w:type="gramEnd"/>
            <w:r w:rsidR="006154DA">
              <w:rPr>
                <w:rFonts w:ascii="宋体" w:hAnsi="宋体" w:cs="宋体" w:hint="eastAsia"/>
                <w:color w:val="000000" w:themeColor="text1"/>
                <w:sz w:val="24"/>
              </w:rPr>
              <w:t>课。</w:t>
            </w:r>
          </w:p>
        </w:tc>
        <w:tc>
          <w:tcPr>
            <w:tcW w:w="992" w:type="dxa"/>
            <w:tcBorders>
              <w:bottom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r>
      <w:tr w:rsidR="006154DA" w:rsidTr="00CF300E">
        <w:trPr>
          <w:trHeight w:val="441"/>
        </w:trPr>
        <w:tc>
          <w:tcPr>
            <w:tcW w:w="786" w:type="dxa"/>
            <w:vMerge/>
            <w:vAlign w:val="center"/>
          </w:tcPr>
          <w:p w:rsidR="006154DA" w:rsidRDefault="006154DA" w:rsidP="00CF300E">
            <w:pPr>
              <w:autoSpaceDN w:val="0"/>
              <w:spacing w:line="360" w:lineRule="auto"/>
              <w:jc w:val="center"/>
              <w:rPr>
                <w:rFonts w:ascii="宋体" w:hAnsi="宋体" w:cs="宋体"/>
                <w:b/>
                <w:color w:val="000000" w:themeColor="text1"/>
                <w:sz w:val="24"/>
              </w:rPr>
            </w:pPr>
          </w:p>
        </w:tc>
        <w:tc>
          <w:tcPr>
            <w:tcW w:w="1761" w:type="dxa"/>
            <w:vMerge/>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030" w:type="dxa"/>
            <w:tcBorders>
              <w:top w:val="single" w:sz="4" w:space="0" w:color="auto"/>
            </w:tcBorders>
            <w:vAlign w:val="center"/>
          </w:tcPr>
          <w:p w:rsidR="006154DA" w:rsidRDefault="009D3BD6"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9.5</w:t>
            </w:r>
          </w:p>
        </w:tc>
        <w:tc>
          <w:tcPr>
            <w:tcW w:w="3052" w:type="dxa"/>
            <w:tcBorders>
              <w:top w:val="single" w:sz="4" w:space="0" w:color="auto"/>
            </w:tcBorders>
            <w:vAlign w:val="center"/>
          </w:tcPr>
          <w:p w:rsidR="006154DA" w:rsidRDefault="006154DA"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1.修改完善后勤考核条例</w:t>
            </w:r>
          </w:p>
          <w:p w:rsidR="009D3BD6" w:rsidRDefault="009D3BD6"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w:t>
            </w:r>
            <w:r>
              <w:rPr>
                <w:rFonts w:ascii="宋体" w:hAnsi="宋体" w:cs="宋体" w:hint="eastAsia"/>
                <w:color w:val="000000" w:themeColor="text1"/>
                <w:sz w:val="24"/>
              </w:rPr>
              <w:t>清点核对各室的物品。</w:t>
            </w:r>
          </w:p>
        </w:tc>
        <w:tc>
          <w:tcPr>
            <w:tcW w:w="992"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r>
      <w:tr w:rsidR="006154DA" w:rsidTr="00CF300E">
        <w:trPr>
          <w:trHeight w:val="441"/>
        </w:trPr>
        <w:tc>
          <w:tcPr>
            <w:tcW w:w="786" w:type="dxa"/>
            <w:vMerge/>
            <w:vAlign w:val="center"/>
          </w:tcPr>
          <w:p w:rsidR="006154DA" w:rsidRDefault="006154DA" w:rsidP="00CF300E">
            <w:pPr>
              <w:autoSpaceDN w:val="0"/>
              <w:spacing w:line="360" w:lineRule="auto"/>
              <w:jc w:val="center"/>
              <w:rPr>
                <w:rFonts w:ascii="宋体" w:hAnsi="宋体" w:cs="宋体"/>
                <w:b/>
                <w:color w:val="000000" w:themeColor="text1"/>
                <w:sz w:val="24"/>
              </w:rPr>
            </w:pPr>
          </w:p>
        </w:tc>
        <w:tc>
          <w:tcPr>
            <w:tcW w:w="1761" w:type="dxa"/>
            <w:vMerge/>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030" w:type="dxa"/>
            <w:tcBorders>
              <w:top w:val="single" w:sz="4" w:space="0" w:color="auto"/>
            </w:tcBorders>
            <w:vAlign w:val="center"/>
          </w:tcPr>
          <w:p w:rsidR="006154DA" w:rsidRDefault="009D3BD6"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9.8</w:t>
            </w:r>
          </w:p>
        </w:tc>
        <w:tc>
          <w:tcPr>
            <w:tcW w:w="3052" w:type="dxa"/>
            <w:tcBorders>
              <w:top w:val="single" w:sz="4" w:space="0" w:color="auto"/>
            </w:tcBorders>
            <w:vAlign w:val="center"/>
          </w:tcPr>
          <w:p w:rsidR="006154DA" w:rsidRDefault="003E056E"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安全</w:t>
            </w:r>
            <w:r w:rsidR="006154DA">
              <w:rPr>
                <w:rFonts w:ascii="宋体" w:hAnsi="宋体" w:cs="宋体" w:hint="eastAsia"/>
                <w:color w:val="000000" w:themeColor="text1"/>
                <w:sz w:val="24"/>
              </w:rPr>
              <w:t>卫生大检查</w:t>
            </w:r>
          </w:p>
        </w:tc>
        <w:tc>
          <w:tcPr>
            <w:tcW w:w="992"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r>
      <w:tr w:rsidR="006154DA" w:rsidTr="00CF300E">
        <w:trPr>
          <w:trHeight w:val="441"/>
        </w:trPr>
        <w:tc>
          <w:tcPr>
            <w:tcW w:w="786" w:type="dxa"/>
            <w:vMerge/>
            <w:vAlign w:val="center"/>
          </w:tcPr>
          <w:p w:rsidR="006154DA" w:rsidRDefault="006154DA" w:rsidP="00CF300E">
            <w:pPr>
              <w:autoSpaceDN w:val="0"/>
              <w:spacing w:line="360" w:lineRule="auto"/>
              <w:jc w:val="center"/>
              <w:rPr>
                <w:rFonts w:ascii="宋体" w:hAnsi="宋体" w:cs="宋体"/>
                <w:b/>
                <w:color w:val="000000" w:themeColor="text1"/>
                <w:sz w:val="24"/>
              </w:rPr>
            </w:pPr>
          </w:p>
        </w:tc>
        <w:tc>
          <w:tcPr>
            <w:tcW w:w="1761" w:type="dxa"/>
            <w:vMerge w:val="restart"/>
            <w:vAlign w:val="center"/>
          </w:tcPr>
          <w:p w:rsidR="006154DA" w:rsidRDefault="006154D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第二周</w:t>
            </w:r>
          </w:p>
          <w:p w:rsidR="006154DA" w:rsidRDefault="009D3BD6"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9.11-9.15</w:t>
            </w:r>
          </w:p>
        </w:tc>
        <w:tc>
          <w:tcPr>
            <w:tcW w:w="1030" w:type="dxa"/>
            <w:tcBorders>
              <w:bottom w:val="single" w:sz="4" w:space="0" w:color="auto"/>
              <w:right w:val="single" w:sz="4" w:space="0" w:color="auto"/>
            </w:tcBorders>
            <w:vAlign w:val="center"/>
          </w:tcPr>
          <w:p w:rsidR="006154DA" w:rsidRDefault="00595D08"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9.11</w:t>
            </w:r>
          </w:p>
        </w:tc>
        <w:tc>
          <w:tcPr>
            <w:tcW w:w="3052" w:type="dxa"/>
            <w:tcBorders>
              <w:left w:val="single" w:sz="4" w:space="0" w:color="auto"/>
              <w:bottom w:val="single" w:sz="4" w:space="0" w:color="auto"/>
            </w:tcBorders>
            <w:vAlign w:val="center"/>
          </w:tcPr>
          <w:p w:rsidR="007D5782" w:rsidRDefault="00595D08"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1.制定帮困助学工作方案，做好帮困助学的宣传工作。</w:t>
            </w:r>
          </w:p>
        </w:tc>
        <w:tc>
          <w:tcPr>
            <w:tcW w:w="992" w:type="dxa"/>
            <w:tcBorders>
              <w:bottom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r>
      <w:tr w:rsidR="00595D08" w:rsidTr="00CF300E">
        <w:trPr>
          <w:trHeight w:val="441"/>
        </w:trPr>
        <w:tc>
          <w:tcPr>
            <w:tcW w:w="786" w:type="dxa"/>
            <w:vMerge/>
            <w:vAlign w:val="center"/>
          </w:tcPr>
          <w:p w:rsidR="00595D08" w:rsidRDefault="00595D08" w:rsidP="00CF300E">
            <w:pPr>
              <w:autoSpaceDN w:val="0"/>
              <w:spacing w:line="360" w:lineRule="auto"/>
              <w:jc w:val="center"/>
              <w:rPr>
                <w:rFonts w:ascii="宋体" w:hAnsi="宋体" w:cs="宋体"/>
                <w:b/>
                <w:color w:val="000000" w:themeColor="text1"/>
                <w:sz w:val="24"/>
              </w:rPr>
            </w:pPr>
          </w:p>
        </w:tc>
        <w:tc>
          <w:tcPr>
            <w:tcW w:w="1761" w:type="dxa"/>
            <w:vMerge/>
            <w:vAlign w:val="center"/>
          </w:tcPr>
          <w:p w:rsidR="00595D08" w:rsidRDefault="00595D08" w:rsidP="00CF300E">
            <w:pPr>
              <w:autoSpaceDN w:val="0"/>
              <w:spacing w:line="360" w:lineRule="auto"/>
              <w:jc w:val="center"/>
              <w:rPr>
                <w:rFonts w:ascii="宋体" w:hAnsi="宋体" w:cs="宋体"/>
                <w:color w:val="000000" w:themeColor="text1"/>
                <w:sz w:val="24"/>
              </w:rPr>
            </w:pPr>
          </w:p>
        </w:tc>
        <w:tc>
          <w:tcPr>
            <w:tcW w:w="1030" w:type="dxa"/>
            <w:tcBorders>
              <w:bottom w:val="single" w:sz="4" w:space="0" w:color="auto"/>
              <w:right w:val="single" w:sz="4" w:space="0" w:color="auto"/>
            </w:tcBorders>
            <w:vAlign w:val="center"/>
          </w:tcPr>
          <w:p w:rsidR="00595D08" w:rsidRDefault="00595D08"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color w:val="000000" w:themeColor="text1"/>
                <w:sz w:val="24"/>
              </w:rPr>
              <w:t>.12</w:t>
            </w:r>
          </w:p>
        </w:tc>
        <w:tc>
          <w:tcPr>
            <w:tcW w:w="3052" w:type="dxa"/>
            <w:tcBorders>
              <w:left w:val="single" w:sz="4" w:space="0" w:color="auto"/>
              <w:bottom w:val="single" w:sz="4" w:space="0" w:color="auto"/>
            </w:tcBorders>
            <w:vAlign w:val="center"/>
          </w:tcPr>
          <w:p w:rsidR="00595D08" w:rsidRDefault="00595D08"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1.后勤专题调研</w:t>
            </w:r>
          </w:p>
        </w:tc>
        <w:tc>
          <w:tcPr>
            <w:tcW w:w="992" w:type="dxa"/>
            <w:tcBorders>
              <w:bottom w:val="single" w:sz="4" w:space="0" w:color="auto"/>
            </w:tcBorders>
            <w:vAlign w:val="center"/>
          </w:tcPr>
          <w:p w:rsidR="00595D08" w:rsidRDefault="00595D08"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595D08" w:rsidRDefault="00595D08"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595D08" w:rsidRDefault="00595D08" w:rsidP="00CF300E">
            <w:pPr>
              <w:autoSpaceDN w:val="0"/>
              <w:spacing w:line="360" w:lineRule="auto"/>
              <w:jc w:val="center"/>
              <w:rPr>
                <w:rFonts w:ascii="宋体" w:hAnsi="宋体" w:cs="宋体"/>
                <w:color w:val="000000" w:themeColor="text1"/>
                <w:sz w:val="24"/>
              </w:rPr>
            </w:pPr>
          </w:p>
        </w:tc>
      </w:tr>
      <w:tr w:rsidR="006154DA" w:rsidTr="00CF300E">
        <w:trPr>
          <w:trHeight w:val="480"/>
        </w:trPr>
        <w:tc>
          <w:tcPr>
            <w:tcW w:w="786" w:type="dxa"/>
            <w:vMerge/>
            <w:vAlign w:val="center"/>
          </w:tcPr>
          <w:p w:rsidR="006154DA" w:rsidRDefault="006154DA" w:rsidP="00CF300E">
            <w:pPr>
              <w:autoSpaceDN w:val="0"/>
              <w:spacing w:line="360" w:lineRule="auto"/>
              <w:jc w:val="center"/>
              <w:rPr>
                <w:rFonts w:ascii="宋体" w:hAnsi="宋体" w:cs="宋体"/>
                <w:b/>
                <w:color w:val="000000" w:themeColor="text1"/>
                <w:sz w:val="24"/>
              </w:rPr>
            </w:pPr>
          </w:p>
        </w:tc>
        <w:tc>
          <w:tcPr>
            <w:tcW w:w="1761" w:type="dxa"/>
            <w:vMerge/>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030" w:type="dxa"/>
            <w:tcBorders>
              <w:top w:val="single" w:sz="4" w:space="0" w:color="auto"/>
            </w:tcBorders>
            <w:vAlign w:val="center"/>
          </w:tcPr>
          <w:p w:rsidR="006154DA" w:rsidRDefault="00595D08"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9.15</w:t>
            </w:r>
          </w:p>
        </w:tc>
        <w:tc>
          <w:tcPr>
            <w:tcW w:w="3052" w:type="dxa"/>
            <w:tcBorders>
              <w:top w:val="single" w:sz="4" w:space="0" w:color="auto"/>
            </w:tcBorders>
            <w:vAlign w:val="center"/>
          </w:tcPr>
          <w:p w:rsidR="006154DA" w:rsidRDefault="003E056E"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安全</w:t>
            </w:r>
            <w:r w:rsidR="006154DA">
              <w:rPr>
                <w:rFonts w:ascii="宋体" w:hAnsi="宋体" w:cs="宋体" w:hint="eastAsia"/>
                <w:color w:val="000000" w:themeColor="text1"/>
                <w:sz w:val="24"/>
              </w:rPr>
              <w:t>卫生大检查</w:t>
            </w:r>
          </w:p>
        </w:tc>
        <w:tc>
          <w:tcPr>
            <w:tcW w:w="992"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6154DA" w:rsidRDefault="006154DA" w:rsidP="00CF300E">
            <w:pPr>
              <w:autoSpaceDN w:val="0"/>
              <w:spacing w:line="360" w:lineRule="auto"/>
              <w:jc w:val="center"/>
              <w:rPr>
                <w:rFonts w:ascii="宋体" w:hAnsi="宋体" w:cs="宋体"/>
                <w:color w:val="000000" w:themeColor="text1"/>
                <w:sz w:val="24"/>
              </w:rPr>
            </w:pPr>
          </w:p>
        </w:tc>
      </w:tr>
      <w:tr w:rsidR="007D5782" w:rsidTr="00CF300E">
        <w:trPr>
          <w:trHeight w:val="1003"/>
        </w:trPr>
        <w:tc>
          <w:tcPr>
            <w:tcW w:w="786" w:type="dxa"/>
            <w:vMerge/>
            <w:vAlign w:val="center"/>
          </w:tcPr>
          <w:p w:rsidR="007D5782" w:rsidRDefault="007D5782" w:rsidP="00CF300E">
            <w:pPr>
              <w:autoSpaceDN w:val="0"/>
              <w:spacing w:line="360" w:lineRule="auto"/>
              <w:jc w:val="center"/>
              <w:rPr>
                <w:rFonts w:ascii="宋体" w:hAnsi="宋体" w:cs="宋体"/>
                <w:b/>
                <w:color w:val="000000" w:themeColor="text1"/>
                <w:sz w:val="24"/>
              </w:rPr>
            </w:pPr>
          </w:p>
        </w:tc>
        <w:tc>
          <w:tcPr>
            <w:tcW w:w="1761" w:type="dxa"/>
            <w:vAlign w:val="center"/>
          </w:tcPr>
          <w:p w:rsidR="007D5782" w:rsidRDefault="007D5782"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第三周</w:t>
            </w:r>
          </w:p>
          <w:p w:rsidR="007D5782" w:rsidRDefault="00595D08"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9.18-9.22</w:t>
            </w:r>
          </w:p>
        </w:tc>
        <w:tc>
          <w:tcPr>
            <w:tcW w:w="1030" w:type="dxa"/>
            <w:vAlign w:val="center"/>
          </w:tcPr>
          <w:p w:rsidR="007D5782" w:rsidRDefault="00595D08" w:rsidP="00CF300E">
            <w:pPr>
              <w:pStyle w:val="4"/>
              <w:spacing w:line="360" w:lineRule="auto"/>
              <w:ind w:leftChars="0" w:left="0"/>
              <w:jc w:val="center"/>
              <w:rPr>
                <w:rFonts w:ascii="宋体" w:hAnsi="宋体" w:cs="宋体"/>
                <w:color w:val="000000" w:themeColor="text1"/>
                <w:sz w:val="24"/>
                <w:szCs w:val="24"/>
              </w:rPr>
            </w:pPr>
            <w:r>
              <w:rPr>
                <w:rFonts w:ascii="宋体" w:hAnsi="宋体" w:cs="宋体" w:hint="eastAsia"/>
                <w:color w:val="000000" w:themeColor="text1"/>
                <w:sz w:val="24"/>
                <w:szCs w:val="24"/>
              </w:rPr>
              <w:t>9</w:t>
            </w:r>
            <w:r>
              <w:rPr>
                <w:rFonts w:ascii="宋体" w:hAnsi="宋体" w:cs="宋体"/>
                <w:color w:val="000000" w:themeColor="text1"/>
                <w:sz w:val="24"/>
                <w:szCs w:val="24"/>
              </w:rPr>
              <w:t>.22</w:t>
            </w:r>
          </w:p>
        </w:tc>
        <w:tc>
          <w:tcPr>
            <w:tcW w:w="3052" w:type="dxa"/>
            <w:vAlign w:val="center"/>
          </w:tcPr>
          <w:p w:rsidR="007D5782" w:rsidRDefault="00595D08"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安全卫生大检查</w:t>
            </w:r>
          </w:p>
          <w:p w:rsidR="00595D08" w:rsidRDefault="00595D08"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后勤会议</w:t>
            </w:r>
          </w:p>
        </w:tc>
        <w:tc>
          <w:tcPr>
            <w:tcW w:w="992" w:type="dxa"/>
            <w:vAlign w:val="center"/>
          </w:tcPr>
          <w:p w:rsidR="007D5782" w:rsidRDefault="007D5782" w:rsidP="00CF300E">
            <w:pPr>
              <w:autoSpaceDN w:val="0"/>
              <w:spacing w:line="360" w:lineRule="auto"/>
              <w:jc w:val="center"/>
              <w:rPr>
                <w:rFonts w:ascii="宋体" w:hAnsi="宋体" w:cs="宋体"/>
                <w:color w:val="000000" w:themeColor="text1"/>
                <w:sz w:val="24"/>
              </w:rPr>
            </w:pPr>
          </w:p>
        </w:tc>
        <w:tc>
          <w:tcPr>
            <w:tcW w:w="1128" w:type="dxa"/>
            <w:vAlign w:val="center"/>
          </w:tcPr>
          <w:p w:rsidR="007D5782" w:rsidRDefault="007D5782" w:rsidP="00CF300E">
            <w:pPr>
              <w:autoSpaceDN w:val="0"/>
              <w:spacing w:line="360" w:lineRule="auto"/>
              <w:jc w:val="center"/>
              <w:rPr>
                <w:rFonts w:ascii="宋体" w:hAnsi="宋体" w:cs="宋体"/>
                <w:color w:val="000000" w:themeColor="text1"/>
                <w:sz w:val="24"/>
              </w:rPr>
            </w:pPr>
          </w:p>
        </w:tc>
        <w:tc>
          <w:tcPr>
            <w:tcW w:w="1683" w:type="dxa"/>
            <w:vAlign w:val="center"/>
          </w:tcPr>
          <w:p w:rsidR="007D5782" w:rsidRDefault="007D5782" w:rsidP="00CF300E">
            <w:pPr>
              <w:autoSpaceDN w:val="0"/>
              <w:spacing w:line="360" w:lineRule="auto"/>
              <w:jc w:val="center"/>
              <w:rPr>
                <w:rFonts w:ascii="宋体" w:hAnsi="宋体" w:cs="宋体"/>
                <w:color w:val="000000" w:themeColor="text1"/>
                <w:sz w:val="24"/>
              </w:rPr>
            </w:pPr>
          </w:p>
        </w:tc>
      </w:tr>
      <w:tr w:rsidR="00AC6C7A" w:rsidTr="00CF300E">
        <w:trPr>
          <w:trHeight w:val="1775"/>
        </w:trPr>
        <w:tc>
          <w:tcPr>
            <w:tcW w:w="786" w:type="dxa"/>
            <w:vMerge w:val="restart"/>
            <w:vAlign w:val="center"/>
          </w:tcPr>
          <w:p w:rsidR="00AC6C7A" w:rsidRDefault="00AC6C7A" w:rsidP="00CF300E">
            <w:pPr>
              <w:autoSpaceDN w:val="0"/>
              <w:spacing w:line="360" w:lineRule="auto"/>
              <w:jc w:val="center"/>
              <w:rPr>
                <w:rFonts w:ascii="宋体" w:hAnsi="宋体" w:cs="宋体"/>
                <w:b/>
                <w:color w:val="000000" w:themeColor="text1"/>
                <w:sz w:val="24"/>
              </w:rPr>
            </w:pPr>
          </w:p>
        </w:tc>
        <w:tc>
          <w:tcPr>
            <w:tcW w:w="1761" w:type="dxa"/>
            <w:vMerge w:val="restart"/>
            <w:vAlign w:val="center"/>
          </w:tcPr>
          <w:p w:rsidR="00AC6C7A" w:rsidRDefault="00AC6C7A" w:rsidP="00CF300E">
            <w:pPr>
              <w:autoSpaceDN w:val="0"/>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第四周</w:t>
            </w:r>
          </w:p>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9.25-9.29</w:t>
            </w:r>
          </w:p>
        </w:tc>
        <w:tc>
          <w:tcPr>
            <w:tcW w:w="1030" w:type="dxa"/>
            <w:vAlign w:val="center"/>
          </w:tcPr>
          <w:p w:rsidR="00AC6C7A" w:rsidRDefault="00AC6C7A" w:rsidP="00CF300E">
            <w:pPr>
              <w:autoSpaceDN w:val="0"/>
              <w:spacing w:line="360" w:lineRule="auto"/>
              <w:rPr>
                <w:rFonts w:ascii="宋体" w:hAnsi="宋体" w:cs="宋体"/>
                <w:color w:val="000000" w:themeColor="text1"/>
                <w:sz w:val="24"/>
              </w:rPr>
            </w:pPr>
          </w:p>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9</w:t>
            </w:r>
            <w:r>
              <w:rPr>
                <w:rFonts w:ascii="宋体" w:hAnsi="宋体" w:cs="宋体"/>
                <w:color w:val="000000" w:themeColor="text1"/>
                <w:sz w:val="24"/>
              </w:rPr>
              <w:t>.28</w:t>
            </w:r>
          </w:p>
          <w:p w:rsidR="00AC6C7A" w:rsidRDefault="00AC6C7A" w:rsidP="00CF300E">
            <w:pPr>
              <w:pStyle w:val="4"/>
              <w:spacing w:line="360" w:lineRule="auto"/>
              <w:ind w:left="1260"/>
              <w:jc w:val="center"/>
              <w:rPr>
                <w:rFonts w:ascii="宋体" w:hAnsi="宋体" w:cs="宋体"/>
                <w:color w:val="000000" w:themeColor="text1"/>
                <w:sz w:val="24"/>
              </w:rPr>
            </w:pPr>
            <w:r>
              <w:rPr>
                <w:rFonts w:ascii="宋体" w:hAnsi="宋体" w:cs="宋体"/>
                <w:color w:val="000000" w:themeColor="text1"/>
                <w:sz w:val="24"/>
                <w:szCs w:val="24"/>
              </w:rPr>
              <w:t>9.</w:t>
            </w:r>
          </w:p>
        </w:tc>
        <w:tc>
          <w:tcPr>
            <w:tcW w:w="3052" w:type="dxa"/>
            <w:vAlign w:val="center"/>
          </w:tcPr>
          <w:p w:rsidR="00AC6C7A" w:rsidRDefault="00AC6C7A"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.后勤专题调研</w:t>
            </w:r>
          </w:p>
          <w:p w:rsidR="00AC6C7A" w:rsidRPr="00AC6C7A" w:rsidRDefault="00AC6C7A"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.做好后勤考核工作</w:t>
            </w:r>
          </w:p>
        </w:tc>
        <w:tc>
          <w:tcPr>
            <w:tcW w:w="992" w:type="dxa"/>
            <w:vAlign w:val="center"/>
          </w:tcPr>
          <w:p w:rsidR="00AC6C7A" w:rsidRDefault="00AC6C7A" w:rsidP="00CF300E">
            <w:pPr>
              <w:autoSpaceDN w:val="0"/>
              <w:spacing w:line="360" w:lineRule="auto"/>
              <w:rPr>
                <w:rFonts w:ascii="宋体" w:hAnsi="宋体" w:cs="宋体"/>
                <w:color w:val="000000" w:themeColor="text1"/>
                <w:sz w:val="24"/>
              </w:rPr>
            </w:pPr>
          </w:p>
          <w:p w:rsidR="00AC6C7A" w:rsidRPr="00AC6C7A" w:rsidRDefault="00AC6C7A" w:rsidP="00CF300E">
            <w:pPr>
              <w:rPr>
                <w:rFonts w:ascii="宋体" w:hAnsi="宋体" w:cs="宋体"/>
                <w:sz w:val="24"/>
              </w:rPr>
            </w:pPr>
          </w:p>
          <w:p w:rsidR="00AC6C7A" w:rsidRPr="00AC6C7A" w:rsidRDefault="00AC6C7A" w:rsidP="00CF300E">
            <w:pPr>
              <w:rPr>
                <w:rFonts w:ascii="宋体" w:hAnsi="宋体" w:cs="宋体"/>
                <w:sz w:val="24"/>
              </w:rPr>
            </w:pPr>
          </w:p>
        </w:tc>
        <w:tc>
          <w:tcPr>
            <w:tcW w:w="1128"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683" w:type="dxa"/>
            <w:vAlign w:val="center"/>
          </w:tcPr>
          <w:p w:rsidR="00AC6C7A" w:rsidRDefault="00AC6C7A" w:rsidP="00CF300E">
            <w:pPr>
              <w:autoSpaceDN w:val="0"/>
              <w:spacing w:line="360" w:lineRule="auto"/>
              <w:jc w:val="center"/>
              <w:rPr>
                <w:rFonts w:ascii="宋体" w:hAnsi="宋体" w:cs="宋体"/>
                <w:color w:val="000000" w:themeColor="text1"/>
                <w:sz w:val="24"/>
              </w:rPr>
            </w:pPr>
          </w:p>
          <w:p w:rsidR="00AC6C7A" w:rsidRPr="00AC6C7A" w:rsidRDefault="00AC6C7A" w:rsidP="00CF300E">
            <w:pPr>
              <w:rPr>
                <w:rFonts w:ascii="宋体" w:hAnsi="宋体" w:cs="宋体"/>
                <w:sz w:val="24"/>
              </w:rPr>
            </w:pPr>
          </w:p>
        </w:tc>
      </w:tr>
      <w:tr w:rsidR="003E056E" w:rsidTr="00CF300E">
        <w:trPr>
          <w:trHeight w:val="623"/>
        </w:trPr>
        <w:tc>
          <w:tcPr>
            <w:tcW w:w="786" w:type="dxa"/>
            <w:vMerge/>
            <w:tcBorders>
              <w:bottom w:val="single" w:sz="4" w:space="0" w:color="auto"/>
            </w:tcBorders>
            <w:vAlign w:val="center"/>
          </w:tcPr>
          <w:p w:rsidR="003E056E" w:rsidRDefault="003E056E" w:rsidP="00CF300E">
            <w:pPr>
              <w:autoSpaceDN w:val="0"/>
              <w:spacing w:line="360" w:lineRule="auto"/>
              <w:jc w:val="center"/>
              <w:rPr>
                <w:rFonts w:ascii="宋体" w:hAnsi="宋体" w:cs="宋体"/>
                <w:b/>
                <w:color w:val="000000" w:themeColor="text1"/>
                <w:sz w:val="24"/>
              </w:rPr>
            </w:pPr>
          </w:p>
        </w:tc>
        <w:tc>
          <w:tcPr>
            <w:tcW w:w="1761" w:type="dxa"/>
            <w:vMerge/>
            <w:vAlign w:val="center"/>
          </w:tcPr>
          <w:p w:rsidR="003E056E" w:rsidRDefault="003E056E" w:rsidP="00CF300E">
            <w:pPr>
              <w:autoSpaceDN w:val="0"/>
              <w:spacing w:line="360" w:lineRule="auto"/>
              <w:jc w:val="center"/>
              <w:rPr>
                <w:rFonts w:ascii="宋体" w:hAnsi="宋体" w:cs="宋体"/>
                <w:color w:val="000000" w:themeColor="text1"/>
                <w:sz w:val="24"/>
              </w:rPr>
            </w:pPr>
          </w:p>
        </w:tc>
        <w:tc>
          <w:tcPr>
            <w:tcW w:w="1030" w:type="dxa"/>
            <w:vAlign w:val="center"/>
          </w:tcPr>
          <w:p w:rsidR="003E056E" w:rsidRDefault="00AC6C7A" w:rsidP="00CF300E">
            <w:pPr>
              <w:pStyle w:val="4"/>
              <w:spacing w:line="360" w:lineRule="auto"/>
              <w:ind w:leftChars="0" w:left="0"/>
              <w:jc w:val="center"/>
              <w:rPr>
                <w:rFonts w:ascii="宋体" w:hAnsi="宋体" w:cs="宋体"/>
                <w:color w:val="000000" w:themeColor="text1"/>
                <w:sz w:val="24"/>
                <w:szCs w:val="24"/>
              </w:rPr>
            </w:pPr>
            <w:r>
              <w:rPr>
                <w:rFonts w:ascii="宋体" w:hAnsi="宋体" w:cs="宋体"/>
                <w:color w:val="000000" w:themeColor="text1"/>
                <w:sz w:val="24"/>
                <w:szCs w:val="24"/>
              </w:rPr>
              <w:t>9.28</w:t>
            </w:r>
          </w:p>
        </w:tc>
        <w:tc>
          <w:tcPr>
            <w:tcW w:w="3052" w:type="dxa"/>
            <w:vAlign w:val="center"/>
          </w:tcPr>
          <w:p w:rsidR="003E056E" w:rsidRDefault="00AC6C7A"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做好假期</w:t>
            </w:r>
            <w:r w:rsidR="003E056E">
              <w:rPr>
                <w:rFonts w:ascii="宋体" w:hAnsi="宋体" w:cs="宋体" w:hint="eastAsia"/>
                <w:color w:val="000000" w:themeColor="text1"/>
                <w:sz w:val="24"/>
              </w:rPr>
              <w:t>安全卫生大检查</w:t>
            </w:r>
          </w:p>
        </w:tc>
        <w:tc>
          <w:tcPr>
            <w:tcW w:w="992" w:type="dxa"/>
            <w:vAlign w:val="center"/>
          </w:tcPr>
          <w:p w:rsidR="003E056E" w:rsidRDefault="003E056E" w:rsidP="00CF300E">
            <w:pPr>
              <w:autoSpaceDN w:val="0"/>
              <w:spacing w:line="360" w:lineRule="auto"/>
              <w:jc w:val="center"/>
              <w:rPr>
                <w:rFonts w:ascii="宋体" w:hAnsi="宋体" w:cs="宋体"/>
                <w:color w:val="000000" w:themeColor="text1"/>
                <w:sz w:val="24"/>
              </w:rPr>
            </w:pPr>
          </w:p>
        </w:tc>
        <w:tc>
          <w:tcPr>
            <w:tcW w:w="1128" w:type="dxa"/>
            <w:vAlign w:val="center"/>
          </w:tcPr>
          <w:p w:rsidR="003E056E" w:rsidRDefault="003E056E" w:rsidP="00CF300E">
            <w:pPr>
              <w:autoSpaceDN w:val="0"/>
              <w:spacing w:line="360" w:lineRule="auto"/>
              <w:jc w:val="center"/>
              <w:rPr>
                <w:rFonts w:ascii="宋体" w:hAnsi="宋体" w:cs="宋体"/>
                <w:color w:val="000000" w:themeColor="text1"/>
                <w:sz w:val="24"/>
              </w:rPr>
            </w:pPr>
          </w:p>
        </w:tc>
        <w:tc>
          <w:tcPr>
            <w:tcW w:w="1683" w:type="dxa"/>
            <w:vAlign w:val="center"/>
          </w:tcPr>
          <w:p w:rsidR="003E056E" w:rsidRDefault="003E056E" w:rsidP="00CF300E">
            <w:pPr>
              <w:autoSpaceDN w:val="0"/>
              <w:spacing w:line="360" w:lineRule="auto"/>
              <w:jc w:val="center"/>
              <w:rPr>
                <w:rFonts w:ascii="宋体" w:hAnsi="宋体" w:cs="宋体"/>
                <w:color w:val="000000" w:themeColor="text1"/>
                <w:sz w:val="24"/>
              </w:rPr>
            </w:pPr>
          </w:p>
        </w:tc>
      </w:tr>
      <w:tr w:rsidR="00595D08" w:rsidTr="00CF300E">
        <w:trPr>
          <w:trHeight w:val="946"/>
        </w:trPr>
        <w:tc>
          <w:tcPr>
            <w:tcW w:w="786" w:type="dxa"/>
            <w:vMerge w:val="restart"/>
            <w:tcBorders>
              <w:top w:val="single" w:sz="4" w:space="0" w:color="auto"/>
            </w:tcBorders>
            <w:vAlign w:val="center"/>
          </w:tcPr>
          <w:p w:rsidR="00595D08" w:rsidRDefault="00AC6C7A" w:rsidP="00CF300E">
            <w:pPr>
              <w:autoSpaceDN w:val="0"/>
              <w:spacing w:line="360" w:lineRule="auto"/>
              <w:jc w:val="center"/>
              <w:rPr>
                <w:rFonts w:ascii="宋体" w:hAnsi="宋体" w:cs="宋体"/>
                <w:b/>
                <w:color w:val="000000" w:themeColor="text1"/>
                <w:sz w:val="24"/>
              </w:rPr>
            </w:pPr>
            <w:r>
              <w:rPr>
                <w:rFonts w:ascii="宋体" w:hAnsi="宋体" w:cs="宋体"/>
                <w:b/>
                <w:color w:val="000000" w:themeColor="text1"/>
                <w:sz w:val="24"/>
              </w:rPr>
              <w:t>10</w:t>
            </w:r>
            <w:r>
              <w:rPr>
                <w:rFonts w:ascii="宋体" w:hAnsi="宋体" w:cs="宋体" w:hint="eastAsia"/>
                <w:b/>
                <w:color w:val="000000" w:themeColor="text1"/>
                <w:sz w:val="24"/>
              </w:rPr>
              <w:t>月</w:t>
            </w:r>
          </w:p>
        </w:tc>
        <w:tc>
          <w:tcPr>
            <w:tcW w:w="1761" w:type="dxa"/>
            <w:tcBorders>
              <w:top w:val="single" w:sz="4" w:space="0" w:color="auto"/>
            </w:tcBorders>
            <w:vAlign w:val="center"/>
          </w:tcPr>
          <w:p w:rsidR="00595D08" w:rsidRDefault="00595D08"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第五周</w:t>
            </w:r>
          </w:p>
          <w:p w:rsidR="00595D08" w:rsidRDefault="00595D08"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10.2-10.6</w:t>
            </w:r>
          </w:p>
        </w:tc>
        <w:tc>
          <w:tcPr>
            <w:tcW w:w="4082" w:type="dxa"/>
            <w:gridSpan w:val="2"/>
            <w:vAlign w:val="center"/>
          </w:tcPr>
          <w:p w:rsidR="00595D08" w:rsidRDefault="00595D08" w:rsidP="00CF300E">
            <w:pPr>
              <w:widowControl/>
              <w:shd w:val="clear" w:color="auto" w:fill="FFFFFF"/>
              <w:snapToGrid w:val="0"/>
              <w:spacing w:line="360" w:lineRule="auto"/>
              <w:ind w:firstLineChars="700" w:firstLine="1680"/>
              <w:rPr>
                <w:rFonts w:ascii="宋体" w:hAnsi="宋体" w:cs="宋体"/>
                <w:bCs/>
                <w:color w:val="000000" w:themeColor="text1"/>
                <w:sz w:val="24"/>
              </w:rPr>
            </w:pPr>
            <w:r>
              <w:rPr>
                <w:rFonts w:ascii="宋体" w:hAnsi="宋体" w:cs="宋体"/>
                <w:bCs/>
                <w:color w:val="000000" w:themeColor="text1"/>
                <w:sz w:val="24"/>
              </w:rPr>
              <w:t>国庆假期</w:t>
            </w:r>
          </w:p>
        </w:tc>
        <w:tc>
          <w:tcPr>
            <w:tcW w:w="992" w:type="dxa"/>
            <w:vAlign w:val="center"/>
          </w:tcPr>
          <w:p w:rsidR="00595D08" w:rsidRDefault="00595D08" w:rsidP="00CF300E">
            <w:pPr>
              <w:autoSpaceDN w:val="0"/>
              <w:spacing w:line="360" w:lineRule="auto"/>
              <w:jc w:val="center"/>
              <w:rPr>
                <w:rFonts w:ascii="宋体" w:hAnsi="宋体" w:cs="宋体"/>
                <w:color w:val="000000" w:themeColor="text1"/>
                <w:sz w:val="24"/>
              </w:rPr>
            </w:pPr>
          </w:p>
        </w:tc>
        <w:tc>
          <w:tcPr>
            <w:tcW w:w="1128" w:type="dxa"/>
            <w:vAlign w:val="center"/>
          </w:tcPr>
          <w:p w:rsidR="00595D08" w:rsidRDefault="00595D08" w:rsidP="00CF300E">
            <w:pPr>
              <w:autoSpaceDN w:val="0"/>
              <w:spacing w:line="360" w:lineRule="auto"/>
              <w:jc w:val="center"/>
              <w:rPr>
                <w:rFonts w:ascii="宋体" w:hAnsi="宋体" w:cs="宋体"/>
                <w:color w:val="000000" w:themeColor="text1"/>
                <w:sz w:val="24"/>
              </w:rPr>
            </w:pPr>
          </w:p>
        </w:tc>
        <w:tc>
          <w:tcPr>
            <w:tcW w:w="1683" w:type="dxa"/>
            <w:vAlign w:val="center"/>
          </w:tcPr>
          <w:p w:rsidR="00595D08" w:rsidRDefault="00595D08" w:rsidP="00CF300E">
            <w:pPr>
              <w:autoSpaceDN w:val="0"/>
              <w:spacing w:line="360" w:lineRule="auto"/>
              <w:jc w:val="center"/>
              <w:rPr>
                <w:rFonts w:ascii="宋体" w:hAnsi="宋体" w:cs="宋体"/>
                <w:color w:val="000000" w:themeColor="text1"/>
                <w:sz w:val="24"/>
              </w:rPr>
            </w:pPr>
          </w:p>
        </w:tc>
      </w:tr>
      <w:tr w:rsidR="00AC6C7A" w:rsidTr="00CF300E">
        <w:trPr>
          <w:trHeight w:val="937"/>
        </w:trPr>
        <w:tc>
          <w:tcPr>
            <w:tcW w:w="786" w:type="dxa"/>
            <w:vMerge/>
            <w:vAlign w:val="center"/>
          </w:tcPr>
          <w:p w:rsidR="00AC6C7A" w:rsidRDefault="00AC6C7A" w:rsidP="00CF300E">
            <w:pPr>
              <w:autoSpaceDN w:val="0"/>
              <w:spacing w:line="360" w:lineRule="auto"/>
              <w:jc w:val="center"/>
              <w:rPr>
                <w:rFonts w:ascii="宋体" w:hAnsi="宋体" w:cs="宋体"/>
                <w:b/>
                <w:color w:val="000000" w:themeColor="text1"/>
                <w:sz w:val="24"/>
              </w:rPr>
            </w:pPr>
          </w:p>
        </w:tc>
        <w:tc>
          <w:tcPr>
            <w:tcW w:w="1761" w:type="dxa"/>
            <w:vMerge w:val="restart"/>
            <w:vAlign w:val="center"/>
          </w:tcPr>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第六周</w:t>
            </w:r>
          </w:p>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10.9-10.13</w:t>
            </w:r>
          </w:p>
        </w:tc>
        <w:tc>
          <w:tcPr>
            <w:tcW w:w="1030" w:type="dxa"/>
            <w:vAlign w:val="center"/>
          </w:tcPr>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10.9</w:t>
            </w:r>
          </w:p>
        </w:tc>
        <w:tc>
          <w:tcPr>
            <w:tcW w:w="3052" w:type="dxa"/>
            <w:vAlign w:val="center"/>
          </w:tcPr>
          <w:p w:rsidR="00AC6C7A" w:rsidRDefault="00AC6C7A" w:rsidP="00CF300E">
            <w:pPr>
              <w:widowControl/>
              <w:shd w:val="clear" w:color="auto" w:fill="FFFFFF"/>
              <w:snapToGrid w:val="0"/>
              <w:spacing w:line="360" w:lineRule="auto"/>
              <w:rPr>
                <w:rFonts w:ascii="宋体" w:hAnsi="宋体" w:cs="宋体"/>
                <w:color w:val="000000" w:themeColor="text1"/>
                <w:sz w:val="24"/>
              </w:rPr>
            </w:pPr>
            <w:r>
              <w:rPr>
                <w:rFonts w:ascii="宋体" w:hAnsi="宋体" w:cs="宋体"/>
                <w:color w:val="000000" w:themeColor="text1"/>
                <w:sz w:val="24"/>
              </w:rPr>
              <w:t>启动食品安全</w:t>
            </w:r>
            <w:proofErr w:type="gramStart"/>
            <w:r>
              <w:rPr>
                <w:rFonts w:ascii="宋体" w:hAnsi="宋体" w:cs="宋体"/>
                <w:color w:val="000000" w:themeColor="text1"/>
                <w:sz w:val="24"/>
              </w:rPr>
              <w:t>主题月</w:t>
            </w:r>
            <w:proofErr w:type="gramEnd"/>
            <w:r>
              <w:rPr>
                <w:rFonts w:ascii="宋体" w:hAnsi="宋体" w:cs="宋体"/>
                <w:color w:val="000000" w:themeColor="text1"/>
                <w:sz w:val="24"/>
              </w:rPr>
              <w:t>活动</w:t>
            </w:r>
          </w:p>
        </w:tc>
        <w:tc>
          <w:tcPr>
            <w:tcW w:w="992"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128"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683" w:type="dxa"/>
            <w:vAlign w:val="center"/>
          </w:tcPr>
          <w:p w:rsidR="00AC6C7A" w:rsidRDefault="00AC6C7A" w:rsidP="00CF300E">
            <w:pPr>
              <w:autoSpaceDN w:val="0"/>
              <w:spacing w:line="360" w:lineRule="auto"/>
              <w:jc w:val="center"/>
              <w:rPr>
                <w:rFonts w:ascii="宋体" w:hAnsi="宋体" w:cs="宋体"/>
                <w:color w:val="000000" w:themeColor="text1"/>
                <w:sz w:val="24"/>
              </w:rPr>
            </w:pPr>
          </w:p>
        </w:tc>
      </w:tr>
      <w:tr w:rsidR="00AC6C7A" w:rsidTr="00CF300E">
        <w:trPr>
          <w:trHeight w:val="937"/>
        </w:trPr>
        <w:tc>
          <w:tcPr>
            <w:tcW w:w="786" w:type="dxa"/>
            <w:vMerge/>
            <w:vAlign w:val="center"/>
          </w:tcPr>
          <w:p w:rsidR="00AC6C7A" w:rsidRDefault="00AC6C7A" w:rsidP="00CF300E">
            <w:pPr>
              <w:autoSpaceDN w:val="0"/>
              <w:spacing w:line="360" w:lineRule="auto"/>
              <w:jc w:val="center"/>
              <w:rPr>
                <w:rFonts w:ascii="宋体" w:hAnsi="宋体" w:cs="宋体"/>
                <w:b/>
                <w:color w:val="000000" w:themeColor="text1"/>
                <w:sz w:val="24"/>
              </w:rPr>
            </w:pPr>
          </w:p>
        </w:tc>
        <w:tc>
          <w:tcPr>
            <w:tcW w:w="1761" w:type="dxa"/>
            <w:vMerge/>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030" w:type="dxa"/>
            <w:vAlign w:val="center"/>
          </w:tcPr>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10.12</w:t>
            </w:r>
          </w:p>
        </w:tc>
        <w:tc>
          <w:tcPr>
            <w:tcW w:w="3052" w:type="dxa"/>
            <w:vAlign w:val="center"/>
          </w:tcPr>
          <w:p w:rsidR="00AC6C7A" w:rsidRDefault="00AC6C7A" w:rsidP="00CF300E">
            <w:pPr>
              <w:widowControl/>
              <w:shd w:val="clear" w:color="auto" w:fill="FFFFFF"/>
              <w:snapToGrid w:val="0"/>
              <w:spacing w:line="360" w:lineRule="auto"/>
              <w:rPr>
                <w:rFonts w:ascii="宋体" w:hAnsi="宋体" w:cs="宋体"/>
                <w:color w:val="000000" w:themeColor="text1"/>
                <w:sz w:val="24"/>
              </w:rPr>
            </w:pPr>
            <w:r>
              <w:rPr>
                <w:rFonts w:ascii="宋体" w:hAnsi="宋体" w:cs="宋体" w:hint="eastAsia"/>
                <w:color w:val="000000" w:themeColor="text1"/>
                <w:sz w:val="24"/>
              </w:rPr>
              <w:t>后勤会议</w:t>
            </w:r>
          </w:p>
        </w:tc>
        <w:tc>
          <w:tcPr>
            <w:tcW w:w="992"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128"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683" w:type="dxa"/>
            <w:vAlign w:val="center"/>
          </w:tcPr>
          <w:p w:rsidR="00AC6C7A" w:rsidRDefault="00AC6C7A" w:rsidP="00CF300E">
            <w:pPr>
              <w:autoSpaceDN w:val="0"/>
              <w:spacing w:line="360" w:lineRule="auto"/>
              <w:jc w:val="center"/>
              <w:rPr>
                <w:rFonts w:ascii="宋体" w:hAnsi="宋体" w:cs="宋体"/>
                <w:color w:val="000000" w:themeColor="text1"/>
                <w:sz w:val="24"/>
              </w:rPr>
            </w:pPr>
          </w:p>
        </w:tc>
      </w:tr>
      <w:tr w:rsidR="00AC6C7A" w:rsidTr="00CF300E">
        <w:trPr>
          <w:trHeight w:val="937"/>
        </w:trPr>
        <w:tc>
          <w:tcPr>
            <w:tcW w:w="786" w:type="dxa"/>
            <w:vMerge/>
            <w:vAlign w:val="center"/>
          </w:tcPr>
          <w:p w:rsidR="00AC6C7A" w:rsidRDefault="00AC6C7A" w:rsidP="00CF300E">
            <w:pPr>
              <w:autoSpaceDN w:val="0"/>
              <w:spacing w:line="360" w:lineRule="auto"/>
              <w:jc w:val="center"/>
              <w:rPr>
                <w:rFonts w:ascii="宋体" w:hAnsi="宋体" w:cs="宋体"/>
                <w:b/>
                <w:color w:val="000000" w:themeColor="text1"/>
                <w:sz w:val="24"/>
              </w:rPr>
            </w:pPr>
          </w:p>
        </w:tc>
        <w:tc>
          <w:tcPr>
            <w:tcW w:w="1761" w:type="dxa"/>
            <w:vMerge/>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030" w:type="dxa"/>
            <w:vAlign w:val="center"/>
          </w:tcPr>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0.13</w:t>
            </w:r>
          </w:p>
        </w:tc>
        <w:tc>
          <w:tcPr>
            <w:tcW w:w="3052" w:type="dxa"/>
            <w:vAlign w:val="center"/>
          </w:tcPr>
          <w:p w:rsidR="00AC6C7A" w:rsidRDefault="00AC6C7A" w:rsidP="00CF300E">
            <w:pPr>
              <w:widowControl/>
              <w:shd w:val="clear" w:color="auto" w:fill="FFFFFF"/>
              <w:snapToGrid w:val="0"/>
              <w:spacing w:line="360" w:lineRule="auto"/>
              <w:rPr>
                <w:rFonts w:ascii="宋体" w:hAnsi="宋体" w:cs="宋体"/>
                <w:color w:val="000000" w:themeColor="text1"/>
                <w:sz w:val="24"/>
              </w:rPr>
            </w:pPr>
            <w:r>
              <w:rPr>
                <w:rFonts w:ascii="宋体" w:hAnsi="宋体" w:cs="宋体" w:hint="eastAsia"/>
                <w:color w:val="000000" w:themeColor="text1"/>
                <w:sz w:val="24"/>
              </w:rPr>
              <w:t>安全大检查</w:t>
            </w:r>
          </w:p>
        </w:tc>
        <w:tc>
          <w:tcPr>
            <w:tcW w:w="992"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128"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683" w:type="dxa"/>
            <w:vAlign w:val="center"/>
          </w:tcPr>
          <w:p w:rsidR="00AC6C7A" w:rsidRDefault="00AC6C7A" w:rsidP="00CF300E">
            <w:pPr>
              <w:autoSpaceDN w:val="0"/>
              <w:spacing w:line="360" w:lineRule="auto"/>
              <w:jc w:val="center"/>
              <w:rPr>
                <w:rFonts w:ascii="宋体" w:hAnsi="宋体" w:cs="宋体"/>
                <w:color w:val="000000" w:themeColor="text1"/>
                <w:sz w:val="24"/>
              </w:rPr>
            </w:pPr>
          </w:p>
        </w:tc>
      </w:tr>
      <w:tr w:rsidR="00AC6C7A" w:rsidTr="00CF300E">
        <w:trPr>
          <w:trHeight w:val="762"/>
        </w:trPr>
        <w:tc>
          <w:tcPr>
            <w:tcW w:w="786" w:type="dxa"/>
            <w:vMerge/>
            <w:vAlign w:val="center"/>
          </w:tcPr>
          <w:p w:rsidR="00AC6C7A" w:rsidRDefault="00AC6C7A" w:rsidP="00CF300E">
            <w:pPr>
              <w:autoSpaceDN w:val="0"/>
              <w:spacing w:line="360" w:lineRule="auto"/>
              <w:jc w:val="center"/>
              <w:rPr>
                <w:rFonts w:ascii="宋体" w:hAnsi="宋体" w:cs="宋体"/>
                <w:b/>
                <w:color w:val="000000" w:themeColor="text1"/>
                <w:sz w:val="24"/>
              </w:rPr>
            </w:pPr>
          </w:p>
        </w:tc>
        <w:tc>
          <w:tcPr>
            <w:tcW w:w="1761" w:type="dxa"/>
            <w:vMerge w:val="restart"/>
            <w:vAlign w:val="center"/>
          </w:tcPr>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第七周</w:t>
            </w:r>
          </w:p>
          <w:p w:rsidR="00AC6C7A" w:rsidRDefault="00AC6C7A"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0.16-10.20</w:t>
            </w:r>
          </w:p>
        </w:tc>
        <w:tc>
          <w:tcPr>
            <w:tcW w:w="1030" w:type="dxa"/>
            <w:vAlign w:val="center"/>
          </w:tcPr>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0.</w:t>
            </w:r>
            <w:r>
              <w:rPr>
                <w:rFonts w:ascii="宋体" w:hAnsi="宋体" w:cs="宋体" w:hint="eastAsia"/>
                <w:color w:val="000000" w:themeColor="text1"/>
                <w:sz w:val="24"/>
              </w:rPr>
              <w:t>1</w:t>
            </w:r>
            <w:r>
              <w:rPr>
                <w:rFonts w:ascii="宋体" w:hAnsi="宋体" w:cs="宋体"/>
                <w:color w:val="000000" w:themeColor="text1"/>
                <w:sz w:val="24"/>
              </w:rPr>
              <w:t>9</w:t>
            </w:r>
          </w:p>
        </w:tc>
        <w:tc>
          <w:tcPr>
            <w:tcW w:w="3052" w:type="dxa"/>
            <w:vAlign w:val="center"/>
          </w:tcPr>
          <w:p w:rsidR="00AC6C7A" w:rsidRDefault="00AC6C7A"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后勤调研</w:t>
            </w:r>
          </w:p>
        </w:tc>
        <w:tc>
          <w:tcPr>
            <w:tcW w:w="992"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128"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683" w:type="dxa"/>
            <w:vAlign w:val="center"/>
          </w:tcPr>
          <w:p w:rsidR="00AC6C7A" w:rsidRDefault="00AC6C7A" w:rsidP="00CF300E">
            <w:pPr>
              <w:autoSpaceDN w:val="0"/>
              <w:spacing w:line="360" w:lineRule="auto"/>
              <w:jc w:val="center"/>
              <w:rPr>
                <w:rFonts w:ascii="宋体" w:hAnsi="宋体" w:cs="宋体"/>
                <w:color w:val="000000" w:themeColor="text1"/>
                <w:sz w:val="24"/>
              </w:rPr>
            </w:pPr>
          </w:p>
        </w:tc>
      </w:tr>
      <w:tr w:rsidR="00AC6C7A" w:rsidTr="00CF300E">
        <w:trPr>
          <w:trHeight w:val="289"/>
        </w:trPr>
        <w:tc>
          <w:tcPr>
            <w:tcW w:w="786" w:type="dxa"/>
            <w:vMerge/>
            <w:vAlign w:val="center"/>
          </w:tcPr>
          <w:p w:rsidR="00AC6C7A" w:rsidRDefault="00AC6C7A" w:rsidP="00CF300E">
            <w:pPr>
              <w:autoSpaceDN w:val="0"/>
              <w:spacing w:line="360" w:lineRule="auto"/>
              <w:jc w:val="center"/>
              <w:rPr>
                <w:rFonts w:ascii="宋体" w:hAnsi="宋体" w:cs="宋体"/>
                <w:b/>
                <w:color w:val="000000" w:themeColor="text1"/>
                <w:sz w:val="24"/>
              </w:rPr>
            </w:pPr>
          </w:p>
        </w:tc>
        <w:tc>
          <w:tcPr>
            <w:tcW w:w="1761" w:type="dxa"/>
            <w:vMerge/>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030" w:type="dxa"/>
            <w:vAlign w:val="center"/>
          </w:tcPr>
          <w:p w:rsidR="00AC6C7A" w:rsidRDefault="00AC6C7A" w:rsidP="00CF300E">
            <w:pPr>
              <w:autoSpaceDN w:val="0"/>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w:t>
            </w:r>
            <w:r>
              <w:rPr>
                <w:rFonts w:ascii="宋体" w:hAnsi="宋体" w:cs="宋体"/>
                <w:bCs/>
                <w:color w:val="000000" w:themeColor="text1"/>
                <w:sz w:val="24"/>
              </w:rPr>
              <w:t>0.20</w:t>
            </w:r>
          </w:p>
        </w:tc>
        <w:tc>
          <w:tcPr>
            <w:tcW w:w="3052" w:type="dxa"/>
            <w:vAlign w:val="center"/>
          </w:tcPr>
          <w:p w:rsidR="00AC6C7A" w:rsidRDefault="00AC6C7A" w:rsidP="00CF300E">
            <w:pPr>
              <w:autoSpaceDN w:val="0"/>
              <w:spacing w:line="360" w:lineRule="auto"/>
              <w:rPr>
                <w:rFonts w:ascii="宋体" w:hAnsi="宋体" w:cs="宋体"/>
                <w:bCs/>
                <w:color w:val="000000" w:themeColor="text1"/>
                <w:sz w:val="24"/>
              </w:rPr>
            </w:pPr>
            <w:r>
              <w:rPr>
                <w:rFonts w:ascii="宋体" w:hAnsi="宋体" w:cs="宋体" w:hint="eastAsia"/>
                <w:bCs/>
                <w:color w:val="000000" w:themeColor="text1"/>
                <w:sz w:val="24"/>
              </w:rPr>
              <w:t>安全卫生大检查</w:t>
            </w:r>
          </w:p>
        </w:tc>
        <w:tc>
          <w:tcPr>
            <w:tcW w:w="992" w:type="dxa"/>
            <w:vAlign w:val="center"/>
          </w:tcPr>
          <w:p w:rsidR="00AC6C7A" w:rsidRDefault="00AC6C7A" w:rsidP="00CF300E">
            <w:pPr>
              <w:autoSpaceDN w:val="0"/>
              <w:spacing w:line="360" w:lineRule="auto"/>
              <w:jc w:val="center"/>
              <w:rPr>
                <w:rFonts w:ascii="宋体" w:hAnsi="宋体" w:cs="宋体"/>
                <w:bCs/>
                <w:color w:val="000000" w:themeColor="text1"/>
                <w:sz w:val="24"/>
              </w:rPr>
            </w:pPr>
          </w:p>
        </w:tc>
        <w:tc>
          <w:tcPr>
            <w:tcW w:w="1128" w:type="dxa"/>
            <w:vAlign w:val="center"/>
          </w:tcPr>
          <w:p w:rsidR="00AC6C7A" w:rsidRDefault="00AC6C7A" w:rsidP="00CF300E">
            <w:pPr>
              <w:autoSpaceDN w:val="0"/>
              <w:spacing w:line="360" w:lineRule="auto"/>
              <w:jc w:val="center"/>
              <w:rPr>
                <w:rFonts w:ascii="宋体" w:hAnsi="宋体" w:cs="宋体"/>
                <w:bCs/>
                <w:color w:val="000000" w:themeColor="text1"/>
                <w:sz w:val="24"/>
              </w:rPr>
            </w:pPr>
          </w:p>
        </w:tc>
        <w:tc>
          <w:tcPr>
            <w:tcW w:w="1683" w:type="dxa"/>
            <w:vAlign w:val="center"/>
          </w:tcPr>
          <w:p w:rsidR="00AC6C7A" w:rsidRDefault="00AC6C7A" w:rsidP="00CF300E">
            <w:pPr>
              <w:autoSpaceDN w:val="0"/>
              <w:spacing w:line="360" w:lineRule="auto"/>
              <w:jc w:val="center"/>
              <w:rPr>
                <w:rFonts w:ascii="宋体" w:hAnsi="宋体" w:cs="宋体"/>
                <w:bCs/>
                <w:color w:val="000000" w:themeColor="text1"/>
                <w:sz w:val="24"/>
              </w:rPr>
            </w:pPr>
          </w:p>
        </w:tc>
      </w:tr>
      <w:tr w:rsidR="00AC6C7A" w:rsidTr="00CF300E">
        <w:trPr>
          <w:trHeight w:val="817"/>
        </w:trPr>
        <w:tc>
          <w:tcPr>
            <w:tcW w:w="786" w:type="dxa"/>
            <w:vMerge/>
            <w:vAlign w:val="center"/>
          </w:tcPr>
          <w:p w:rsidR="00AC6C7A" w:rsidRDefault="00AC6C7A" w:rsidP="00CF300E">
            <w:pPr>
              <w:autoSpaceDN w:val="0"/>
              <w:spacing w:line="360" w:lineRule="auto"/>
              <w:jc w:val="center"/>
              <w:rPr>
                <w:rFonts w:ascii="宋体" w:hAnsi="宋体" w:cs="宋体"/>
                <w:b/>
                <w:color w:val="000000" w:themeColor="text1"/>
                <w:sz w:val="24"/>
              </w:rPr>
            </w:pPr>
          </w:p>
        </w:tc>
        <w:tc>
          <w:tcPr>
            <w:tcW w:w="1761" w:type="dxa"/>
            <w:vMerge w:val="restart"/>
            <w:vAlign w:val="center"/>
          </w:tcPr>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第八周</w:t>
            </w:r>
          </w:p>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10.</w:t>
            </w:r>
            <w:r>
              <w:rPr>
                <w:rFonts w:ascii="宋体" w:hAnsi="宋体" w:cs="宋体" w:hint="eastAsia"/>
                <w:color w:val="000000" w:themeColor="text1"/>
                <w:sz w:val="24"/>
              </w:rPr>
              <w:t>2</w:t>
            </w:r>
            <w:r>
              <w:rPr>
                <w:rFonts w:ascii="宋体" w:hAnsi="宋体" w:cs="宋体"/>
                <w:color w:val="000000" w:themeColor="text1"/>
                <w:sz w:val="24"/>
              </w:rPr>
              <w:t>3-10.27</w:t>
            </w:r>
          </w:p>
        </w:tc>
        <w:tc>
          <w:tcPr>
            <w:tcW w:w="1030" w:type="dxa"/>
            <w:vAlign w:val="center"/>
          </w:tcPr>
          <w:p w:rsidR="00AC6C7A" w:rsidRDefault="00AC6C7A"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0.26</w:t>
            </w:r>
          </w:p>
        </w:tc>
        <w:tc>
          <w:tcPr>
            <w:tcW w:w="3052" w:type="dxa"/>
            <w:vAlign w:val="center"/>
          </w:tcPr>
          <w:p w:rsidR="00AC6C7A" w:rsidRDefault="00AC6C7A" w:rsidP="00CF300E">
            <w:pPr>
              <w:widowControl/>
              <w:shd w:val="clear" w:color="auto" w:fill="FFFFFF"/>
              <w:snapToGrid w:val="0"/>
              <w:spacing w:line="360" w:lineRule="auto"/>
              <w:rPr>
                <w:rFonts w:ascii="宋体" w:hAnsi="宋体" w:cs="宋体"/>
                <w:bCs/>
                <w:color w:val="000000" w:themeColor="text1"/>
                <w:sz w:val="24"/>
              </w:rPr>
            </w:pPr>
            <w:r>
              <w:rPr>
                <w:rFonts w:ascii="宋体" w:hAnsi="宋体" w:cs="宋体"/>
                <w:bCs/>
                <w:color w:val="000000" w:themeColor="text1"/>
                <w:sz w:val="24"/>
              </w:rPr>
              <w:t>后勤会议</w:t>
            </w:r>
          </w:p>
        </w:tc>
        <w:tc>
          <w:tcPr>
            <w:tcW w:w="992"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128" w:type="dxa"/>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683" w:type="dxa"/>
            <w:vAlign w:val="center"/>
          </w:tcPr>
          <w:p w:rsidR="00AC6C7A" w:rsidRDefault="00AC6C7A" w:rsidP="00CF300E">
            <w:pPr>
              <w:autoSpaceDN w:val="0"/>
              <w:spacing w:line="360" w:lineRule="auto"/>
              <w:jc w:val="center"/>
              <w:rPr>
                <w:rFonts w:ascii="宋体" w:hAnsi="宋体" w:cs="宋体"/>
                <w:color w:val="000000" w:themeColor="text1"/>
                <w:sz w:val="24"/>
              </w:rPr>
            </w:pPr>
          </w:p>
        </w:tc>
      </w:tr>
      <w:tr w:rsidR="00AC6C7A" w:rsidTr="00CF300E">
        <w:trPr>
          <w:trHeight w:val="416"/>
        </w:trPr>
        <w:tc>
          <w:tcPr>
            <w:tcW w:w="786" w:type="dxa"/>
            <w:vMerge/>
            <w:vAlign w:val="center"/>
          </w:tcPr>
          <w:p w:rsidR="00AC6C7A" w:rsidRDefault="00AC6C7A" w:rsidP="00CF300E">
            <w:pPr>
              <w:autoSpaceDN w:val="0"/>
              <w:spacing w:line="360" w:lineRule="auto"/>
              <w:jc w:val="center"/>
              <w:rPr>
                <w:rFonts w:ascii="宋体" w:hAnsi="宋体" w:cs="宋体"/>
                <w:b/>
                <w:color w:val="000000" w:themeColor="text1"/>
                <w:sz w:val="24"/>
              </w:rPr>
            </w:pPr>
          </w:p>
        </w:tc>
        <w:tc>
          <w:tcPr>
            <w:tcW w:w="1761" w:type="dxa"/>
            <w:vMerge/>
            <w:vAlign w:val="center"/>
          </w:tcPr>
          <w:p w:rsidR="00AC6C7A" w:rsidRDefault="00AC6C7A" w:rsidP="00CF300E">
            <w:pPr>
              <w:autoSpaceDN w:val="0"/>
              <w:spacing w:line="360" w:lineRule="auto"/>
              <w:jc w:val="center"/>
              <w:rPr>
                <w:rFonts w:ascii="宋体" w:hAnsi="宋体" w:cs="宋体"/>
                <w:color w:val="000000" w:themeColor="text1"/>
                <w:sz w:val="24"/>
              </w:rPr>
            </w:pPr>
          </w:p>
        </w:tc>
        <w:tc>
          <w:tcPr>
            <w:tcW w:w="1030" w:type="dxa"/>
            <w:vAlign w:val="center"/>
          </w:tcPr>
          <w:p w:rsidR="00AC6C7A" w:rsidRDefault="00AC6C7A" w:rsidP="00CF300E">
            <w:pPr>
              <w:pStyle w:val="4"/>
              <w:spacing w:line="360" w:lineRule="auto"/>
              <w:ind w:leftChars="0" w:left="0"/>
              <w:jc w:val="center"/>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color w:val="000000" w:themeColor="text1"/>
                <w:sz w:val="24"/>
                <w:szCs w:val="24"/>
              </w:rPr>
              <w:t>0.27</w:t>
            </w:r>
          </w:p>
        </w:tc>
        <w:tc>
          <w:tcPr>
            <w:tcW w:w="3052" w:type="dxa"/>
            <w:vAlign w:val="center"/>
          </w:tcPr>
          <w:p w:rsidR="00AC6C7A" w:rsidRDefault="00AC6C7A" w:rsidP="00CF300E">
            <w:pPr>
              <w:autoSpaceDN w:val="0"/>
              <w:spacing w:line="360" w:lineRule="auto"/>
              <w:rPr>
                <w:rFonts w:ascii="宋体" w:hAnsi="宋体" w:cs="宋体"/>
                <w:bCs/>
                <w:color w:val="000000" w:themeColor="text1"/>
                <w:sz w:val="24"/>
              </w:rPr>
            </w:pPr>
            <w:r>
              <w:rPr>
                <w:rFonts w:ascii="宋体" w:hAnsi="宋体" w:cs="宋体" w:hint="eastAsia"/>
                <w:bCs/>
                <w:color w:val="000000" w:themeColor="text1"/>
                <w:sz w:val="24"/>
              </w:rPr>
              <w:t>安全卫生大检查</w:t>
            </w:r>
          </w:p>
        </w:tc>
        <w:tc>
          <w:tcPr>
            <w:tcW w:w="992" w:type="dxa"/>
            <w:vAlign w:val="center"/>
          </w:tcPr>
          <w:p w:rsidR="00AC6C7A" w:rsidRDefault="00AC6C7A" w:rsidP="00CF300E">
            <w:pPr>
              <w:autoSpaceDN w:val="0"/>
              <w:spacing w:line="360" w:lineRule="auto"/>
              <w:jc w:val="center"/>
              <w:rPr>
                <w:rFonts w:ascii="宋体" w:hAnsi="宋体" w:cs="宋体"/>
                <w:bCs/>
                <w:color w:val="000000" w:themeColor="text1"/>
                <w:sz w:val="24"/>
              </w:rPr>
            </w:pPr>
          </w:p>
        </w:tc>
        <w:tc>
          <w:tcPr>
            <w:tcW w:w="1128" w:type="dxa"/>
            <w:vAlign w:val="center"/>
          </w:tcPr>
          <w:p w:rsidR="00AC6C7A" w:rsidRDefault="00AC6C7A" w:rsidP="00CF300E">
            <w:pPr>
              <w:autoSpaceDN w:val="0"/>
              <w:spacing w:line="360" w:lineRule="auto"/>
              <w:jc w:val="center"/>
              <w:rPr>
                <w:rFonts w:ascii="宋体" w:hAnsi="宋体" w:cs="宋体"/>
                <w:bCs/>
                <w:color w:val="000000" w:themeColor="text1"/>
                <w:sz w:val="24"/>
              </w:rPr>
            </w:pPr>
          </w:p>
        </w:tc>
        <w:tc>
          <w:tcPr>
            <w:tcW w:w="1683" w:type="dxa"/>
            <w:vAlign w:val="center"/>
          </w:tcPr>
          <w:p w:rsidR="00AC6C7A" w:rsidRDefault="00AC6C7A" w:rsidP="00CF300E">
            <w:pPr>
              <w:autoSpaceDN w:val="0"/>
              <w:spacing w:line="360" w:lineRule="auto"/>
              <w:jc w:val="center"/>
              <w:rPr>
                <w:rFonts w:ascii="宋体" w:hAnsi="宋体" w:cs="宋体"/>
                <w:bCs/>
                <w:color w:val="000000" w:themeColor="text1"/>
                <w:sz w:val="24"/>
              </w:rPr>
            </w:pPr>
          </w:p>
        </w:tc>
      </w:tr>
      <w:tr w:rsidR="000C0DF6" w:rsidTr="00CF300E">
        <w:trPr>
          <w:trHeight w:val="762"/>
        </w:trPr>
        <w:tc>
          <w:tcPr>
            <w:tcW w:w="786" w:type="dxa"/>
            <w:vMerge w:val="restart"/>
            <w:vAlign w:val="center"/>
          </w:tcPr>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b/>
                <w:bCs/>
                <w:color w:val="000000" w:themeColor="text1"/>
                <w:sz w:val="24"/>
              </w:rPr>
              <w:lastRenderedPageBreak/>
              <w:t>1</w:t>
            </w:r>
            <w:r>
              <w:rPr>
                <w:rFonts w:ascii="宋体" w:hAnsi="宋体" w:cs="宋体"/>
                <w:b/>
                <w:bCs/>
                <w:color w:val="000000" w:themeColor="text1"/>
                <w:sz w:val="24"/>
              </w:rPr>
              <w:t>1</w:t>
            </w:r>
            <w:r>
              <w:rPr>
                <w:rFonts w:ascii="宋体" w:hAnsi="宋体" w:cs="宋体" w:hint="eastAsia"/>
                <w:b/>
                <w:bCs/>
                <w:color w:val="000000" w:themeColor="text1"/>
                <w:sz w:val="24"/>
              </w:rPr>
              <w:t>月</w:t>
            </w:r>
          </w:p>
        </w:tc>
        <w:tc>
          <w:tcPr>
            <w:tcW w:w="1761" w:type="dxa"/>
            <w:vMerge w:val="restart"/>
            <w:vAlign w:val="center"/>
          </w:tcPr>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第九周</w:t>
            </w:r>
          </w:p>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10.30-11.3</w:t>
            </w:r>
          </w:p>
        </w:tc>
        <w:tc>
          <w:tcPr>
            <w:tcW w:w="1030" w:type="dxa"/>
            <w:vAlign w:val="center"/>
          </w:tcPr>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0.30</w:t>
            </w:r>
          </w:p>
        </w:tc>
        <w:tc>
          <w:tcPr>
            <w:tcW w:w="3052" w:type="dxa"/>
            <w:vAlign w:val="center"/>
          </w:tcPr>
          <w:p w:rsidR="000C0DF6" w:rsidRDefault="000C0DF6" w:rsidP="00CF300E">
            <w:pPr>
              <w:widowControl/>
              <w:shd w:val="clear" w:color="auto" w:fill="FFFFFF"/>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启动本月安全主题：消防安全月主题活动那个</w:t>
            </w:r>
          </w:p>
        </w:tc>
        <w:tc>
          <w:tcPr>
            <w:tcW w:w="992" w:type="dxa"/>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128" w:type="dxa"/>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683" w:type="dxa"/>
            <w:vAlign w:val="center"/>
          </w:tcPr>
          <w:p w:rsidR="000C0DF6" w:rsidRDefault="000C0DF6" w:rsidP="00CF300E">
            <w:pPr>
              <w:autoSpaceDN w:val="0"/>
              <w:spacing w:line="360" w:lineRule="auto"/>
              <w:jc w:val="center"/>
              <w:rPr>
                <w:rFonts w:ascii="宋体" w:hAnsi="宋体" w:cs="宋体"/>
                <w:color w:val="000000" w:themeColor="text1"/>
                <w:sz w:val="24"/>
              </w:rPr>
            </w:pPr>
          </w:p>
        </w:tc>
      </w:tr>
      <w:tr w:rsidR="000C0DF6" w:rsidTr="00CF300E">
        <w:trPr>
          <w:trHeight w:val="642"/>
        </w:trPr>
        <w:tc>
          <w:tcPr>
            <w:tcW w:w="786" w:type="dxa"/>
            <w:vMerge/>
            <w:vAlign w:val="center"/>
          </w:tcPr>
          <w:p w:rsidR="000C0DF6" w:rsidRDefault="000C0DF6" w:rsidP="00CF300E">
            <w:pPr>
              <w:autoSpaceDN w:val="0"/>
              <w:spacing w:line="360" w:lineRule="auto"/>
              <w:jc w:val="center"/>
              <w:rPr>
                <w:rFonts w:ascii="宋体" w:hAnsi="宋体" w:cs="宋体"/>
                <w:b/>
                <w:bCs/>
                <w:color w:val="000000" w:themeColor="text1"/>
                <w:sz w:val="24"/>
              </w:rPr>
            </w:pPr>
          </w:p>
        </w:tc>
        <w:tc>
          <w:tcPr>
            <w:tcW w:w="1761"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030" w:type="dxa"/>
            <w:tcBorders>
              <w:bottom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1.2</w:t>
            </w:r>
          </w:p>
        </w:tc>
        <w:tc>
          <w:tcPr>
            <w:tcW w:w="3052" w:type="dxa"/>
            <w:tcBorders>
              <w:bottom w:val="single" w:sz="4" w:space="0" w:color="auto"/>
            </w:tcBorders>
            <w:vAlign w:val="center"/>
          </w:tcPr>
          <w:p w:rsidR="000C0DF6" w:rsidRDefault="000C0DF6" w:rsidP="00CF300E">
            <w:pPr>
              <w:widowControl/>
              <w:shd w:val="clear" w:color="auto" w:fill="FFFFFF"/>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1</w:t>
            </w:r>
            <w:r>
              <w:rPr>
                <w:rFonts w:ascii="宋体" w:hAnsi="宋体" w:cs="宋体"/>
                <w:bCs/>
                <w:color w:val="000000" w:themeColor="text1"/>
                <w:sz w:val="24"/>
              </w:rPr>
              <w:t>.后勤专题调研</w:t>
            </w:r>
          </w:p>
        </w:tc>
        <w:tc>
          <w:tcPr>
            <w:tcW w:w="992" w:type="dxa"/>
            <w:tcBorders>
              <w:bottom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r>
      <w:tr w:rsidR="000C0DF6" w:rsidTr="00CF300E">
        <w:trPr>
          <w:trHeight w:val="278"/>
        </w:trPr>
        <w:tc>
          <w:tcPr>
            <w:tcW w:w="786" w:type="dxa"/>
            <w:vMerge/>
            <w:vAlign w:val="center"/>
          </w:tcPr>
          <w:p w:rsidR="000C0DF6" w:rsidRDefault="000C0DF6" w:rsidP="00CF300E">
            <w:pPr>
              <w:autoSpaceDN w:val="0"/>
              <w:spacing w:line="360" w:lineRule="auto"/>
              <w:jc w:val="center"/>
              <w:rPr>
                <w:rFonts w:ascii="宋体" w:hAnsi="宋体" w:cs="宋体"/>
                <w:b/>
                <w:bCs/>
                <w:color w:val="000000" w:themeColor="text1"/>
                <w:sz w:val="24"/>
              </w:rPr>
            </w:pPr>
          </w:p>
        </w:tc>
        <w:tc>
          <w:tcPr>
            <w:tcW w:w="1761"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030" w:type="dxa"/>
            <w:tcBorders>
              <w:top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1.3</w:t>
            </w:r>
          </w:p>
        </w:tc>
        <w:tc>
          <w:tcPr>
            <w:tcW w:w="3052" w:type="dxa"/>
            <w:tcBorders>
              <w:top w:val="single" w:sz="4" w:space="0" w:color="auto"/>
              <w:bottom w:val="single" w:sz="4" w:space="0" w:color="auto"/>
            </w:tcBorders>
            <w:vAlign w:val="center"/>
          </w:tcPr>
          <w:p w:rsidR="000C0DF6" w:rsidRDefault="000C0DF6" w:rsidP="00CF300E">
            <w:pPr>
              <w:shd w:val="clear" w:color="auto" w:fill="FFFFFF"/>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1</w:t>
            </w:r>
            <w:r>
              <w:rPr>
                <w:rFonts w:ascii="宋体" w:hAnsi="宋体" w:cs="宋体"/>
                <w:bCs/>
                <w:color w:val="000000" w:themeColor="text1"/>
                <w:sz w:val="24"/>
              </w:rPr>
              <w:t>.</w:t>
            </w:r>
            <w:r>
              <w:rPr>
                <w:rFonts w:ascii="宋体" w:hAnsi="宋体" w:cs="宋体" w:hint="eastAsia"/>
                <w:bCs/>
                <w:color w:val="000000" w:themeColor="text1"/>
                <w:sz w:val="24"/>
              </w:rPr>
              <w:t>安全卫生大检查</w:t>
            </w:r>
          </w:p>
          <w:p w:rsidR="000C0DF6" w:rsidRDefault="000C0DF6" w:rsidP="00CF300E">
            <w:pPr>
              <w:shd w:val="clear" w:color="auto" w:fill="FFFFFF"/>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2</w:t>
            </w:r>
            <w:r>
              <w:rPr>
                <w:rFonts w:ascii="宋体" w:hAnsi="宋体" w:cs="宋体"/>
                <w:bCs/>
                <w:color w:val="000000" w:themeColor="text1"/>
                <w:sz w:val="24"/>
              </w:rPr>
              <w:t>.后勤考核</w:t>
            </w:r>
          </w:p>
        </w:tc>
        <w:tc>
          <w:tcPr>
            <w:tcW w:w="992" w:type="dxa"/>
            <w:tcBorders>
              <w:top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r>
      <w:tr w:rsidR="000C0DF6" w:rsidTr="00CF300E">
        <w:trPr>
          <w:trHeight w:val="1044"/>
        </w:trPr>
        <w:tc>
          <w:tcPr>
            <w:tcW w:w="786"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761" w:type="dxa"/>
            <w:vMerge w:val="restart"/>
            <w:tcBorders>
              <w:right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第十周</w:t>
            </w:r>
          </w:p>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1.6-11.10</w:t>
            </w:r>
          </w:p>
        </w:tc>
        <w:tc>
          <w:tcPr>
            <w:tcW w:w="1030" w:type="dxa"/>
            <w:tcBorders>
              <w:left w:val="single" w:sz="4" w:space="0" w:color="auto"/>
            </w:tcBorders>
            <w:vAlign w:val="center"/>
          </w:tcPr>
          <w:p w:rsidR="000C0DF6" w:rsidRDefault="000C0DF6" w:rsidP="00CF300E">
            <w:pPr>
              <w:pStyle w:val="4"/>
              <w:spacing w:line="360" w:lineRule="auto"/>
              <w:ind w:leftChars="0" w:left="0"/>
              <w:jc w:val="center"/>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color w:val="000000" w:themeColor="text1"/>
                <w:sz w:val="24"/>
                <w:szCs w:val="24"/>
              </w:rPr>
              <w:t>1.7</w:t>
            </w:r>
          </w:p>
        </w:tc>
        <w:tc>
          <w:tcPr>
            <w:tcW w:w="3052" w:type="dxa"/>
            <w:tcBorders>
              <w:top w:val="single" w:sz="4" w:space="0" w:color="auto"/>
            </w:tcBorders>
            <w:vAlign w:val="center"/>
          </w:tcPr>
          <w:p w:rsidR="000C0DF6" w:rsidRDefault="000C0DF6" w:rsidP="00CF300E">
            <w:pPr>
              <w:autoSpaceDN w:val="0"/>
              <w:spacing w:line="360" w:lineRule="auto"/>
              <w:rPr>
                <w:rFonts w:ascii="宋体" w:hAnsi="宋体" w:cs="宋体"/>
                <w:bCs/>
                <w:color w:val="000000" w:themeColor="text1"/>
                <w:sz w:val="24"/>
              </w:rPr>
            </w:pPr>
            <w:r>
              <w:rPr>
                <w:rFonts w:ascii="宋体" w:hAnsi="宋体" w:cs="宋体" w:hint="eastAsia"/>
                <w:bCs/>
                <w:color w:val="000000" w:themeColor="text1"/>
                <w:sz w:val="24"/>
              </w:rPr>
              <w:t>后勤会议</w:t>
            </w:r>
          </w:p>
        </w:tc>
        <w:tc>
          <w:tcPr>
            <w:tcW w:w="992" w:type="dxa"/>
            <w:vAlign w:val="center"/>
          </w:tcPr>
          <w:p w:rsidR="000C0DF6" w:rsidRDefault="000C0DF6" w:rsidP="00CF300E">
            <w:pPr>
              <w:autoSpaceDN w:val="0"/>
              <w:spacing w:line="360" w:lineRule="auto"/>
              <w:jc w:val="center"/>
              <w:rPr>
                <w:rFonts w:ascii="宋体" w:hAnsi="宋体" w:cs="宋体"/>
                <w:bCs/>
                <w:color w:val="000000" w:themeColor="text1"/>
                <w:sz w:val="24"/>
              </w:rPr>
            </w:pPr>
          </w:p>
        </w:tc>
        <w:tc>
          <w:tcPr>
            <w:tcW w:w="1128" w:type="dxa"/>
            <w:vAlign w:val="center"/>
          </w:tcPr>
          <w:p w:rsidR="000C0DF6" w:rsidRDefault="000C0DF6" w:rsidP="00CF300E">
            <w:pPr>
              <w:autoSpaceDN w:val="0"/>
              <w:spacing w:line="360" w:lineRule="auto"/>
              <w:jc w:val="center"/>
              <w:rPr>
                <w:rFonts w:ascii="宋体" w:hAnsi="宋体" w:cs="宋体"/>
                <w:bCs/>
                <w:color w:val="000000" w:themeColor="text1"/>
                <w:sz w:val="24"/>
              </w:rPr>
            </w:pPr>
          </w:p>
        </w:tc>
        <w:tc>
          <w:tcPr>
            <w:tcW w:w="1683" w:type="dxa"/>
            <w:vAlign w:val="center"/>
          </w:tcPr>
          <w:p w:rsidR="000C0DF6" w:rsidRDefault="000C0DF6" w:rsidP="00CF300E">
            <w:pPr>
              <w:autoSpaceDN w:val="0"/>
              <w:spacing w:line="360" w:lineRule="auto"/>
              <w:jc w:val="center"/>
              <w:rPr>
                <w:rFonts w:ascii="宋体" w:hAnsi="宋体" w:cs="宋体"/>
                <w:bCs/>
                <w:color w:val="000000" w:themeColor="text1"/>
                <w:sz w:val="24"/>
              </w:rPr>
            </w:pPr>
          </w:p>
        </w:tc>
      </w:tr>
      <w:tr w:rsidR="000C0DF6" w:rsidTr="00CF300E">
        <w:trPr>
          <w:trHeight w:val="494"/>
        </w:trPr>
        <w:tc>
          <w:tcPr>
            <w:tcW w:w="786"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761" w:type="dxa"/>
            <w:vMerge/>
            <w:tcBorders>
              <w:right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030" w:type="dxa"/>
            <w:tcBorders>
              <w:left w:val="single" w:sz="4" w:space="0" w:color="auto"/>
            </w:tcBorders>
            <w:vAlign w:val="center"/>
          </w:tcPr>
          <w:p w:rsidR="000C0DF6" w:rsidRDefault="000C0DF6" w:rsidP="00CF300E">
            <w:pPr>
              <w:pStyle w:val="4"/>
              <w:spacing w:line="360" w:lineRule="auto"/>
              <w:ind w:leftChars="0" w:left="0"/>
              <w:jc w:val="center"/>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color w:val="000000" w:themeColor="text1"/>
                <w:sz w:val="24"/>
                <w:szCs w:val="24"/>
              </w:rPr>
              <w:t>1.10</w:t>
            </w:r>
          </w:p>
        </w:tc>
        <w:tc>
          <w:tcPr>
            <w:tcW w:w="3052" w:type="dxa"/>
            <w:vAlign w:val="center"/>
          </w:tcPr>
          <w:p w:rsidR="000C0DF6" w:rsidRDefault="000C0DF6" w:rsidP="00CF300E">
            <w:pPr>
              <w:widowControl/>
              <w:shd w:val="clear" w:color="auto" w:fill="FFFFFF"/>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安全卫生大检查</w:t>
            </w:r>
          </w:p>
        </w:tc>
        <w:tc>
          <w:tcPr>
            <w:tcW w:w="992" w:type="dxa"/>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128" w:type="dxa"/>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683" w:type="dxa"/>
            <w:vAlign w:val="center"/>
          </w:tcPr>
          <w:p w:rsidR="000C0DF6" w:rsidRDefault="000C0DF6" w:rsidP="00CF300E">
            <w:pPr>
              <w:autoSpaceDN w:val="0"/>
              <w:spacing w:line="360" w:lineRule="auto"/>
              <w:jc w:val="center"/>
              <w:rPr>
                <w:rFonts w:ascii="宋体" w:hAnsi="宋体" w:cs="宋体"/>
                <w:color w:val="000000" w:themeColor="text1"/>
                <w:sz w:val="24"/>
              </w:rPr>
            </w:pPr>
          </w:p>
        </w:tc>
      </w:tr>
      <w:tr w:rsidR="000C0DF6" w:rsidTr="00CF300E">
        <w:trPr>
          <w:trHeight w:val="469"/>
        </w:trPr>
        <w:tc>
          <w:tcPr>
            <w:tcW w:w="786"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第十一周</w:t>
            </w:r>
          </w:p>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1.13-11.17</w:t>
            </w:r>
          </w:p>
        </w:tc>
        <w:tc>
          <w:tcPr>
            <w:tcW w:w="1030" w:type="dxa"/>
            <w:tcBorders>
              <w:bottom w:val="single" w:sz="4" w:space="0" w:color="auto"/>
            </w:tcBorders>
            <w:vAlign w:val="center"/>
          </w:tcPr>
          <w:p w:rsidR="000C0DF6" w:rsidRDefault="000C0DF6" w:rsidP="00CF300E">
            <w:pPr>
              <w:pStyle w:val="4"/>
              <w:spacing w:line="360" w:lineRule="auto"/>
              <w:ind w:leftChars="0" w:left="0"/>
              <w:jc w:val="center"/>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color w:val="000000" w:themeColor="text1"/>
                <w:sz w:val="24"/>
                <w:szCs w:val="24"/>
              </w:rPr>
              <w:t>1.16</w:t>
            </w:r>
          </w:p>
        </w:tc>
        <w:tc>
          <w:tcPr>
            <w:tcW w:w="3052" w:type="dxa"/>
            <w:tcBorders>
              <w:bottom w:val="single" w:sz="4" w:space="0" w:color="auto"/>
            </w:tcBorders>
            <w:vAlign w:val="center"/>
          </w:tcPr>
          <w:p w:rsidR="000C0DF6" w:rsidRDefault="000C0DF6" w:rsidP="00CF300E">
            <w:pPr>
              <w:widowControl/>
              <w:shd w:val="clear" w:color="auto" w:fill="FFFFFF"/>
              <w:snapToGrid w:val="0"/>
              <w:spacing w:line="360" w:lineRule="auto"/>
              <w:rPr>
                <w:rFonts w:ascii="宋体" w:hAnsi="宋体" w:cs="宋体"/>
                <w:color w:val="000000" w:themeColor="text1"/>
                <w:sz w:val="24"/>
                <w:shd w:val="clear" w:color="auto" w:fill="FFFFFF"/>
              </w:rPr>
            </w:pPr>
            <w:r>
              <w:rPr>
                <w:rFonts w:ascii="宋体" w:hAnsi="宋体" w:cs="宋体"/>
                <w:color w:val="000000" w:themeColor="text1"/>
                <w:sz w:val="24"/>
                <w:shd w:val="clear" w:color="auto" w:fill="FFFFFF"/>
              </w:rPr>
              <w:t>后勤专题调研</w:t>
            </w:r>
          </w:p>
        </w:tc>
        <w:tc>
          <w:tcPr>
            <w:tcW w:w="992" w:type="dxa"/>
            <w:tcBorders>
              <w:bottom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r>
      <w:tr w:rsidR="000C0DF6" w:rsidTr="00CF300E">
        <w:trPr>
          <w:trHeight w:val="451"/>
        </w:trPr>
        <w:tc>
          <w:tcPr>
            <w:tcW w:w="786"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761"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030" w:type="dxa"/>
            <w:tcBorders>
              <w:top w:val="single" w:sz="4" w:space="0" w:color="auto"/>
            </w:tcBorders>
            <w:vAlign w:val="center"/>
          </w:tcPr>
          <w:p w:rsidR="000C0DF6" w:rsidRDefault="000C0DF6" w:rsidP="00CF300E">
            <w:pPr>
              <w:pStyle w:val="4"/>
              <w:spacing w:line="360" w:lineRule="auto"/>
              <w:ind w:leftChars="0" w:left="0"/>
              <w:jc w:val="center"/>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color w:val="000000" w:themeColor="text1"/>
                <w:sz w:val="24"/>
                <w:szCs w:val="24"/>
              </w:rPr>
              <w:t>1.17</w:t>
            </w:r>
          </w:p>
        </w:tc>
        <w:tc>
          <w:tcPr>
            <w:tcW w:w="3052" w:type="dxa"/>
            <w:tcBorders>
              <w:top w:val="single" w:sz="4" w:space="0" w:color="auto"/>
            </w:tcBorders>
            <w:vAlign w:val="center"/>
          </w:tcPr>
          <w:p w:rsidR="000C0DF6" w:rsidRDefault="000C0DF6" w:rsidP="00CF300E">
            <w:pPr>
              <w:shd w:val="clear" w:color="auto" w:fill="FFFFFF"/>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安全卫生大检查</w:t>
            </w:r>
          </w:p>
        </w:tc>
        <w:tc>
          <w:tcPr>
            <w:tcW w:w="992" w:type="dxa"/>
            <w:tcBorders>
              <w:top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0C0DF6" w:rsidRDefault="000C0DF6" w:rsidP="00CF300E">
            <w:pPr>
              <w:autoSpaceDN w:val="0"/>
              <w:spacing w:line="360" w:lineRule="auto"/>
              <w:jc w:val="center"/>
              <w:rPr>
                <w:rFonts w:ascii="宋体" w:hAnsi="宋体" w:cs="宋体"/>
                <w:color w:val="000000" w:themeColor="text1"/>
                <w:sz w:val="24"/>
              </w:rPr>
            </w:pPr>
          </w:p>
        </w:tc>
      </w:tr>
      <w:tr w:rsidR="000C0DF6" w:rsidTr="00CF300E">
        <w:trPr>
          <w:trHeight w:val="583"/>
        </w:trPr>
        <w:tc>
          <w:tcPr>
            <w:tcW w:w="786"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0C0DF6" w:rsidRDefault="000C0DF6"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第十二周</w:t>
            </w:r>
          </w:p>
          <w:p w:rsidR="000C0DF6" w:rsidRDefault="000C0DF6" w:rsidP="00CF300E">
            <w:pPr>
              <w:pStyle w:val="4"/>
              <w:spacing w:line="360" w:lineRule="auto"/>
              <w:ind w:leftChars="0" w:left="0"/>
              <w:jc w:val="center"/>
              <w:rPr>
                <w:rFonts w:ascii="宋体" w:hAnsi="宋体" w:cs="宋体"/>
                <w:color w:val="000000" w:themeColor="text1"/>
                <w:sz w:val="24"/>
                <w:szCs w:val="24"/>
              </w:rPr>
            </w:pPr>
            <w:r>
              <w:rPr>
                <w:rFonts w:ascii="宋体" w:hAnsi="宋体" w:cs="宋体"/>
                <w:color w:val="000000" w:themeColor="text1"/>
                <w:sz w:val="24"/>
                <w:szCs w:val="24"/>
              </w:rPr>
              <w:t>11.20-11.24</w:t>
            </w:r>
          </w:p>
        </w:tc>
        <w:tc>
          <w:tcPr>
            <w:tcW w:w="1030" w:type="dxa"/>
            <w:vAlign w:val="center"/>
          </w:tcPr>
          <w:p w:rsidR="000C0DF6" w:rsidRDefault="009B553B"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11.23</w:t>
            </w:r>
          </w:p>
        </w:tc>
        <w:tc>
          <w:tcPr>
            <w:tcW w:w="3052" w:type="dxa"/>
            <w:vAlign w:val="center"/>
          </w:tcPr>
          <w:p w:rsidR="000C0DF6" w:rsidRDefault="000C0DF6" w:rsidP="00CF300E">
            <w:pPr>
              <w:autoSpaceDN w:val="0"/>
              <w:spacing w:line="360" w:lineRule="auto"/>
              <w:rPr>
                <w:rFonts w:ascii="宋体" w:hAnsi="宋体" w:cs="宋体"/>
                <w:color w:val="000000" w:themeColor="text1"/>
                <w:sz w:val="24"/>
              </w:rPr>
            </w:pPr>
            <w:r>
              <w:rPr>
                <w:rFonts w:ascii="宋体" w:hAnsi="宋体" w:cs="宋体" w:hint="eastAsia"/>
                <w:bCs/>
                <w:color w:val="000000" w:themeColor="text1"/>
                <w:sz w:val="24"/>
              </w:rPr>
              <w:t>后勤会议</w:t>
            </w:r>
          </w:p>
        </w:tc>
        <w:tc>
          <w:tcPr>
            <w:tcW w:w="992" w:type="dxa"/>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128" w:type="dxa"/>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683" w:type="dxa"/>
            <w:vAlign w:val="center"/>
          </w:tcPr>
          <w:p w:rsidR="000C0DF6" w:rsidRDefault="000C0DF6" w:rsidP="00CF300E">
            <w:pPr>
              <w:autoSpaceDN w:val="0"/>
              <w:spacing w:line="360" w:lineRule="auto"/>
              <w:jc w:val="center"/>
              <w:rPr>
                <w:rFonts w:ascii="宋体" w:hAnsi="宋体" w:cs="宋体"/>
                <w:color w:val="000000" w:themeColor="text1"/>
                <w:sz w:val="24"/>
              </w:rPr>
            </w:pPr>
          </w:p>
        </w:tc>
      </w:tr>
      <w:tr w:rsidR="000C0DF6" w:rsidTr="00CF300E">
        <w:trPr>
          <w:trHeight w:val="583"/>
        </w:trPr>
        <w:tc>
          <w:tcPr>
            <w:tcW w:w="786"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761" w:type="dxa"/>
            <w:vMerge/>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030" w:type="dxa"/>
            <w:vAlign w:val="center"/>
          </w:tcPr>
          <w:p w:rsidR="000C0DF6" w:rsidRDefault="009B553B"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11.24</w:t>
            </w:r>
          </w:p>
        </w:tc>
        <w:tc>
          <w:tcPr>
            <w:tcW w:w="3052" w:type="dxa"/>
            <w:vAlign w:val="center"/>
          </w:tcPr>
          <w:p w:rsidR="000C0DF6" w:rsidRDefault="000C0DF6" w:rsidP="00CF300E">
            <w:pPr>
              <w:autoSpaceDN w:val="0"/>
              <w:spacing w:line="360" w:lineRule="auto"/>
              <w:rPr>
                <w:rFonts w:ascii="宋体" w:hAnsi="宋体" w:cs="宋体" w:hint="eastAsia"/>
                <w:bCs/>
                <w:color w:val="000000" w:themeColor="text1"/>
                <w:sz w:val="24"/>
              </w:rPr>
            </w:pPr>
            <w:r>
              <w:rPr>
                <w:rFonts w:ascii="宋体" w:hAnsi="宋体" w:cs="宋体" w:hint="eastAsia"/>
                <w:bCs/>
                <w:color w:val="000000" w:themeColor="text1"/>
                <w:sz w:val="24"/>
              </w:rPr>
              <w:t>安全卫生大检查</w:t>
            </w:r>
          </w:p>
        </w:tc>
        <w:tc>
          <w:tcPr>
            <w:tcW w:w="992" w:type="dxa"/>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128" w:type="dxa"/>
            <w:vAlign w:val="center"/>
          </w:tcPr>
          <w:p w:rsidR="000C0DF6" w:rsidRDefault="000C0DF6" w:rsidP="00CF300E">
            <w:pPr>
              <w:autoSpaceDN w:val="0"/>
              <w:spacing w:line="360" w:lineRule="auto"/>
              <w:jc w:val="center"/>
              <w:rPr>
                <w:rFonts w:ascii="宋体" w:hAnsi="宋体" w:cs="宋体"/>
                <w:color w:val="000000" w:themeColor="text1"/>
                <w:sz w:val="24"/>
              </w:rPr>
            </w:pPr>
          </w:p>
        </w:tc>
        <w:tc>
          <w:tcPr>
            <w:tcW w:w="1683" w:type="dxa"/>
            <w:vAlign w:val="center"/>
          </w:tcPr>
          <w:p w:rsidR="000C0DF6" w:rsidRDefault="000C0DF6" w:rsidP="00CF300E">
            <w:pPr>
              <w:autoSpaceDN w:val="0"/>
              <w:spacing w:line="360" w:lineRule="auto"/>
              <w:jc w:val="center"/>
              <w:rPr>
                <w:rFonts w:ascii="宋体" w:hAnsi="宋体" w:cs="宋体"/>
                <w:color w:val="000000" w:themeColor="text1"/>
                <w:sz w:val="24"/>
              </w:rPr>
            </w:pPr>
          </w:p>
        </w:tc>
      </w:tr>
      <w:tr w:rsidR="006B7267" w:rsidTr="00CF300E">
        <w:trPr>
          <w:trHeight w:val="586"/>
        </w:trPr>
        <w:tc>
          <w:tcPr>
            <w:tcW w:w="786" w:type="dxa"/>
            <w:vMerge w:val="restart"/>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w:t>
            </w:r>
          </w:p>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月</w:t>
            </w:r>
          </w:p>
        </w:tc>
        <w:tc>
          <w:tcPr>
            <w:tcW w:w="1761" w:type="dxa"/>
            <w:vMerge w:val="restart"/>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第十三周</w:t>
            </w:r>
          </w:p>
          <w:p w:rsidR="006B7267" w:rsidRDefault="006B7267" w:rsidP="00CF300E">
            <w:pPr>
              <w:autoSpaceDN w:val="0"/>
              <w:spacing w:line="360" w:lineRule="auto"/>
              <w:ind w:firstLineChars="50" w:firstLine="120"/>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1.27-12.1</w:t>
            </w:r>
          </w:p>
        </w:tc>
        <w:tc>
          <w:tcPr>
            <w:tcW w:w="1030"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1.30</w:t>
            </w:r>
          </w:p>
        </w:tc>
        <w:tc>
          <w:tcPr>
            <w:tcW w:w="3052" w:type="dxa"/>
            <w:tcBorders>
              <w:bottom w:val="single" w:sz="4" w:space="0" w:color="auto"/>
            </w:tcBorders>
            <w:vAlign w:val="center"/>
          </w:tcPr>
          <w:p w:rsidR="006B7267" w:rsidRDefault="006B7267" w:rsidP="00CF300E">
            <w:pPr>
              <w:widowControl/>
              <w:shd w:val="clear" w:color="auto" w:fill="FFFFFF"/>
              <w:snapToGrid w:val="0"/>
              <w:spacing w:line="360" w:lineRule="auto"/>
              <w:rPr>
                <w:rFonts w:ascii="宋体" w:hAnsi="宋体" w:cs="宋体" w:hint="eastAsia"/>
                <w:color w:val="000000" w:themeColor="text1"/>
                <w:sz w:val="24"/>
              </w:rPr>
            </w:pPr>
            <w:r>
              <w:rPr>
                <w:rFonts w:ascii="宋体" w:hAnsi="宋体" w:cs="宋体"/>
                <w:color w:val="000000" w:themeColor="text1"/>
                <w:sz w:val="24"/>
              </w:rPr>
              <w:t>后勤专题调研</w:t>
            </w:r>
          </w:p>
        </w:tc>
        <w:tc>
          <w:tcPr>
            <w:tcW w:w="992"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590"/>
        </w:trPr>
        <w:tc>
          <w:tcPr>
            <w:tcW w:w="786" w:type="dxa"/>
            <w:vMerge/>
            <w:vAlign w:val="center"/>
          </w:tcPr>
          <w:p w:rsidR="006B7267" w:rsidRDefault="006B7267" w:rsidP="00CF300E">
            <w:pPr>
              <w:autoSpaceDN w:val="0"/>
              <w:spacing w:line="360" w:lineRule="auto"/>
              <w:jc w:val="center"/>
              <w:rPr>
                <w:rFonts w:ascii="宋体" w:hAnsi="宋体" w:cs="宋体" w:hint="eastAsia"/>
                <w:color w:val="000000" w:themeColor="text1"/>
                <w:sz w:val="24"/>
              </w:rPr>
            </w:pPr>
          </w:p>
        </w:tc>
        <w:tc>
          <w:tcPr>
            <w:tcW w:w="1761" w:type="dxa"/>
            <w:vMerge/>
            <w:vAlign w:val="center"/>
          </w:tcPr>
          <w:p w:rsidR="006B7267" w:rsidRDefault="006B7267" w:rsidP="00CF300E">
            <w:pPr>
              <w:autoSpaceDN w:val="0"/>
              <w:spacing w:line="360" w:lineRule="auto"/>
              <w:jc w:val="center"/>
              <w:rPr>
                <w:rFonts w:ascii="宋体" w:hAnsi="宋体" w:cs="宋体" w:hint="eastAsia"/>
                <w:color w:val="000000" w:themeColor="text1"/>
                <w:sz w:val="24"/>
              </w:rPr>
            </w:pPr>
          </w:p>
        </w:tc>
        <w:tc>
          <w:tcPr>
            <w:tcW w:w="1030"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2.1</w:t>
            </w:r>
          </w:p>
        </w:tc>
        <w:tc>
          <w:tcPr>
            <w:tcW w:w="3052" w:type="dxa"/>
            <w:tcBorders>
              <w:top w:val="single" w:sz="4" w:space="0" w:color="auto"/>
            </w:tcBorders>
            <w:vAlign w:val="center"/>
          </w:tcPr>
          <w:p w:rsidR="006B7267" w:rsidRDefault="006B7267" w:rsidP="00CF300E">
            <w:pPr>
              <w:widowControl/>
              <w:shd w:val="clear" w:color="auto" w:fill="FFFFFF"/>
              <w:snapToGrid w:val="0"/>
              <w:spacing w:line="360" w:lineRule="auto"/>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.安全卫生大检查</w:t>
            </w:r>
          </w:p>
          <w:p w:rsidR="006B7267" w:rsidRDefault="006B7267" w:rsidP="00CF300E">
            <w:pPr>
              <w:widowControl/>
              <w:shd w:val="clear" w:color="auto" w:fill="FFFFFF"/>
              <w:snapToGrid w:val="0"/>
              <w:spacing w:line="360" w:lineRule="auto"/>
              <w:rPr>
                <w:rFonts w:ascii="宋体" w:hAnsi="宋体" w:cs="宋体" w:hint="eastAsia"/>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.后勤考核</w:t>
            </w:r>
          </w:p>
        </w:tc>
        <w:tc>
          <w:tcPr>
            <w:tcW w:w="992"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920"/>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第十四周</w:t>
            </w:r>
          </w:p>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12.4-12.8</w:t>
            </w:r>
          </w:p>
        </w:tc>
        <w:tc>
          <w:tcPr>
            <w:tcW w:w="1030"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2.4</w:t>
            </w:r>
          </w:p>
        </w:tc>
        <w:tc>
          <w:tcPr>
            <w:tcW w:w="3052" w:type="dxa"/>
            <w:tcBorders>
              <w:bottom w:val="single" w:sz="4" w:space="0" w:color="auto"/>
            </w:tcBorders>
            <w:vAlign w:val="center"/>
          </w:tcPr>
          <w:p w:rsidR="006B7267" w:rsidRDefault="006B7267" w:rsidP="00CF300E">
            <w:pPr>
              <w:autoSpaceDN w:val="0"/>
              <w:spacing w:line="360" w:lineRule="auto"/>
              <w:rPr>
                <w:rFonts w:ascii="宋体" w:hAnsi="宋体" w:cs="宋体" w:hint="eastAsia"/>
                <w:color w:val="000000" w:themeColor="text1"/>
                <w:sz w:val="24"/>
              </w:rPr>
            </w:pPr>
            <w:r>
              <w:rPr>
                <w:rFonts w:ascii="宋体" w:hAnsi="宋体" w:cs="宋体" w:hint="eastAsia"/>
                <w:color w:val="000000" w:themeColor="text1"/>
                <w:sz w:val="24"/>
              </w:rPr>
              <w:t>启动食品安全教育活动</w:t>
            </w:r>
          </w:p>
        </w:tc>
        <w:tc>
          <w:tcPr>
            <w:tcW w:w="992"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780"/>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ign w:val="center"/>
          </w:tcPr>
          <w:p w:rsidR="006B7267" w:rsidRDefault="006B7267" w:rsidP="00CF300E">
            <w:pPr>
              <w:autoSpaceDN w:val="0"/>
              <w:spacing w:line="360" w:lineRule="auto"/>
              <w:jc w:val="center"/>
              <w:rPr>
                <w:rFonts w:ascii="宋体" w:hAnsi="宋体" w:cs="宋体" w:hint="eastAsia"/>
                <w:color w:val="000000" w:themeColor="text1"/>
                <w:sz w:val="24"/>
              </w:rPr>
            </w:pPr>
          </w:p>
        </w:tc>
        <w:tc>
          <w:tcPr>
            <w:tcW w:w="1030"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12.7</w:t>
            </w:r>
          </w:p>
        </w:tc>
        <w:tc>
          <w:tcPr>
            <w:tcW w:w="3052" w:type="dxa"/>
            <w:tcBorders>
              <w:top w:val="single" w:sz="4" w:space="0" w:color="auto"/>
            </w:tcBorders>
            <w:vAlign w:val="center"/>
          </w:tcPr>
          <w:p w:rsidR="006B7267" w:rsidRDefault="006B7267" w:rsidP="00CF300E">
            <w:pPr>
              <w:autoSpaceDN w:val="0"/>
              <w:spacing w:line="360" w:lineRule="auto"/>
              <w:rPr>
                <w:rFonts w:ascii="宋体" w:hAnsi="宋体" w:cs="宋体" w:hint="eastAsia"/>
                <w:color w:val="000000" w:themeColor="text1"/>
                <w:sz w:val="24"/>
              </w:rPr>
            </w:pPr>
            <w:r>
              <w:rPr>
                <w:rFonts w:ascii="宋体" w:hAnsi="宋体" w:cs="宋体" w:hint="eastAsia"/>
                <w:bCs/>
                <w:color w:val="000000" w:themeColor="text1"/>
                <w:sz w:val="24"/>
              </w:rPr>
              <w:t>后勤专题调研</w:t>
            </w:r>
          </w:p>
        </w:tc>
        <w:tc>
          <w:tcPr>
            <w:tcW w:w="992"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406"/>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030" w:type="dxa"/>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12.8</w:t>
            </w:r>
          </w:p>
        </w:tc>
        <w:tc>
          <w:tcPr>
            <w:tcW w:w="3052" w:type="dxa"/>
            <w:vAlign w:val="center"/>
          </w:tcPr>
          <w:p w:rsidR="006B7267" w:rsidRDefault="006B7267" w:rsidP="00CF300E">
            <w:pPr>
              <w:autoSpaceDN w:val="0"/>
              <w:spacing w:line="360" w:lineRule="auto"/>
              <w:rPr>
                <w:rFonts w:ascii="宋体" w:hAnsi="宋体" w:cs="宋体"/>
                <w:bCs/>
                <w:color w:val="000000" w:themeColor="text1"/>
                <w:sz w:val="24"/>
              </w:rPr>
            </w:pPr>
            <w:r>
              <w:rPr>
                <w:rFonts w:ascii="宋体" w:hAnsi="宋体" w:cs="宋体" w:hint="eastAsia"/>
                <w:bCs/>
                <w:color w:val="000000" w:themeColor="text1"/>
                <w:sz w:val="24"/>
              </w:rPr>
              <w:t>安全卫生大检查</w:t>
            </w:r>
          </w:p>
        </w:tc>
        <w:tc>
          <w:tcPr>
            <w:tcW w:w="992"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486"/>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第十五周</w:t>
            </w:r>
          </w:p>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12.11-12.15</w:t>
            </w:r>
          </w:p>
        </w:tc>
        <w:tc>
          <w:tcPr>
            <w:tcW w:w="1030"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2.14</w:t>
            </w:r>
          </w:p>
        </w:tc>
        <w:tc>
          <w:tcPr>
            <w:tcW w:w="3052" w:type="dxa"/>
            <w:tcBorders>
              <w:bottom w:val="single" w:sz="4" w:space="0" w:color="auto"/>
            </w:tcBorders>
            <w:vAlign w:val="center"/>
          </w:tcPr>
          <w:p w:rsidR="006B7267" w:rsidRDefault="006B7267"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后勤会议</w:t>
            </w:r>
          </w:p>
        </w:tc>
        <w:tc>
          <w:tcPr>
            <w:tcW w:w="992"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434"/>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ign w:val="center"/>
          </w:tcPr>
          <w:p w:rsidR="006B7267" w:rsidRDefault="006B7267" w:rsidP="00CF300E">
            <w:pPr>
              <w:autoSpaceDN w:val="0"/>
              <w:spacing w:line="360" w:lineRule="auto"/>
              <w:jc w:val="center"/>
              <w:rPr>
                <w:rFonts w:ascii="宋体" w:hAnsi="宋体" w:cs="宋体" w:hint="eastAsia"/>
                <w:color w:val="000000" w:themeColor="text1"/>
                <w:sz w:val="24"/>
              </w:rPr>
            </w:pPr>
          </w:p>
        </w:tc>
        <w:tc>
          <w:tcPr>
            <w:tcW w:w="1030"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2.15</w:t>
            </w:r>
          </w:p>
        </w:tc>
        <w:tc>
          <w:tcPr>
            <w:tcW w:w="3052" w:type="dxa"/>
            <w:tcBorders>
              <w:top w:val="single" w:sz="4" w:space="0" w:color="auto"/>
            </w:tcBorders>
            <w:vAlign w:val="center"/>
          </w:tcPr>
          <w:p w:rsidR="006B7267" w:rsidRDefault="006B7267"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安全卫生大检查</w:t>
            </w:r>
          </w:p>
        </w:tc>
        <w:tc>
          <w:tcPr>
            <w:tcW w:w="992"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406"/>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第十六周</w:t>
            </w:r>
          </w:p>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12.18-12.22</w:t>
            </w:r>
          </w:p>
        </w:tc>
        <w:tc>
          <w:tcPr>
            <w:tcW w:w="1030" w:type="dxa"/>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2.21</w:t>
            </w:r>
          </w:p>
        </w:tc>
        <w:tc>
          <w:tcPr>
            <w:tcW w:w="3052" w:type="dxa"/>
            <w:vAlign w:val="center"/>
          </w:tcPr>
          <w:p w:rsidR="006B7267" w:rsidRDefault="006B7267"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后期专题调研</w:t>
            </w:r>
          </w:p>
        </w:tc>
        <w:tc>
          <w:tcPr>
            <w:tcW w:w="992"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406"/>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030" w:type="dxa"/>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2.22</w:t>
            </w:r>
          </w:p>
        </w:tc>
        <w:tc>
          <w:tcPr>
            <w:tcW w:w="3052" w:type="dxa"/>
            <w:vAlign w:val="center"/>
          </w:tcPr>
          <w:p w:rsidR="006B7267" w:rsidRDefault="006B7267" w:rsidP="00CF300E">
            <w:pPr>
              <w:autoSpaceDN w:val="0"/>
              <w:spacing w:line="360" w:lineRule="auto"/>
              <w:rPr>
                <w:rFonts w:ascii="宋体" w:hAnsi="宋体" w:cs="宋体"/>
                <w:bCs/>
                <w:color w:val="000000" w:themeColor="text1"/>
                <w:sz w:val="24"/>
              </w:rPr>
            </w:pPr>
            <w:r>
              <w:rPr>
                <w:rFonts w:ascii="宋体" w:hAnsi="宋体" w:cs="宋体" w:hint="eastAsia"/>
                <w:bCs/>
                <w:color w:val="000000" w:themeColor="text1"/>
                <w:sz w:val="24"/>
              </w:rPr>
              <w:t>安全卫生大检查</w:t>
            </w:r>
          </w:p>
        </w:tc>
        <w:tc>
          <w:tcPr>
            <w:tcW w:w="992"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510"/>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第十七周</w:t>
            </w:r>
          </w:p>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12.25-12.29</w:t>
            </w:r>
          </w:p>
        </w:tc>
        <w:tc>
          <w:tcPr>
            <w:tcW w:w="1030"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12.28</w:t>
            </w:r>
          </w:p>
        </w:tc>
        <w:tc>
          <w:tcPr>
            <w:tcW w:w="3052" w:type="dxa"/>
            <w:tcBorders>
              <w:bottom w:val="single" w:sz="4" w:space="0" w:color="auto"/>
            </w:tcBorders>
            <w:vAlign w:val="center"/>
          </w:tcPr>
          <w:p w:rsidR="006B7267" w:rsidRDefault="006B7267"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后勤会议</w:t>
            </w:r>
          </w:p>
        </w:tc>
        <w:tc>
          <w:tcPr>
            <w:tcW w:w="992"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660"/>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030" w:type="dxa"/>
            <w:tcBorders>
              <w:top w:val="single" w:sz="4" w:space="0" w:color="auto"/>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12.29</w:t>
            </w:r>
          </w:p>
        </w:tc>
        <w:tc>
          <w:tcPr>
            <w:tcW w:w="3052" w:type="dxa"/>
            <w:tcBorders>
              <w:top w:val="single" w:sz="4" w:space="0" w:color="auto"/>
              <w:bottom w:val="single" w:sz="4" w:space="0" w:color="auto"/>
            </w:tcBorders>
            <w:vAlign w:val="center"/>
          </w:tcPr>
          <w:p w:rsidR="006B7267" w:rsidRDefault="006B7267"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1.安全卫生大检查</w:t>
            </w:r>
          </w:p>
          <w:p w:rsidR="006B7267" w:rsidRDefault="006B7267" w:rsidP="00CF300E">
            <w:pPr>
              <w:autoSpaceDN w:val="0"/>
              <w:spacing w:line="360" w:lineRule="auto"/>
              <w:rPr>
                <w:rFonts w:ascii="宋体" w:hAnsi="宋体" w:cs="宋体" w:hint="eastAsia"/>
                <w:color w:val="000000" w:themeColor="text1"/>
                <w:sz w:val="24"/>
              </w:rPr>
            </w:pPr>
            <w:r>
              <w:rPr>
                <w:rFonts w:ascii="宋体" w:hAnsi="宋体" w:cs="宋体"/>
                <w:color w:val="000000" w:themeColor="text1"/>
                <w:sz w:val="24"/>
              </w:rPr>
              <w:t>2.后勤考核</w:t>
            </w:r>
          </w:p>
        </w:tc>
        <w:tc>
          <w:tcPr>
            <w:tcW w:w="992" w:type="dxa"/>
            <w:tcBorders>
              <w:top w:val="single" w:sz="4" w:space="0" w:color="auto"/>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456"/>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6B7267" w:rsidRDefault="006B7267" w:rsidP="00CF300E">
            <w:pPr>
              <w:autoSpaceDN w:val="0"/>
              <w:spacing w:line="360" w:lineRule="auto"/>
              <w:jc w:val="center"/>
              <w:rPr>
                <w:rFonts w:ascii="宋体" w:hAnsi="宋体" w:cs="宋体"/>
                <w:color w:val="000000" w:themeColor="text1"/>
                <w:sz w:val="24"/>
              </w:rPr>
            </w:pPr>
          </w:p>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第十八周</w:t>
            </w:r>
          </w:p>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.1-1.5</w:t>
            </w:r>
          </w:p>
        </w:tc>
        <w:tc>
          <w:tcPr>
            <w:tcW w:w="1030"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p w:rsidR="006B7267" w:rsidRDefault="00CF300E"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1</w:t>
            </w:r>
            <w:r>
              <w:rPr>
                <w:rFonts w:ascii="宋体" w:hAnsi="宋体" w:cs="宋体"/>
                <w:color w:val="000000" w:themeColor="text1"/>
                <w:sz w:val="24"/>
              </w:rPr>
              <w:t>.2</w:t>
            </w:r>
          </w:p>
        </w:tc>
        <w:tc>
          <w:tcPr>
            <w:tcW w:w="3052" w:type="dxa"/>
            <w:tcBorders>
              <w:bottom w:val="single" w:sz="4" w:space="0" w:color="auto"/>
            </w:tcBorders>
            <w:vAlign w:val="center"/>
          </w:tcPr>
          <w:p w:rsidR="006B7267" w:rsidRDefault="006B7267" w:rsidP="00CF300E">
            <w:pPr>
              <w:autoSpaceDN w:val="0"/>
              <w:spacing w:line="360" w:lineRule="auto"/>
              <w:rPr>
                <w:rFonts w:ascii="宋体" w:hAnsi="宋体" w:cs="宋体"/>
                <w:color w:val="000000" w:themeColor="text1"/>
                <w:sz w:val="24"/>
              </w:rPr>
            </w:pPr>
          </w:p>
          <w:p w:rsidR="006B7267" w:rsidRPr="00CF300E" w:rsidRDefault="00CF300E" w:rsidP="00CF300E">
            <w:pPr>
              <w:autoSpaceDN w:val="0"/>
              <w:spacing w:line="360" w:lineRule="auto"/>
              <w:rPr>
                <w:rFonts w:ascii="宋体" w:hAnsi="宋体" w:hint="eastAsia"/>
                <w:bCs/>
                <w:sz w:val="24"/>
              </w:rPr>
            </w:pPr>
            <w:r>
              <w:rPr>
                <w:rFonts w:ascii="宋体" w:hAnsi="宋体" w:cs="宋体" w:hint="eastAsia"/>
                <w:color w:val="000000" w:themeColor="text1"/>
                <w:sz w:val="24"/>
              </w:rPr>
              <w:lastRenderedPageBreak/>
              <w:t>启动假期专题安全教育</w:t>
            </w:r>
          </w:p>
        </w:tc>
        <w:tc>
          <w:tcPr>
            <w:tcW w:w="992"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6B7267" w:rsidRDefault="006B7267" w:rsidP="00CF300E">
            <w:pPr>
              <w:autoSpaceDN w:val="0"/>
              <w:spacing w:line="360" w:lineRule="auto"/>
              <w:ind w:firstLineChars="50" w:firstLine="120"/>
              <w:jc w:val="center"/>
              <w:rPr>
                <w:rFonts w:ascii="宋体" w:hAnsi="宋体" w:cs="宋体"/>
                <w:color w:val="000000" w:themeColor="text1"/>
                <w:sz w:val="24"/>
              </w:rPr>
            </w:pPr>
          </w:p>
        </w:tc>
      </w:tr>
      <w:tr w:rsidR="006B7267" w:rsidTr="00CF300E">
        <w:trPr>
          <w:trHeight w:val="465"/>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030" w:type="dxa"/>
            <w:tcBorders>
              <w:top w:val="single" w:sz="4" w:space="0" w:color="auto"/>
            </w:tcBorders>
            <w:vAlign w:val="center"/>
          </w:tcPr>
          <w:p w:rsidR="006B7267" w:rsidRDefault="00CF300E" w:rsidP="00CF300E">
            <w:pPr>
              <w:autoSpaceDN w:val="0"/>
              <w:spacing w:line="360" w:lineRule="auto"/>
              <w:ind w:firstLineChars="100" w:firstLine="240"/>
              <w:rPr>
                <w:rFonts w:ascii="宋体" w:hAnsi="宋体" w:cs="宋体"/>
                <w:color w:val="000000" w:themeColor="text1"/>
                <w:sz w:val="24"/>
              </w:rPr>
            </w:pPr>
            <w:r>
              <w:rPr>
                <w:rFonts w:ascii="宋体" w:hAnsi="宋体" w:cs="宋体"/>
                <w:color w:val="000000" w:themeColor="text1"/>
                <w:sz w:val="24"/>
              </w:rPr>
              <w:t>1.4</w:t>
            </w:r>
          </w:p>
        </w:tc>
        <w:tc>
          <w:tcPr>
            <w:tcW w:w="3052" w:type="dxa"/>
            <w:tcBorders>
              <w:top w:val="single" w:sz="4" w:space="0" w:color="auto"/>
            </w:tcBorders>
            <w:vAlign w:val="center"/>
          </w:tcPr>
          <w:p w:rsidR="006B7267" w:rsidRDefault="00CF300E" w:rsidP="00CF300E">
            <w:pPr>
              <w:autoSpaceDN w:val="0"/>
              <w:spacing w:line="360" w:lineRule="auto"/>
              <w:rPr>
                <w:rFonts w:ascii="宋体" w:hAnsi="宋体" w:cs="宋体" w:hint="eastAsia"/>
                <w:color w:val="000000" w:themeColor="text1"/>
                <w:sz w:val="24"/>
              </w:rPr>
            </w:pPr>
            <w:r>
              <w:rPr>
                <w:rFonts w:ascii="宋体" w:hAnsi="宋体" w:cs="宋体" w:hint="eastAsia"/>
                <w:color w:val="000000" w:themeColor="text1"/>
                <w:sz w:val="24"/>
              </w:rPr>
              <w:t>后勤调研</w:t>
            </w:r>
          </w:p>
        </w:tc>
        <w:tc>
          <w:tcPr>
            <w:tcW w:w="992"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6B7267" w:rsidRDefault="006B7267" w:rsidP="00CF300E">
            <w:pPr>
              <w:autoSpaceDN w:val="0"/>
              <w:spacing w:line="360" w:lineRule="auto"/>
              <w:ind w:firstLineChars="50" w:firstLine="120"/>
              <w:jc w:val="center"/>
              <w:rPr>
                <w:rFonts w:ascii="宋体" w:hAnsi="宋体" w:cs="宋体"/>
                <w:color w:val="000000" w:themeColor="text1"/>
                <w:sz w:val="24"/>
              </w:rPr>
            </w:pPr>
          </w:p>
        </w:tc>
      </w:tr>
      <w:tr w:rsidR="00CF300E" w:rsidTr="00CF300E">
        <w:trPr>
          <w:trHeight w:val="434"/>
        </w:trPr>
        <w:tc>
          <w:tcPr>
            <w:tcW w:w="786" w:type="dxa"/>
            <w:vMerge/>
            <w:vAlign w:val="center"/>
          </w:tcPr>
          <w:p w:rsidR="00CF300E" w:rsidRDefault="00CF300E"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CF300E" w:rsidRDefault="00CF300E"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第十九周</w:t>
            </w:r>
          </w:p>
          <w:p w:rsidR="00CF300E" w:rsidRDefault="00CF300E" w:rsidP="00CF300E">
            <w:pPr>
              <w:autoSpaceDN w:val="0"/>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.8-1.12</w:t>
            </w:r>
          </w:p>
        </w:tc>
        <w:tc>
          <w:tcPr>
            <w:tcW w:w="1030" w:type="dxa"/>
            <w:tcBorders>
              <w:bottom w:val="single" w:sz="4" w:space="0" w:color="auto"/>
            </w:tcBorders>
            <w:vAlign w:val="center"/>
          </w:tcPr>
          <w:p w:rsidR="00CF300E" w:rsidRDefault="00CF300E"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.21</w:t>
            </w:r>
          </w:p>
        </w:tc>
        <w:tc>
          <w:tcPr>
            <w:tcW w:w="3052" w:type="dxa"/>
            <w:tcBorders>
              <w:bottom w:val="single" w:sz="4" w:space="0" w:color="auto"/>
            </w:tcBorders>
            <w:vAlign w:val="center"/>
          </w:tcPr>
          <w:p w:rsidR="00CF300E" w:rsidRDefault="00CF300E"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后勤会议</w:t>
            </w:r>
          </w:p>
        </w:tc>
        <w:tc>
          <w:tcPr>
            <w:tcW w:w="992" w:type="dxa"/>
            <w:tcBorders>
              <w:bottom w:val="single" w:sz="4" w:space="0" w:color="auto"/>
            </w:tcBorders>
            <w:vAlign w:val="center"/>
          </w:tcPr>
          <w:p w:rsidR="00CF300E" w:rsidRDefault="00CF300E"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CF300E" w:rsidRDefault="00CF300E"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CF300E" w:rsidRDefault="00CF300E" w:rsidP="00CF300E">
            <w:pPr>
              <w:autoSpaceDN w:val="0"/>
              <w:spacing w:line="360" w:lineRule="auto"/>
              <w:jc w:val="center"/>
              <w:rPr>
                <w:rFonts w:ascii="宋体" w:hAnsi="宋体" w:cs="宋体"/>
                <w:color w:val="000000" w:themeColor="text1"/>
                <w:sz w:val="24"/>
              </w:rPr>
            </w:pPr>
          </w:p>
        </w:tc>
      </w:tr>
      <w:tr w:rsidR="00CF300E" w:rsidTr="00CF300E">
        <w:trPr>
          <w:trHeight w:val="486"/>
        </w:trPr>
        <w:tc>
          <w:tcPr>
            <w:tcW w:w="786" w:type="dxa"/>
            <w:vMerge/>
            <w:vAlign w:val="center"/>
          </w:tcPr>
          <w:p w:rsidR="00CF300E" w:rsidRDefault="00CF300E" w:rsidP="00CF300E">
            <w:pPr>
              <w:autoSpaceDN w:val="0"/>
              <w:spacing w:line="360" w:lineRule="auto"/>
              <w:jc w:val="center"/>
              <w:rPr>
                <w:rFonts w:ascii="宋体" w:hAnsi="宋体" w:cs="宋体"/>
                <w:color w:val="000000" w:themeColor="text1"/>
                <w:sz w:val="24"/>
              </w:rPr>
            </w:pPr>
          </w:p>
        </w:tc>
        <w:tc>
          <w:tcPr>
            <w:tcW w:w="1761" w:type="dxa"/>
            <w:vMerge/>
            <w:vAlign w:val="center"/>
          </w:tcPr>
          <w:p w:rsidR="00CF300E" w:rsidRDefault="00CF300E" w:rsidP="00CF300E">
            <w:pPr>
              <w:autoSpaceDN w:val="0"/>
              <w:spacing w:line="360" w:lineRule="auto"/>
              <w:jc w:val="center"/>
              <w:rPr>
                <w:rFonts w:ascii="宋体" w:hAnsi="宋体" w:cs="宋体" w:hint="eastAsia"/>
                <w:color w:val="000000" w:themeColor="text1"/>
                <w:sz w:val="24"/>
              </w:rPr>
            </w:pPr>
          </w:p>
        </w:tc>
        <w:tc>
          <w:tcPr>
            <w:tcW w:w="1030" w:type="dxa"/>
            <w:tcBorders>
              <w:top w:val="single" w:sz="4" w:space="0" w:color="auto"/>
            </w:tcBorders>
            <w:vAlign w:val="center"/>
          </w:tcPr>
          <w:p w:rsidR="00CF300E" w:rsidRDefault="00CF300E"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.22</w:t>
            </w:r>
          </w:p>
        </w:tc>
        <w:tc>
          <w:tcPr>
            <w:tcW w:w="3052" w:type="dxa"/>
            <w:tcBorders>
              <w:top w:val="single" w:sz="4" w:space="0" w:color="auto"/>
            </w:tcBorders>
            <w:vAlign w:val="center"/>
          </w:tcPr>
          <w:p w:rsidR="00CF300E" w:rsidRDefault="00CF300E" w:rsidP="00CF300E">
            <w:pPr>
              <w:autoSpaceDN w:val="0"/>
              <w:spacing w:line="360" w:lineRule="auto"/>
              <w:rPr>
                <w:rFonts w:ascii="宋体" w:hAnsi="宋体" w:cs="宋体"/>
                <w:color w:val="000000" w:themeColor="text1"/>
                <w:sz w:val="24"/>
              </w:rPr>
            </w:pPr>
            <w:r>
              <w:rPr>
                <w:rFonts w:ascii="宋体" w:hAnsi="宋体" w:cs="宋体"/>
                <w:color w:val="000000" w:themeColor="text1"/>
                <w:sz w:val="24"/>
              </w:rPr>
              <w:t>安全卫生大检查</w:t>
            </w:r>
          </w:p>
        </w:tc>
        <w:tc>
          <w:tcPr>
            <w:tcW w:w="992" w:type="dxa"/>
            <w:tcBorders>
              <w:top w:val="single" w:sz="4" w:space="0" w:color="auto"/>
            </w:tcBorders>
            <w:vAlign w:val="center"/>
          </w:tcPr>
          <w:p w:rsidR="00CF300E" w:rsidRDefault="00CF300E"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CF300E" w:rsidRDefault="00CF300E"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CF300E" w:rsidRDefault="00CF300E" w:rsidP="00CF300E">
            <w:pPr>
              <w:autoSpaceDN w:val="0"/>
              <w:spacing w:line="360" w:lineRule="auto"/>
              <w:jc w:val="center"/>
              <w:rPr>
                <w:rFonts w:ascii="宋体" w:hAnsi="宋体" w:cs="宋体"/>
                <w:color w:val="000000" w:themeColor="text1"/>
                <w:sz w:val="24"/>
              </w:rPr>
            </w:pPr>
          </w:p>
        </w:tc>
      </w:tr>
      <w:tr w:rsidR="006B7267" w:rsidTr="00CF300E">
        <w:trPr>
          <w:trHeight w:val="495"/>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restart"/>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第二十周</w:t>
            </w:r>
          </w:p>
          <w:p w:rsidR="006B7267" w:rsidRDefault="00CF300E"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.15-1.19</w:t>
            </w:r>
          </w:p>
        </w:tc>
        <w:tc>
          <w:tcPr>
            <w:tcW w:w="1030"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6.20</w:t>
            </w:r>
          </w:p>
        </w:tc>
        <w:tc>
          <w:tcPr>
            <w:tcW w:w="3052" w:type="dxa"/>
            <w:tcBorders>
              <w:bottom w:val="single" w:sz="4" w:space="0" w:color="auto"/>
            </w:tcBorders>
            <w:vAlign w:val="center"/>
          </w:tcPr>
          <w:p w:rsidR="006B7267" w:rsidRPr="00CD268B" w:rsidRDefault="006B7267" w:rsidP="00CF300E">
            <w:pPr>
              <w:autoSpaceDN w:val="0"/>
              <w:spacing w:line="360" w:lineRule="auto"/>
              <w:rPr>
                <w:rFonts w:ascii="宋体" w:hAnsi="宋体"/>
                <w:bCs/>
                <w:sz w:val="24"/>
              </w:rPr>
            </w:pPr>
            <w:r>
              <w:rPr>
                <w:rFonts w:ascii="宋体" w:hAnsi="宋体" w:cs="宋体" w:hint="eastAsia"/>
                <w:color w:val="000000" w:themeColor="text1"/>
                <w:sz w:val="24"/>
              </w:rPr>
              <w:t>后勤会议：总结反思</w:t>
            </w:r>
          </w:p>
        </w:tc>
        <w:tc>
          <w:tcPr>
            <w:tcW w:w="992"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bottom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426"/>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030"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6.23</w:t>
            </w:r>
          </w:p>
        </w:tc>
        <w:tc>
          <w:tcPr>
            <w:tcW w:w="3052" w:type="dxa"/>
            <w:tcBorders>
              <w:top w:val="single" w:sz="4" w:space="0" w:color="auto"/>
            </w:tcBorders>
            <w:vAlign w:val="center"/>
          </w:tcPr>
          <w:p w:rsidR="006B7267" w:rsidRDefault="006B7267" w:rsidP="00CF300E">
            <w:pPr>
              <w:autoSpaceDN w:val="0"/>
              <w:spacing w:line="360" w:lineRule="auto"/>
              <w:rPr>
                <w:rFonts w:ascii="宋体" w:hAnsi="宋体" w:cs="宋体"/>
                <w:color w:val="000000" w:themeColor="text1"/>
                <w:sz w:val="24"/>
              </w:rPr>
            </w:pPr>
            <w:r>
              <w:rPr>
                <w:rFonts w:ascii="宋体" w:hAnsi="宋体" w:cs="宋体" w:hint="eastAsia"/>
                <w:color w:val="000000" w:themeColor="text1"/>
                <w:sz w:val="24"/>
              </w:rPr>
              <w:t>安全卫生大检查</w:t>
            </w:r>
          </w:p>
        </w:tc>
        <w:tc>
          <w:tcPr>
            <w:tcW w:w="992"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tcBorders>
              <w:top w:val="single" w:sz="4" w:space="0" w:color="auto"/>
            </w:tcBorders>
            <w:vAlign w:val="center"/>
          </w:tcPr>
          <w:p w:rsidR="006B7267" w:rsidRDefault="006B7267" w:rsidP="00CF300E">
            <w:pPr>
              <w:autoSpaceDN w:val="0"/>
              <w:spacing w:line="360" w:lineRule="auto"/>
              <w:jc w:val="center"/>
              <w:rPr>
                <w:rFonts w:ascii="宋体" w:hAnsi="宋体" w:cs="宋体"/>
                <w:color w:val="000000" w:themeColor="text1"/>
                <w:sz w:val="24"/>
              </w:rPr>
            </w:pPr>
          </w:p>
        </w:tc>
      </w:tr>
      <w:tr w:rsidR="006B7267" w:rsidTr="00CF300E">
        <w:trPr>
          <w:trHeight w:val="588"/>
        </w:trPr>
        <w:tc>
          <w:tcPr>
            <w:tcW w:w="786" w:type="dxa"/>
            <w:vMerge/>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761" w:type="dxa"/>
            <w:vAlign w:val="center"/>
          </w:tcPr>
          <w:p w:rsidR="006B7267" w:rsidRDefault="006B7267" w:rsidP="00CF300E">
            <w:pPr>
              <w:autoSpaceDN w:val="0"/>
              <w:spacing w:line="360" w:lineRule="auto"/>
              <w:jc w:val="center"/>
              <w:rPr>
                <w:rFonts w:ascii="宋体" w:hAnsi="宋体" w:cs="宋体"/>
                <w:color w:val="000000" w:themeColor="text1"/>
                <w:sz w:val="24"/>
              </w:rPr>
            </w:pPr>
            <w:r>
              <w:rPr>
                <w:rFonts w:ascii="宋体" w:hAnsi="宋体" w:cs="宋体" w:hint="eastAsia"/>
                <w:color w:val="000000" w:themeColor="text1"/>
                <w:sz w:val="24"/>
              </w:rPr>
              <w:t>第二十一周</w:t>
            </w:r>
          </w:p>
          <w:p w:rsidR="006B7267" w:rsidRDefault="00CF300E" w:rsidP="00CF300E">
            <w:pPr>
              <w:autoSpaceDN w:val="0"/>
              <w:spacing w:line="360" w:lineRule="auto"/>
              <w:jc w:val="center"/>
              <w:rPr>
                <w:rFonts w:ascii="宋体" w:hAnsi="宋体" w:cs="宋体"/>
                <w:color w:val="000000" w:themeColor="text1"/>
                <w:sz w:val="24"/>
              </w:rPr>
            </w:pPr>
            <w:r>
              <w:rPr>
                <w:rFonts w:ascii="宋体" w:hAnsi="宋体" w:cs="宋体"/>
                <w:color w:val="000000" w:themeColor="text1"/>
                <w:sz w:val="24"/>
              </w:rPr>
              <w:t>1.22-1.26</w:t>
            </w:r>
          </w:p>
        </w:tc>
        <w:tc>
          <w:tcPr>
            <w:tcW w:w="1030"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3052" w:type="dxa"/>
            <w:vAlign w:val="center"/>
          </w:tcPr>
          <w:p w:rsidR="006B7267" w:rsidRDefault="006B7267" w:rsidP="00CF300E">
            <w:pPr>
              <w:spacing w:line="360" w:lineRule="auto"/>
              <w:rPr>
                <w:rFonts w:asciiTheme="minorEastAsia" w:hAnsiTheme="minorEastAsia" w:cstheme="minorEastAsia"/>
                <w:sz w:val="24"/>
              </w:rPr>
            </w:pPr>
            <w:r>
              <w:rPr>
                <w:rFonts w:asciiTheme="minorEastAsia" w:hAnsiTheme="minorEastAsia" w:cstheme="minorEastAsia" w:hint="eastAsia"/>
                <w:sz w:val="24"/>
              </w:rPr>
              <w:t>1.各室固定资产的盘点报损核对交接工作</w:t>
            </w:r>
          </w:p>
          <w:p w:rsidR="006B7267" w:rsidRDefault="006B7267" w:rsidP="00CF300E">
            <w:pPr>
              <w:spacing w:line="360" w:lineRule="auto"/>
              <w:rPr>
                <w:rFonts w:asciiTheme="minorEastAsia" w:hAnsiTheme="minorEastAsia" w:cstheme="minorEastAsia"/>
                <w:sz w:val="24"/>
              </w:rPr>
            </w:pPr>
            <w:r>
              <w:rPr>
                <w:rFonts w:asciiTheme="minorEastAsia" w:hAnsiTheme="minorEastAsia" w:cstheme="minorEastAsia" w:hint="eastAsia"/>
                <w:sz w:val="24"/>
              </w:rPr>
              <w:t>2.各类资料整理、归档工作</w:t>
            </w:r>
          </w:p>
          <w:p w:rsidR="006B7267" w:rsidRDefault="006B7267" w:rsidP="00CF300E">
            <w:pPr>
              <w:autoSpaceDN w:val="0"/>
              <w:spacing w:line="360" w:lineRule="auto"/>
              <w:jc w:val="center"/>
              <w:rPr>
                <w:rFonts w:ascii="宋体" w:hAnsi="宋体" w:cs="宋体"/>
                <w:color w:val="000000" w:themeColor="text1"/>
                <w:sz w:val="24"/>
              </w:rPr>
            </w:pPr>
            <w:r>
              <w:rPr>
                <w:rFonts w:asciiTheme="minorEastAsia" w:hAnsiTheme="minorEastAsia" w:cstheme="minorEastAsia" w:hint="eastAsia"/>
                <w:sz w:val="24"/>
              </w:rPr>
              <w:t>3．安排</w:t>
            </w:r>
            <w:r w:rsidR="00CF300E">
              <w:rPr>
                <w:rFonts w:asciiTheme="minorEastAsia" w:hAnsiTheme="minorEastAsia" w:cstheme="minorEastAsia" w:hint="eastAsia"/>
                <w:sz w:val="24"/>
              </w:rPr>
              <w:t>寒假</w:t>
            </w:r>
            <w:bookmarkStart w:id="0" w:name="_GoBack"/>
            <w:bookmarkEnd w:id="0"/>
            <w:r>
              <w:rPr>
                <w:rFonts w:asciiTheme="minorEastAsia" w:hAnsiTheme="minorEastAsia" w:cstheme="minorEastAsia" w:hint="eastAsia"/>
                <w:sz w:val="24"/>
              </w:rPr>
              <w:t>值日护校工作</w:t>
            </w:r>
          </w:p>
        </w:tc>
        <w:tc>
          <w:tcPr>
            <w:tcW w:w="992"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128" w:type="dxa"/>
            <w:vAlign w:val="center"/>
          </w:tcPr>
          <w:p w:rsidR="006B7267" w:rsidRDefault="006B7267" w:rsidP="00CF300E">
            <w:pPr>
              <w:autoSpaceDN w:val="0"/>
              <w:spacing w:line="360" w:lineRule="auto"/>
              <w:jc w:val="center"/>
              <w:rPr>
                <w:rFonts w:ascii="宋体" w:hAnsi="宋体" w:cs="宋体"/>
                <w:color w:val="000000" w:themeColor="text1"/>
                <w:sz w:val="24"/>
              </w:rPr>
            </w:pPr>
          </w:p>
        </w:tc>
        <w:tc>
          <w:tcPr>
            <w:tcW w:w="1683" w:type="dxa"/>
            <w:vAlign w:val="center"/>
          </w:tcPr>
          <w:p w:rsidR="006B7267" w:rsidRDefault="006B7267" w:rsidP="00CF300E">
            <w:pPr>
              <w:autoSpaceDN w:val="0"/>
              <w:spacing w:line="360" w:lineRule="auto"/>
              <w:jc w:val="center"/>
              <w:rPr>
                <w:rFonts w:ascii="宋体" w:hAnsi="宋体" w:cs="宋体"/>
                <w:color w:val="000000" w:themeColor="text1"/>
                <w:sz w:val="24"/>
              </w:rPr>
            </w:pPr>
          </w:p>
        </w:tc>
      </w:tr>
    </w:tbl>
    <w:p w:rsidR="00A03386" w:rsidRPr="002C76B9" w:rsidRDefault="00A03386" w:rsidP="002C76B9">
      <w:pPr>
        <w:spacing w:line="360" w:lineRule="auto"/>
        <w:ind w:firstLineChars="200" w:firstLine="480"/>
        <w:rPr>
          <w:rFonts w:ascii="宋体" w:hAnsi="宋体" w:cstheme="minorEastAsia"/>
          <w:sz w:val="24"/>
        </w:rPr>
      </w:pPr>
    </w:p>
    <w:sectPr w:rsidR="00A03386" w:rsidRPr="002C76B9" w:rsidSect="007D4667">
      <w:headerReference w:type="default" r:id="rId9"/>
      <w:footerReference w:type="default" r:id="rId10"/>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BE" w:rsidRDefault="003975BE" w:rsidP="007D4667">
      <w:r>
        <w:separator/>
      </w:r>
    </w:p>
  </w:endnote>
  <w:endnote w:type="continuationSeparator" w:id="0">
    <w:p w:rsidR="003975BE" w:rsidRDefault="003975BE" w:rsidP="007D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67" w:rsidRDefault="007728A8">
    <w:pPr>
      <w:pStyle w:val="a4"/>
      <w:rPr>
        <w:rFonts w:eastAsia="宋体"/>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13335</wp:posOffset>
              </wp:positionH>
              <wp:positionV relativeFrom="paragraph">
                <wp:posOffset>-23496</wp:posOffset>
              </wp:positionV>
              <wp:extent cx="5267325" cy="0"/>
              <wp:effectExtent l="0" t="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7325" cy="0"/>
                      </a:xfrm>
                      <a:prstGeom prst="line">
                        <a:avLst/>
                      </a:prstGeom>
                      <a:noFill/>
                      <a:ln w="635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79FF1A" id="直接连接符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85pt" to="41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" strokeweight=".5pt">
              <v:stroke joinstyle="miter"/>
              <o:lock v:ext="edit" shapetype="f"/>
            </v:line>
          </w:pict>
        </mc:Fallback>
      </mc:AlternateContent>
    </w:r>
    <w:r w:rsidR="00803CFA">
      <w:rPr>
        <w:rFonts w:hint="eastAsia"/>
      </w:rPr>
      <w:t xml:space="preserve">                                                                          </w:t>
    </w:r>
    <w:r w:rsidR="00C55B00">
      <w:rPr>
        <w:rFonts w:hint="eastAsia"/>
      </w:rPr>
      <w:t>爱心凝聚</w:t>
    </w:r>
    <w:r w:rsidR="00C55B00">
      <w:rPr>
        <w:rFonts w:hint="eastAsia"/>
      </w:rPr>
      <w:t xml:space="preserve"> </w:t>
    </w:r>
    <w:r w:rsidR="00C55B00">
      <w:rPr>
        <w:rFonts w:hint="eastAsia"/>
      </w:rPr>
      <w:t>童心创想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BE" w:rsidRDefault="003975BE" w:rsidP="007D4667">
      <w:r>
        <w:separator/>
      </w:r>
    </w:p>
  </w:footnote>
  <w:footnote w:type="continuationSeparator" w:id="0">
    <w:p w:rsidR="003975BE" w:rsidRDefault="003975BE" w:rsidP="007D4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67" w:rsidRDefault="00495193">
    <w:pPr>
      <w:pStyle w:val="a4"/>
      <w:pBdr>
        <w:bottom w:val="single" w:sz="4" w:space="0" w:color="auto"/>
      </w:pBdr>
      <w:rPr>
        <w:rFonts w:eastAsia="宋体"/>
      </w:rPr>
    </w:pPr>
    <w:r>
      <w:rPr>
        <w:rFonts w:eastAsia="宋体" w:hint="eastAsia"/>
        <w:noProof/>
      </w:rPr>
      <w:drawing>
        <wp:anchor distT="0" distB="0" distL="114300" distR="114300" simplePos="0" relativeHeight="251660288" behindDoc="1" locked="0" layoutInCell="1" allowOverlap="1">
          <wp:simplePos x="0" y="0"/>
          <wp:positionH relativeFrom="column">
            <wp:posOffset>-66675</wp:posOffset>
          </wp:positionH>
          <wp:positionV relativeFrom="paragraph">
            <wp:posOffset>-197485</wp:posOffset>
          </wp:positionV>
          <wp:extent cx="457200" cy="314325"/>
          <wp:effectExtent l="19050" t="0" r="0" b="0"/>
          <wp:wrapNone/>
          <wp:docPr id="8"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20805140617"/>
                  <pic:cNvPicPr>
                    <a:picLocks noChangeAspect="1"/>
                  </pic:cNvPicPr>
                </pic:nvPicPr>
                <pic:blipFill>
                  <a:blip r:embed="rId1"/>
                  <a:stretch>
                    <a:fillRect/>
                  </a:stretch>
                </pic:blipFill>
                <pic:spPr>
                  <a:xfrm>
                    <a:off x="0" y="0"/>
                    <a:ext cx="457200" cy="314325"/>
                  </a:xfrm>
                  <a:prstGeom prst="rect">
                    <a:avLst/>
                  </a:prstGeom>
                </pic:spPr>
              </pic:pic>
            </a:graphicData>
          </a:graphic>
        </wp:anchor>
      </w:drawing>
    </w:r>
    <w:r w:rsidR="00C55B00">
      <w:rPr>
        <w:rFonts w:eastAsia="宋体" w:hint="eastAsia"/>
      </w:rPr>
      <w:t xml:space="preserve">                                </w:t>
    </w:r>
    <w:r>
      <w:rPr>
        <w:rFonts w:eastAsia="宋体" w:hint="eastAsia"/>
      </w:rPr>
      <w:t xml:space="preserve">   </w:t>
    </w:r>
    <w:r w:rsidR="00C55B00">
      <w:rPr>
        <w:rFonts w:eastAsia="宋体" w:hint="eastAsia"/>
      </w:rPr>
      <w:t>爱·润泽每一个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428"/>
    <w:multiLevelType w:val="hybridMultilevel"/>
    <w:tmpl w:val="92A2BFB8"/>
    <w:lvl w:ilvl="0" w:tplc="632603F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5314F3B"/>
    <w:multiLevelType w:val="hybridMultilevel"/>
    <w:tmpl w:val="5AEEC72C"/>
    <w:lvl w:ilvl="0" w:tplc="775EAF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5F0719E"/>
    <w:multiLevelType w:val="hybridMultilevel"/>
    <w:tmpl w:val="F1167C10"/>
    <w:lvl w:ilvl="0" w:tplc="2D78DAD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212B2254"/>
    <w:multiLevelType w:val="hybridMultilevel"/>
    <w:tmpl w:val="54A4735C"/>
    <w:lvl w:ilvl="0" w:tplc="3EBE5118">
      <w:start w:val="1"/>
      <w:numFmt w:val="decimal"/>
      <w:lvlText w:val="%1."/>
      <w:lvlJc w:val="left"/>
      <w:pPr>
        <w:ind w:left="960" w:hanging="600"/>
      </w:pPr>
      <w:rPr>
        <w:rFonts w:cs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279C4C1D"/>
    <w:multiLevelType w:val="hybridMultilevel"/>
    <w:tmpl w:val="17242530"/>
    <w:lvl w:ilvl="0" w:tplc="64A800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7E078BC"/>
    <w:multiLevelType w:val="hybridMultilevel"/>
    <w:tmpl w:val="29261314"/>
    <w:lvl w:ilvl="0" w:tplc="5F9C73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7055885"/>
    <w:multiLevelType w:val="hybridMultilevel"/>
    <w:tmpl w:val="1A7A21A0"/>
    <w:lvl w:ilvl="0" w:tplc="3754ED0A">
      <w:start w:val="1"/>
      <w:numFmt w:val="decimal"/>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E560CE8"/>
    <w:multiLevelType w:val="hybridMultilevel"/>
    <w:tmpl w:val="BA8E6DFE"/>
    <w:lvl w:ilvl="0" w:tplc="F4AE54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E654A92"/>
    <w:multiLevelType w:val="hybridMultilevel"/>
    <w:tmpl w:val="3A38FFB0"/>
    <w:lvl w:ilvl="0" w:tplc="E4542A7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8224DFC"/>
    <w:multiLevelType w:val="hybridMultilevel"/>
    <w:tmpl w:val="DBBC7F00"/>
    <w:lvl w:ilvl="0" w:tplc="1E308C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26E7225"/>
    <w:multiLevelType w:val="hybridMultilevel"/>
    <w:tmpl w:val="4A42289C"/>
    <w:lvl w:ilvl="0" w:tplc="2396B7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D3727E4"/>
    <w:multiLevelType w:val="hybridMultilevel"/>
    <w:tmpl w:val="1C5A28EC"/>
    <w:lvl w:ilvl="0" w:tplc="422AC14C">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EA87AF9"/>
    <w:multiLevelType w:val="hybridMultilevel"/>
    <w:tmpl w:val="13AACB42"/>
    <w:lvl w:ilvl="0" w:tplc="92E26F9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464006B"/>
    <w:multiLevelType w:val="hybridMultilevel"/>
    <w:tmpl w:val="F1167C10"/>
    <w:lvl w:ilvl="0" w:tplc="2D78DAD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7D296020"/>
    <w:multiLevelType w:val="hybridMultilevel"/>
    <w:tmpl w:val="5A7830FA"/>
    <w:lvl w:ilvl="0" w:tplc="CC9AA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0"/>
  </w:num>
  <w:num w:numId="3">
    <w:abstractNumId w:val="14"/>
  </w:num>
  <w:num w:numId="4">
    <w:abstractNumId w:val="5"/>
  </w:num>
  <w:num w:numId="5">
    <w:abstractNumId w:val="3"/>
  </w:num>
  <w:num w:numId="6">
    <w:abstractNumId w:val="1"/>
  </w:num>
  <w:num w:numId="7">
    <w:abstractNumId w:val="8"/>
  </w:num>
  <w:num w:numId="8">
    <w:abstractNumId w:val="9"/>
  </w:num>
  <w:num w:numId="9">
    <w:abstractNumId w:val="11"/>
  </w:num>
  <w:num w:numId="10">
    <w:abstractNumId w:val="7"/>
  </w:num>
  <w:num w:numId="11">
    <w:abstractNumId w:val="6"/>
  </w:num>
  <w:num w:numId="12">
    <w:abstractNumId w:val="4"/>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F364D6"/>
    <w:rsid w:val="000200F6"/>
    <w:rsid w:val="00027FB5"/>
    <w:rsid w:val="00030492"/>
    <w:rsid w:val="00032A17"/>
    <w:rsid w:val="00033EBB"/>
    <w:rsid w:val="00034F52"/>
    <w:rsid w:val="00042BDC"/>
    <w:rsid w:val="000438F6"/>
    <w:rsid w:val="0004397E"/>
    <w:rsid w:val="00051668"/>
    <w:rsid w:val="0006234F"/>
    <w:rsid w:val="00080A90"/>
    <w:rsid w:val="000874D4"/>
    <w:rsid w:val="0009089E"/>
    <w:rsid w:val="00096D75"/>
    <w:rsid w:val="000A4991"/>
    <w:rsid w:val="000A4FB1"/>
    <w:rsid w:val="000C0DF6"/>
    <w:rsid w:val="000D083F"/>
    <w:rsid w:val="000D2833"/>
    <w:rsid w:val="000D50D8"/>
    <w:rsid w:val="000E58BB"/>
    <w:rsid w:val="000F5AFD"/>
    <w:rsid w:val="000F7FE8"/>
    <w:rsid w:val="001243D6"/>
    <w:rsid w:val="00124F75"/>
    <w:rsid w:val="00132839"/>
    <w:rsid w:val="00134CF0"/>
    <w:rsid w:val="00135D78"/>
    <w:rsid w:val="00135E20"/>
    <w:rsid w:val="001477D6"/>
    <w:rsid w:val="00152C6D"/>
    <w:rsid w:val="00175141"/>
    <w:rsid w:val="001B467E"/>
    <w:rsid w:val="001E58D6"/>
    <w:rsid w:val="001F72E3"/>
    <w:rsid w:val="00210BC0"/>
    <w:rsid w:val="00225E38"/>
    <w:rsid w:val="00231B60"/>
    <w:rsid w:val="00236FBB"/>
    <w:rsid w:val="002434C1"/>
    <w:rsid w:val="00247499"/>
    <w:rsid w:val="00256193"/>
    <w:rsid w:val="00257F47"/>
    <w:rsid w:val="00265453"/>
    <w:rsid w:val="0026690A"/>
    <w:rsid w:val="00272197"/>
    <w:rsid w:val="002802C1"/>
    <w:rsid w:val="002959E4"/>
    <w:rsid w:val="002A1452"/>
    <w:rsid w:val="002C2059"/>
    <w:rsid w:val="002C278F"/>
    <w:rsid w:val="002C76B9"/>
    <w:rsid w:val="002E10F5"/>
    <w:rsid w:val="002E2123"/>
    <w:rsid w:val="002E5950"/>
    <w:rsid w:val="002E72C2"/>
    <w:rsid w:val="00310DD0"/>
    <w:rsid w:val="00353060"/>
    <w:rsid w:val="00356C27"/>
    <w:rsid w:val="00374AA0"/>
    <w:rsid w:val="0038079A"/>
    <w:rsid w:val="00384DFF"/>
    <w:rsid w:val="003975BE"/>
    <w:rsid w:val="00397700"/>
    <w:rsid w:val="003A0190"/>
    <w:rsid w:val="003C1E48"/>
    <w:rsid w:val="003C286B"/>
    <w:rsid w:val="003E056E"/>
    <w:rsid w:val="003E731F"/>
    <w:rsid w:val="00407B0B"/>
    <w:rsid w:val="00415908"/>
    <w:rsid w:val="00447EE3"/>
    <w:rsid w:val="00454E1E"/>
    <w:rsid w:val="00457357"/>
    <w:rsid w:val="00460D83"/>
    <w:rsid w:val="004674B3"/>
    <w:rsid w:val="00470A59"/>
    <w:rsid w:val="00472AE0"/>
    <w:rsid w:val="0047775B"/>
    <w:rsid w:val="004805F1"/>
    <w:rsid w:val="00495193"/>
    <w:rsid w:val="0049624E"/>
    <w:rsid w:val="004970B2"/>
    <w:rsid w:val="004A4366"/>
    <w:rsid w:val="004A65C1"/>
    <w:rsid w:val="004C01A6"/>
    <w:rsid w:val="004C5ACA"/>
    <w:rsid w:val="004D0D10"/>
    <w:rsid w:val="004D2485"/>
    <w:rsid w:val="004E2C40"/>
    <w:rsid w:val="004F7A03"/>
    <w:rsid w:val="004F7DDD"/>
    <w:rsid w:val="00500E1F"/>
    <w:rsid w:val="0050701D"/>
    <w:rsid w:val="00523B1B"/>
    <w:rsid w:val="00543A59"/>
    <w:rsid w:val="005451CE"/>
    <w:rsid w:val="005772FD"/>
    <w:rsid w:val="0059082C"/>
    <w:rsid w:val="00595D08"/>
    <w:rsid w:val="005B68EC"/>
    <w:rsid w:val="005C015D"/>
    <w:rsid w:val="005C0886"/>
    <w:rsid w:val="005C1D7E"/>
    <w:rsid w:val="005D0FC8"/>
    <w:rsid w:val="005E039D"/>
    <w:rsid w:val="005E0F88"/>
    <w:rsid w:val="005F1586"/>
    <w:rsid w:val="006006E6"/>
    <w:rsid w:val="00605669"/>
    <w:rsid w:val="0060597A"/>
    <w:rsid w:val="00606005"/>
    <w:rsid w:val="00610A38"/>
    <w:rsid w:val="00613A7F"/>
    <w:rsid w:val="006154DA"/>
    <w:rsid w:val="0061551D"/>
    <w:rsid w:val="00616A6B"/>
    <w:rsid w:val="00636218"/>
    <w:rsid w:val="00643C4C"/>
    <w:rsid w:val="0066035E"/>
    <w:rsid w:val="00664007"/>
    <w:rsid w:val="00670F65"/>
    <w:rsid w:val="00694708"/>
    <w:rsid w:val="006A1440"/>
    <w:rsid w:val="006A4A73"/>
    <w:rsid w:val="006B22F7"/>
    <w:rsid w:val="006B7267"/>
    <w:rsid w:val="006C037C"/>
    <w:rsid w:val="006C5DF7"/>
    <w:rsid w:val="006C6178"/>
    <w:rsid w:val="006E020A"/>
    <w:rsid w:val="006E6E61"/>
    <w:rsid w:val="006F75E1"/>
    <w:rsid w:val="00703FAB"/>
    <w:rsid w:val="00704F44"/>
    <w:rsid w:val="007618D4"/>
    <w:rsid w:val="007728A8"/>
    <w:rsid w:val="00777DB9"/>
    <w:rsid w:val="00797695"/>
    <w:rsid w:val="007A3748"/>
    <w:rsid w:val="007B01A6"/>
    <w:rsid w:val="007B039C"/>
    <w:rsid w:val="007C64E1"/>
    <w:rsid w:val="007D4667"/>
    <w:rsid w:val="007D5782"/>
    <w:rsid w:val="007F0E09"/>
    <w:rsid w:val="007F26A4"/>
    <w:rsid w:val="007F79A4"/>
    <w:rsid w:val="00803CFA"/>
    <w:rsid w:val="008055B0"/>
    <w:rsid w:val="00805E60"/>
    <w:rsid w:val="00875133"/>
    <w:rsid w:val="00876B09"/>
    <w:rsid w:val="0089357F"/>
    <w:rsid w:val="00897AF9"/>
    <w:rsid w:val="008A589C"/>
    <w:rsid w:val="008B0336"/>
    <w:rsid w:val="008C0875"/>
    <w:rsid w:val="008E0F7F"/>
    <w:rsid w:val="008E25FA"/>
    <w:rsid w:val="008F01EB"/>
    <w:rsid w:val="008F0265"/>
    <w:rsid w:val="008F7415"/>
    <w:rsid w:val="00911320"/>
    <w:rsid w:val="00913B81"/>
    <w:rsid w:val="009216C3"/>
    <w:rsid w:val="009278A3"/>
    <w:rsid w:val="009302E8"/>
    <w:rsid w:val="009318CD"/>
    <w:rsid w:val="00934492"/>
    <w:rsid w:val="009370B7"/>
    <w:rsid w:val="00973C81"/>
    <w:rsid w:val="009816D3"/>
    <w:rsid w:val="00982B3F"/>
    <w:rsid w:val="009B2743"/>
    <w:rsid w:val="009B37EF"/>
    <w:rsid w:val="009B553B"/>
    <w:rsid w:val="009D3BD6"/>
    <w:rsid w:val="009D6C8A"/>
    <w:rsid w:val="009E3141"/>
    <w:rsid w:val="009E4F05"/>
    <w:rsid w:val="00A00D35"/>
    <w:rsid w:val="00A03386"/>
    <w:rsid w:val="00A439F0"/>
    <w:rsid w:val="00A569FE"/>
    <w:rsid w:val="00A6239C"/>
    <w:rsid w:val="00A65B94"/>
    <w:rsid w:val="00A83EB6"/>
    <w:rsid w:val="00A84B53"/>
    <w:rsid w:val="00A94352"/>
    <w:rsid w:val="00AA69D3"/>
    <w:rsid w:val="00AC2AEE"/>
    <w:rsid w:val="00AC60CD"/>
    <w:rsid w:val="00AC6C7A"/>
    <w:rsid w:val="00AE39FF"/>
    <w:rsid w:val="00AF4D77"/>
    <w:rsid w:val="00AF505F"/>
    <w:rsid w:val="00B27860"/>
    <w:rsid w:val="00B50307"/>
    <w:rsid w:val="00B52943"/>
    <w:rsid w:val="00B55515"/>
    <w:rsid w:val="00B7128B"/>
    <w:rsid w:val="00B91D02"/>
    <w:rsid w:val="00B91FFA"/>
    <w:rsid w:val="00B9213F"/>
    <w:rsid w:val="00B94F0B"/>
    <w:rsid w:val="00BA1BCA"/>
    <w:rsid w:val="00BB4042"/>
    <w:rsid w:val="00C02A62"/>
    <w:rsid w:val="00C060F4"/>
    <w:rsid w:val="00C20F38"/>
    <w:rsid w:val="00C22C52"/>
    <w:rsid w:val="00C43E71"/>
    <w:rsid w:val="00C55B00"/>
    <w:rsid w:val="00C561A3"/>
    <w:rsid w:val="00C6293E"/>
    <w:rsid w:val="00C93C0E"/>
    <w:rsid w:val="00C93D21"/>
    <w:rsid w:val="00CB2CEB"/>
    <w:rsid w:val="00CB6E96"/>
    <w:rsid w:val="00CD268B"/>
    <w:rsid w:val="00CE15EE"/>
    <w:rsid w:val="00CF300E"/>
    <w:rsid w:val="00D005C8"/>
    <w:rsid w:val="00D17E64"/>
    <w:rsid w:val="00D25D62"/>
    <w:rsid w:val="00D31B81"/>
    <w:rsid w:val="00D31EB5"/>
    <w:rsid w:val="00D377D5"/>
    <w:rsid w:val="00D46DEE"/>
    <w:rsid w:val="00D5132E"/>
    <w:rsid w:val="00D62A39"/>
    <w:rsid w:val="00D75714"/>
    <w:rsid w:val="00D80A11"/>
    <w:rsid w:val="00D84B33"/>
    <w:rsid w:val="00D910D9"/>
    <w:rsid w:val="00D92830"/>
    <w:rsid w:val="00DA211C"/>
    <w:rsid w:val="00DC2324"/>
    <w:rsid w:val="00DE7967"/>
    <w:rsid w:val="00DE7A59"/>
    <w:rsid w:val="00DF59F3"/>
    <w:rsid w:val="00DF5B45"/>
    <w:rsid w:val="00E20B2C"/>
    <w:rsid w:val="00E23DE8"/>
    <w:rsid w:val="00E248AB"/>
    <w:rsid w:val="00E24D4F"/>
    <w:rsid w:val="00E2776B"/>
    <w:rsid w:val="00E36F75"/>
    <w:rsid w:val="00E437CD"/>
    <w:rsid w:val="00E440DA"/>
    <w:rsid w:val="00E53663"/>
    <w:rsid w:val="00E62EC2"/>
    <w:rsid w:val="00E8170D"/>
    <w:rsid w:val="00E82455"/>
    <w:rsid w:val="00E85A69"/>
    <w:rsid w:val="00E86443"/>
    <w:rsid w:val="00EA248B"/>
    <w:rsid w:val="00EE5417"/>
    <w:rsid w:val="00EF3375"/>
    <w:rsid w:val="00F04DED"/>
    <w:rsid w:val="00F11C35"/>
    <w:rsid w:val="00F16FDE"/>
    <w:rsid w:val="00F17008"/>
    <w:rsid w:val="00F24897"/>
    <w:rsid w:val="00F24D9A"/>
    <w:rsid w:val="00F25D52"/>
    <w:rsid w:val="00F321EC"/>
    <w:rsid w:val="00F476CD"/>
    <w:rsid w:val="00F50C59"/>
    <w:rsid w:val="00F57CCB"/>
    <w:rsid w:val="00F64750"/>
    <w:rsid w:val="00F74445"/>
    <w:rsid w:val="00F7643B"/>
    <w:rsid w:val="00F76973"/>
    <w:rsid w:val="00F905D8"/>
    <w:rsid w:val="00FA2482"/>
    <w:rsid w:val="00FA42F1"/>
    <w:rsid w:val="00FA7089"/>
    <w:rsid w:val="00FB2B20"/>
    <w:rsid w:val="00FC2B5F"/>
    <w:rsid w:val="00FE2256"/>
    <w:rsid w:val="00FE41DE"/>
    <w:rsid w:val="00FE5650"/>
    <w:rsid w:val="00FF48AF"/>
    <w:rsid w:val="02A2733F"/>
    <w:rsid w:val="03AA4F50"/>
    <w:rsid w:val="074266D3"/>
    <w:rsid w:val="0B244E4A"/>
    <w:rsid w:val="0B95148A"/>
    <w:rsid w:val="12807413"/>
    <w:rsid w:val="15107277"/>
    <w:rsid w:val="177809BF"/>
    <w:rsid w:val="18FD743B"/>
    <w:rsid w:val="20D41639"/>
    <w:rsid w:val="20E901CA"/>
    <w:rsid w:val="25016E61"/>
    <w:rsid w:val="2D992A5F"/>
    <w:rsid w:val="2EE02680"/>
    <w:rsid w:val="39DB4B98"/>
    <w:rsid w:val="3AF364D6"/>
    <w:rsid w:val="49380AA8"/>
    <w:rsid w:val="53D055C8"/>
    <w:rsid w:val="5E587EBF"/>
    <w:rsid w:val="6B0A608A"/>
    <w:rsid w:val="6C097B3C"/>
    <w:rsid w:val="70F608D9"/>
    <w:rsid w:val="71652D9E"/>
    <w:rsid w:val="717B5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FC8B7E-6C44-4EBD-82B3-22EAA02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43"/>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7D4667"/>
    <w:pPr>
      <w:autoSpaceDE w:val="0"/>
      <w:autoSpaceDN w:val="0"/>
      <w:adjustRightInd w:val="0"/>
      <w:ind w:left="540" w:hanging="540"/>
      <w:jc w:val="left"/>
      <w:outlineLvl w:val="0"/>
    </w:pPr>
    <w:rPr>
      <w:rFonts w:eastAsiaTheme="minorEastAsia" w:cstheme="minorBidi" w:hint="eastAsia"/>
      <w:color w:val="000000"/>
      <w:sz w:val="64"/>
      <w:szCs w:val="22"/>
      <w:lang w:val="zh-CN"/>
    </w:rPr>
  </w:style>
  <w:style w:type="paragraph" w:styleId="2">
    <w:name w:val="heading 2"/>
    <w:basedOn w:val="a"/>
    <w:next w:val="a"/>
    <w:unhideWhenUsed/>
    <w:qFormat/>
    <w:rsid w:val="007D4667"/>
    <w:pPr>
      <w:autoSpaceDE w:val="0"/>
      <w:autoSpaceDN w:val="0"/>
      <w:adjustRightInd w:val="0"/>
      <w:ind w:left="1170" w:hanging="450"/>
      <w:jc w:val="left"/>
      <w:outlineLvl w:val="1"/>
    </w:pPr>
    <w:rPr>
      <w:rFonts w:eastAsiaTheme="minorEastAsia" w:cstheme="minorBidi" w:hint="eastAsia"/>
      <w:color w:val="000000"/>
      <w:sz w:val="56"/>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D4667"/>
    <w:rPr>
      <w:rFonts w:asciiTheme="minorHAnsi" w:eastAsiaTheme="minorEastAsia" w:hAnsiTheme="minorHAnsi" w:cstheme="minorBidi"/>
      <w:sz w:val="18"/>
      <w:szCs w:val="18"/>
    </w:rPr>
  </w:style>
  <w:style w:type="paragraph" w:styleId="a4">
    <w:name w:val="footer"/>
    <w:basedOn w:val="a"/>
    <w:link w:val="Char0"/>
    <w:uiPriority w:val="99"/>
    <w:qFormat/>
    <w:rsid w:val="007D4667"/>
    <w:pPr>
      <w:tabs>
        <w:tab w:val="center" w:pos="4153"/>
        <w:tab w:val="right" w:pos="8306"/>
      </w:tabs>
      <w:snapToGrid w:val="0"/>
      <w:jc w:val="left"/>
    </w:pPr>
    <w:rPr>
      <w:rFonts w:asciiTheme="minorHAnsi" w:eastAsiaTheme="minorEastAsia" w:hAnsiTheme="minorHAnsi" w:cstheme="minorBidi"/>
      <w:sz w:val="18"/>
      <w:szCs w:val="22"/>
    </w:rPr>
  </w:style>
  <w:style w:type="paragraph" w:styleId="a5">
    <w:name w:val="header"/>
    <w:basedOn w:val="a"/>
    <w:qFormat/>
    <w:rsid w:val="007D466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szCs w:val="22"/>
    </w:rPr>
  </w:style>
  <w:style w:type="paragraph" w:styleId="a6">
    <w:name w:val="Normal (Web)"/>
    <w:basedOn w:val="a"/>
    <w:uiPriority w:val="99"/>
    <w:qFormat/>
    <w:rsid w:val="007D4667"/>
    <w:pPr>
      <w:widowControl/>
      <w:spacing w:before="100" w:beforeAutospacing="1" w:after="100" w:afterAutospacing="1"/>
      <w:jc w:val="left"/>
    </w:pPr>
    <w:rPr>
      <w:rFonts w:ascii="宋体" w:eastAsiaTheme="minorEastAsia" w:hAnsi="宋体" w:cs="宋体"/>
      <w:kern w:val="0"/>
      <w:sz w:val="24"/>
      <w:szCs w:val="22"/>
    </w:rPr>
  </w:style>
  <w:style w:type="table" w:styleId="a7">
    <w:name w:val="Table Grid"/>
    <w:basedOn w:val="a1"/>
    <w:qFormat/>
    <w:rsid w:val="007D46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批注框文本 Char"/>
    <w:basedOn w:val="a0"/>
    <w:link w:val="a3"/>
    <w:qFormat/>
    <w:rsid w:val="007D4667"/>
    <w:rPr>
      <w:kern w:val="2"/>
      <w:sz w:val="18"/>
      <w:szCs w:val="18"/>
    </w:rPr>
  </w:style>
  <w:style w:type="paragraph" w:styleId="a8">
    <w:name w:val="No Spacing"/>
    <w:uiPriority w:val="1"/>
    <w:qFormat/>
    <w:rsid w:val="007D4667"/>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7D4667"/>
    <w:pPr>
      <w:ind w:firstLineChars="200" w:firstLine="420"/>
    </w:pPr>
    <w:rPr>
      <w:rFonts w:asciiTheme="minorHAnsi" w:eastAsiaTheme="minorEastAsia" w:hAnsiTheme="minorHAnsi" w:cstheme="minorBidi"/>
      <w:szCs w:val="22"/>
    </w:rPr>
  </w:style>
  <w:style w:type="paragraph" w:styleId="a9">
    <w:name w:val="List Paragraph"/>
    <w:basedOn w:val="a"/>
    <w:uiPriority w:val="34"/>
    <w:unhideWhenUsed/>
    <w:qFormat/>
    <w:rsid w:val="007D4667"/>
    <w:pPr>
      <w:ind w:firstLineChars="200" w:firstLine="420"/>
    </w:pPr>
    <w:rPr>
      <w:rFonts w:asciiTheme="minorHAnsi" w:eastAsiaTheme="minorEastAsia" w:hAnsiTheme="minorHAnsi" w:cstheme="minorBidi"/>
      <w:szCs w:val="22"/>
    </w:rPr>
  </w:style>
  <w:style w:type="paragraph" w:styleId="4">
    <w:name w:val="index 4"/>
    <w:basedOn w:val="a"/>
    <w:next w:val="a"/>
    <w:qFormat/>
    <w:rsid w:val="000E58BB"/>
    <w:pPr>
      <w:ind w:leftChars="600" w:left="600"/>
    </w:pPr>
    <w:rPr>
      <w:rFonts w:ascii="Verdana" w:hAnsi="Verdana"/>
      <w:szCs w:val="20"/>
    </w:rPr>
  </w:style>
  <w:style w:type="character" w:styleId="aa">
    <w:name w:val="Emphasis"/>
    <w:basedOn w:val="a0"/>
    <w:uiPriority w:val="20"/>
    <w:qFormat/>
    <w:rsid w:val="006A4A73"/>
    <w:rPr>
      <w:i/>
      <w:iCs/>
    </w:rPr>
  </w:style>
  <w:style w:type="character" w:customStyle="1" w:styleId="NormalCharacter">
    <w:name w:val="NormalCharacter"/>
    <w:rsid w:val="00470A59"/>
  </w:style>
  <w:style w:type="character" w:customStyle="1" w:styleId="Char0">
    <w:name w:val="页脚 Char"/>
    <w:link w:val="a4"/>
    <w:uiPriority w:val="99"/>
    <w:rsid w:val="00E82455"/>
    <w:rPr>
      <w:kern w:val="2"/>
      <w:sz w:val="18"/>
      <w:szCs w:val="22"/>
    </w:rPr>
  </w:style>
  <w:style w:type="paragraph" w:customStyle="1" w:styleId="41">
    <w:name w:val="索引 41"/>
    <w:basedOn w:val="a"/>
    <w:next w:val="a"/>
    <w:qFormat/>
    <w:rsid w:val="00E82455"/>
    <w:pPr>
      <w:ind w:left="600"/>
    </w:pPr>
    <w:rPr>
      <w:rFonts w:ascii="Verdana" w:hAnsi="Verdana" w:cs="Verdan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3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E8C30B-53C8-4357-A1A5-413AF34D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10</Pages>
  <Words>1114</Words>
  <Characters>6355</Characters>
  <Application>Microsoft Office Word</Application>
  <DocSecurity>0</DocSecurity>
  <Lines>52</Lines>
  <Paragraphs>14</Paragraphs>
  <ScaleCrop>false</ScaleCrop>
  <Company>Microsoft</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cp:lastModifiedBy>
  <cp:revision>8</cp:revision>
  <cp:lastPrinted>2022-08-28T00:03:00Z</cp:lastPrinted>
  <dcterms:created xsi:type="dcterms:W3CDTF">2023-07-07T01:13:00Z</dcterms:created>
  <dcterms:modified xsi:type="dcterms:W3CDTF">2023-08-30T11:56:00Z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