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短暂而又充实的暑假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生活</w:t>
            </w:r>
            <w:r>
              <w:rPr>
                <w:rFonts w:hint="eastAsia"/>
                <w:color w:val="000000"/>
                <w:szCs w:val="21"/>
              </w:rPr>
              <w:t>结束了，孩子们又将回到幼儿园这个大家庭，开始中班的集体生活。</w:t>
            </w:r>
            <w:r>
              <w:rPr>
                <w:rFonts w:hint="eastAsia" w:ascii="宋体" w:hAnsi="宋体" w:cs="宋体"/>
                <w:kern w:val="1"/>
                <w:szCs w:val="21"/>
              </w:rPr>
              <w:t>升入中班后，孩子们将接触</w:t>
            </w:r>
            <w:r>
              <w:rPr>
                <w:rFonts w:ascii="宋体" w:hAnsi="宋体" w:cs="宋体"/>
                <w:kern w:val="1"/>
                <w:szCs w:val="21"/>
              </w:rPr>
              <w:t>新环境</w:t>
            </w:r>
            <w:r>
              <w:rPr>
                <w:rFonts w:hint="eastAsia" w:ascii="宋体" w:hAnsi="宋体" w:cs="宋体"/>
                <w:kern w:val="1"/>
                <w:szCs w:val="21"/>
              </w:rPr>
              <w:t>、认识</w:t>
            </w:r>
            <w:r>
              <w:rPr>
                <w:rFonts w:ascii="宋体" w:hAnsi="宋体" w:cs="宋体"/>
                <w:kern w:val="1"/>
                <w:szCs w:val="21"/>
              </w:rPr>
              <w:t>新老师新朋友，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通过暑期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家访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和线上互动中了解到：45.3%的孩子作息生活习惯不规范、85.7%的孩子尝试学习使用筷子，提高自我能力、92.3%在家中能够自己的事情自己做；对于新学期孩子们也有了一定的期待：100%的孩子对于新班级充满了憧憬、68.3%的孩子想知道新班级的班级环境、45.7%的孩子想知道中班的区域游戏内容</w:t>
            </w:r>
            <w:r>
              <w:rPr>
                <w:rFonts w:hint="eastAsia" w:ascii="宋体" w:hAnsi="宋体" w:cs="宋体"/>
                <w:kern w:val="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为此我们将追随幼儿的兴趣与需求</w:t>
            </w:r>
            <w:r>
              <w:rPr>
                <w:rFonts w:hint="eastAsia" w:ascii="宋体" w:hAnsi="宋体"/>
                <w:color w:val="000000"/>
                <w:szCs w:val="21"/>
              </w:rPr>
              <w:t>围绕“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/>
                <w:color w:val="000000"/>
                <w:szCs w:val="21"/>
              </w:rPr>
              <w:t>”主题开展活动，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帮助幼儿熟悉新班级环境，与新的同伴建立朋友关系，鼓励孩子通过设计、布置新环境；商讨、制定新规则；</w:t>
            </w:r>
            <w:r>
              <w:rPr>
                <w:rFonts w:hint="eastAsia" w:ascii="宋体" w:hAnsi="宋体" w:eastAsia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增强自信心，体验成长的快乐，激发升中班带来的自豪与喜悦的情感。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能较快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熟悉新环境</w:t>
            </w:r>
            <w:r>
              <w:rPr>
                <w:rFonts w:hint="eastAsia" w:ascii="宋体" w:hAnsi="宋体" w:eastAsia="宋体" w:cs="宋体"/>
                <w:szCs w:val="21"/>
              </w:rPr>
              <w:t>，并能积极参加班级区域的规划和设计活动，爱护幼儿园的各类物品。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.能</w:t>
            </w:r>
            <w:r>
              <w:rPr>
                <w:rFonts w:hint="eastAsia" w:ascii="宋体" w:hAnsi="宋体" w:eastAsia="宋体" w:cs="宋体"/>
                <w:szCs w:val="21"/>
              </w:rPr>
              <w:t>在集体面前清楚地表达自己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新学期的愿望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体验升入中班的自豪感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</w:t>
            </w:r>
            <w:r>
              <w:rPr>
                <w:rFonts w:hint="eastAsia" w:ascii="宋体" w:hAnsi="宋体" w:cs="宋体"/>
                <w:lang w:val="en-US" w:eastAsia="zh-CN"/>
              </w:rPr>
              <w:t>探讨班级区域分布与规划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共同创设班级区域的划分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CN"/>
              </w:rPr>
              <w:t>白纸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彩纸、</w:t>
            </w:r>
            <w:r>
              <w:rPr>
                <w:rFonts w:hint="eastAsia" w:ascii="宋体" w:hAnsi="宋体" w:cs="宋体"/>
              </w:rPr>
              <w:t>蜡笔、</w:t>
            </w:r>
            <w:r>
              <w:rPr>
                <w:rFonts w:hint="eastAsia" w:ascii="宋体" w:hAnsi="宋体" w:cs="宋体"/>
                <w:lang w:val="en-US" w:eastAsia="zh-CN"/>
              </w:rPr>
              <w:t>粘土</w:t>
            </w:r>
            <w:r>
              <w:rPr>
                <w:rFonts w:hint="eastAsia" w:ascii="宋体" w:hAnsi="宋体" w:cs="宋体"/>
              </w:rPr>
              <w:t>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胶粒积木以及磁力片</w:t>
            </w:r>
            <w:r>
              <w:rPr>
                <w:rFonts w:hint="eastAsia" w:ascii="宋体" w:hAnsi="宋体" w:cs="宋体"/>
              </w:rPr>
              <w:t>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提供亿童玩具、放大镜、万花筒等材料供幼儿进行游戏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</w:rPr>
              <w:t>区：提供</w:t>
            </w:r>
            <w:r>
              <w:rPr>
                <w:rFonts w:hint="eastAsia" w:ascii="宋体" w:hAnsi="宋体" w:cs="宋体"/>
                <w:lang w:val="en-US" w:eastAsia="zh-CN"/>
              </w:rPr>
              <w:t>亿童玩具、拼图、小花开啦游戏材料供幼儿游戏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1.能和老师一起</w:t>
            </w:r>
            <w:r>
              <w:rPr>
                <w:rFonts w:hint="eastAsia" w:ascii="宋体" w:hAnsi="宋体" w:cs="宋体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</w:rPr>
              <w:t>区域</w:t>
            </w:r>
            <w:r>
              <w:rPr>
                <w:rFonts w:hint="eastAsia" w:ascii="宋体" w:hAnsi="宋体" w:cs="宋体"/>
                <w:lang w:val="en-US" w:eastAsia="zh-CN"/>
              </w:rPr>
              <w:t>环境和班级的整理工作</w:t>
            </w:r>
            <w:r>
              <w:rPr>
                <w:rFonts w:hint="eastAsia" w:ascii="宋体" w:hAnsi="宋体" w:cs="宋体"/>
              </w:rPr>
              <w:t>，在温馨、安全的环境中快乐生活。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2.利用熟悉的儿歌互相提醒，遵守班级常规，能很快适应新的环境，同时养成良好的生活习惯和学习习惯。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3.能根据自己的</w:t>
            </w:r>
            <w:r>
              <w:rPr>
                <w:rFonts w:hint="eastAsia" w:ascii="宋体" w:hAnsi="宋体" w:cs="宋体"/>
                <w:lang w:val="en-US" w:eastAsia="zh-CN"/>
              </w:rPr>
              <w:t>需求开展生活活动如：饮水、如厕等</w:t>
            </w:r>
            <w:r>
              <w:rPr>
                <w:rFonts w:hint="eastAsia" w:ascii="宋体" w:hAnsi="宋体" w:cs="宋体"/>
              </w:rPr>
              <w:t>，在</w:t>
            </w:r>
            <w:r>
              <w:rPr>
                <w:rFonts w:hint="eastAsia" w:ascii="宋体" w:hAnsi="宋体" w:cs="宋体"/>
                <w:lang w:val="en-US" w:eastAsia="zh-CN"/>
              </w:rPr>
              <w:t>户外活动中提高自我保护意识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老师关注美工区区幼儿游戏材料的利用和整理收纳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益智区幼儿的最近发展区和材料投放的适宜性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台灯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我想快点长大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伙伴们快来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我是主角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彩色圆柱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小花开啦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比比谁重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磁铁找朋友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万花筒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这是我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班级区域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海洋动物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老师关注幼儿户外活动中游戏材料的选择和自我安全意识的建立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幼儿在户外活动中饮水、擦汗自我服务的行为培养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跑步区、综合区、小木屋、平衡区、亿童建构区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新学期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新愿望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/>
              </w:rPr>
              <w:t>我们是中班的小朋友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Hans"/>
              </w:rPr>
              <w:t>我想设计的区域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数学:复习5以内数量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朋友大家谈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开学安全第一课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划分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磁铁找朋友、奇妙的万花筒、比比谁重；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垫垫背巾、整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理被褥；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青蛙跳、拍皮球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美工室：我的自画像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2CC4FD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336F49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C82109"/>
    <w:rsid w:val="7D7D6E53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line="600" w:lineRule="exact"/>
      <w:ind w:firstLine="720" w:firstLineChars="200"/>
      <w:jc w:val="both"/>
      <w:textAlignment w:val="baseline"/>
    </w:pPr>
    <w:rPr>
      <w:rFonts w:ascii="Courier New" w:hAnsi="Courier New" w:eastAsia="楷体_GB2312"/>
      <w:b/>
      <w:color w:val="000000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1387</Words>
  <Characters>1428</Characters>
  <Lines>3</Lines>
  <Paragraphs>1</Paragraphs>
  <TotalTime>1</TotalTime>
  <ScaleCrop>false</ScaleCrop>
  <LinksUpToDate>false</LinksUpToDate>
  <CharactersWithSpaces>1488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讨厌</cp:lastModifiedBy>
  <cp:lastPrinted>2023-05-16T15:57:00Z</cp:lastPrinted>
  <dcterms:modified xsi:type="dcterms:W3CDTF">2023-09-01T09:21:14Z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034512FC4F9540C88D0A6A2BE5972C98_13</vt:lpwstr>
  </property>
</Properties>
</file>