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999" w:rsidRPr="00930999" w:rsidRDefault="00930999" w:rsidP="00930999">
      <w:pPr>
        <w:spacing w:line="400" w:lineRule="exact"/>
        <w:rPr>
          <w:rFonts w:ascii="仿宋" w:eastAsia="仿宋" w:hAnsi="仿宋"/>
        </w:rPr>
      </w:pPr>
      <w:r w:rsidRPr="00930999">
        <w:rPr>
          <w:rFonts w:ascii="仿宋" w:eastAsia="仿宋" w:hAnsi="仿宋" w:hint="eastAsia"/>
        </w:rPr>
        <w:t>附件1</w:t>
      </w:r>
    </w:p>
    <w:p w:rsidR="00930999" w:rsidRPr="00930999" w:rsidRDefault="00930999" w:rsidP="00930999">
      <w:pPr>
        <w:jc w:val="center"/>
        <w:rPr>
          <w:rFonts w:ascii="方正小标宋简体" w:eastAsia="方正小标宋简体"/>
          <w:sz w:val="44"/>
          <w:szCs w:val="44"/>
        </w:rPr>
      </w:pPr>
      <w:r w:rsidRPr="00930999">
        <w:rPr>
          <w:rFonts w:ascii="方正小标宋简体" w:eastAsia="方正小标宋简体" w:hint="eastAsia"/>
          <w:sz w:val="44"/>
          <w:szCs w:val="44"/>
        </w:rPr>
        <w:t>2023</w:t>
      </w:r>
      <w:r>
        <w:rPr>
          <w:rFonts w:ascii="方正小标宋简体" w:eastAsia="方正小标宋简体" w:hint="eastAsia"/>
          <w:sz w:val="44"/>
          <w:szCs w:val="44"/>
        </w:rPr>
        <w:t>年秋</w:t>
      </w:r>
      <w:r w:rsidRPr="00930999">
        <w:rPr>
          <w:rFonts w:ascii="方正小标宋简体" w:eastAsia="方正小标宋简体" w:hint="eastAsia"/>
          <w:sz w:val="44"/>
          <w:szCs w:val="44"/>
        </w:rPr>
        <w:t>季开学安全大检查工作记录表</w:t>
      </w:r>
    </w:p>
    <w:tbl>
      <w:tblPr>
        <w:tblW w:w="15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
        <w:gridCol w:w="1204"/>
        <w:gridCol w:w="4878"/>
        <w:gridCol w:w="6560"/>
        <w:gridCol w:w="1980"/>
      </w:tblGrid>
      <w:tr w:rsidR="00930999" w:rsidRPr="00930999" w:rsidTr="003D01D9">
        <w:trPr>
          <w:trHeight w:val="539"/>
          <w:tblHeader/>
          <w:jc w:val="center"/>
        </w:trPr>
        <w:tc>
          <w:tcPr>
            <w:tcW w:w="762" w:type="dxa"/>
            <w:shd w:val="clear" w:color="auto" w:fill="auto"/>
            <w:vAlign w:val="center"/>
          </w:tcPr>
          <w:p w:rsidR="00930999" w:rsidRPr="00930999" w:rsidRDefault="00930999" w:rsidP="00930999">
            <w:pPr>
              <w:spacing w:line="310" w:lineRule="exact"/>
              <w:jc w:val="center"/>
              <w:rPr>
                <w:rFonts w:ascii="仿宋_GB2312" w:hAnsi="黑体" w:cs="黑体"/>
                <w:b/>
                <w:bCs/>
                <w:sz w:val="24"/>
                <w:szCs w:val="24"/>
              </w:rPr>
            </w:pPr>
            <w:r w:rsidRPr="00930999">
              <w:rPr>
                <w:rFonts w:ascii="仿宋_GB2312" w:hAnsi="黑体" w:cs="黑体" w:hint="eastAsia"/>
                <w:b/>
                <w:bCs/>
                <w:sz w:val="24"/>
                <w:szCs w:val="24"/>
              </w:rPr>
              <w:t>序号</w:t>
            </w:r>
          </w:p>
        </w:tc>
        <w:tc>
          <w:tcPr>
            <w:tcW w:w="1204" w:type="dxa"/>
            <w:shd w:val="clear" w:color="auto" w:fill="auto"/>
            <w:vAlign w:val="center"/>
          </w:tcPr>
          <w:p w:rsidR="00930999" w:rsidRPr="00930999" w:rsidRDefault="00930999" w:rsidP="00930999">
            <w:pPr>
              <w:spacing w:line="310" w:lineRule="exact"/>
              <w:jc w:val="center"/>
              <w:rPr>
                <w:rFonts w:ascii="仿宋_GB2312" w:hAnsi="黑体" w:cs="黑体"/>
                <w:b/>
                <w:bCs/>
                <w:sz w:val="24"/>
                <w:szCs w:val="24"/>
              </w:rPr>
            </w:pPr>
            <w:r w:rsidRPr="00930999">
              <w:rPr>
                <w:rFonts w:ascii="仿宋_GB2312" w:hAnsi="黑体" w:cs="黑体" w:hint="eastAsia"/>
                <w:b/>
                <w:bCs/>
                <w:sz w:val="24"/>
                <w:szCs w:val="24"/>
              </w:rPr>
              <w:t>项目</w:t>
            </w:r>
          </w:p>
        </w:tc>
        <w:tc>
          <w:tcPr>
            <w:tcW w:w="4878" w:type="dxa"/>
            <w:shd w:val="clear" w:color="auto" w:fill="auto"/>
            <w:vAlign w:val="center"/>
          </w:tcPr>
          <w:p w:rsidR="00930999" w:rsidRPr="00930999" w:rsidRDefault="00930999" w:rsidP="00930999">
            <w:pPr>
              <w:spacing w:line="310" w:lineRule="exact"/>
              <w:jc w:val="center"/>
              <w:rPr>
                <w:rFonts w:ascii="仿宋_GB2312" w:hAnsi="黑体" w:cs="黑体"/>
                <w:b/>
                <w:bCs/>
                <w:sz w:val="24"/>
                <w:szCs w:val="24"/>
              </w:rPr>
            </w:pPr>
            <w:r w:rsidRPr="00930999">
              <w:rPr>
                <w:rFonts w:ascii="仿宋_GB2312" w:hAnsi="黑体" w:cs="黑体" w:hint="eastAsia"/>
                <w:b/>
                <w:bCs/>
                <w:sz w:val="24"/>
                <w:szCs w:val="24"/>
              </w:rPr>
              <w:t>检查内容</w:t>
            </w:r>
          </w:p>
        </w:tc>
        <w:tc>
          <w:tcPr>
            <w:tcW w:w="6560" w:type="dxa"/>
            <w:shd w:val="clear" w:color="auto" w:fill="auto"/>
            <w:vAlign w:val="center"/>
          </w:tcPr>
          <w:p w:rsidR="00930999" w:rsidRPr="00930999" w:rsidRDefault="00930999" w:rsidP="00930999">
            <w:pPr>
              <w:spacing w:line="310" w:lineRule="exact"/>
              <w:jc w:val="center"/>
              <w:rPr>
                <w:rFonts w:ascii="仿宋_GB2312" w:hAnsi="黑体" w:cs="黑体"/>
                <w:b/>
                <w:bCs/>
                <w:sz w:val="24"/>
                <w:szCs w:val="24"/>
              </w:rPr>
            </w:pPr>
            <w:r w:rsidRPr="00930999">
              <w:rPr>
                <w:rFonts w:ascii="仿宋_GB2312" w:hAnsi="黑体" w:cs="黑体" w:hint="eastAsia"/>
                <w:b/>
                <w:bCs/>
                <w:sz w:val="24"/>
                <w:szCs w:val="24"/>
              </w:rPr>
              <w:t>检查要点</w:t>
            </w:r>
          </w:p>
        </w:tc>
        <w:tc>
          <w:tcPr>
            <w:tcW w:w="1980" w:type="dxa"/>
            <w:shd w:val="clear" w:color="auto" w:fill="auto"/>
            <w:vAlign w:val="center"/>
          </w:tcPr>
          <w:p w:rsidR="00930999" w:rsidRPr="00930999" w:rsidRDefault="00930999" w:rsidP="00930999">
            <w:pPr>
              <w:spacing w:line="310" w:lineRule="exact"/>
              <w:jc w:val="center"/>
              <w:rPr>
                <w:rFonts w:ascii="仿宋_GB2312" w:hAnsi="黑体" w:cs="黑体"/>
                <w:b/>
                <w:bCs/>
                <w:sz w:val="24"/>
                <w:szCs w:val="24"/>
              </w:rPr>
            </w:pPr>
            <w:r w:rsidRPr="00930999">
              <w:rPr>
                <w:rFonts w:ascii="仿宋_GB2312" w:hAnsi="黑体" w:cs="黑体" w:hint="eastAsia"/>
                <w:b/>
                <w:bCs/>
                <w:sz w:val="24"/>
                <w:szCs w:val="24"/>
              </w:rPr>
              <w:t>检查记录</w:t>
            </w:r>
          </w:p>
        </w:tc>
      </w:tr>
      <w:tr w:rsidR="00B77C6D" w:rsidRPr="00930999" w:rsidTr="003D01D9">
        <w:trPr>
          <w:trHeight w:val="1365"/>
          <w:jc w:val="center"/>
        </w:trPr>
        <w:tc>
          <w:tcPr>
            <w:tcW w:w="762" w:type="dxa"/>
            <w:vMerge w:val="restart"/>
            <w:shd w:val="clear" w:color="auto" w:fill="auto"/>
            <w:vAlign w:val="center"/>
          </w:tcPr>
          <w:p w:rsidR="00B77C6D" w:rsidRPr="00930999" w:rsidRDefault="00B77C6D" w:rsidP="00930999">
            <w:pPr>
              <w:spacing w:line="310" w:lineRule="exact"/>
              <w:jc w:val="center"/>
              <w:rPr>
                <w:rFonts w:ascii="仿宋_GB2312" w:hAnsi="黑体" w:cs="黑体"/>
                <w:b/>
                <w:bCs/>
                <w:sz w:val="24"/>
                <w:szCs w:val="24"/>
              </w:rPr>
            </w:pPr>
            <w:r w:rsidRPr="00930999">
              <w:rPr>
                <w:rFonts w:ascii="仿宋_GB2312" w:hAnsi="黑体" w:cs="黑体" w:hint="eastAsia"/>
                <w:b/>
                <w:bCs/>
                <w:sz w:val="24"/>
                <w:szCs w:val="24"/>
              </w:rPr>
              <w:t>1</w:t>
            </w:r>
          </w:p>
        </w:tc>
        <w:tc>
          <w:tcPr>
            <w:tcW w:w="1204" w:type="dxa"/>
            <w:vMerge w:val="restart"/>
            <w:shd w:val="clear" w:color="auto" w:fill="auto"/>
            <w:vAlign w:val="center"/>
          </w:tcPr>
          <w:p w:rsidR="00B77C6D" w:rsidRPr="00930999" w:rsidRDefault="00B77C6D" w:rsidP="00930999">
            <w:pPr>
              <w:spacing w:line="400" w:lineRule="exact"/>
              <w:jc w:val="center"/>
              <w:rPr>
                <w:rFonts w:ascii="仿宋_GB2312" w:hAnsi="黑体" w:cs="黑体"/>
                <w:b/>
                <w:bCs/>
                <w:sz w:val="24"/>
                <w:szCs w:val="24"/>
              </w:rPr>
            </w:pPr>
            <w:r w:rsidRPr="00930999">
              <w:rPr>
                <w:rFonts w:ascii="仿宋_GB2312" w:hAnsi="黑体" w:cs="黑体" w:hint="eastAsia"/>
                <w:b/>
                <w:bCs/>
                <w:sz w:val="24"/>
                <w:szCs w:val="24"/>
              </w:rPr>
              <w:t>落实安全责任</w:t>
            </w:r>
          </w:p>
        </w:tc>
        <w:tc>
          <w:tcPr>
            <w:tcW w:w="4878" w:type="dxa"/>
            <w:shd w:val="clear" w:color="auto" w:fill="auto"/>
            <w:vAlign w:val="center"/>
          </w:tcPr>
          <w:p w:rsidR="00B77C6D" w:rsidRPr="00930999" w:rsidRDefault="00B77C6D" w:rsidP="00930999">
            <w:pPr>
              <w:spacing w:line="310" w:lineRule="exact"/>
              <w:rPr>
                <w:rFonts w:ascii="仿宋_GB2312" w:hAnsi="黑体" w:cs="黑体"/>
                <w:bCs/>
                <w:sz w:val="24"/>
                <w:szCs w:val="24"/>
              </w:rPr>
            </w:pPr>
            <w:r w:rsidRPr="00930999">
              <w:rPr>
                <w:rFonts w:ascii="仿宋_GB2312" w:hAnsi="黑体" w:cs="黑体" w:hint="eastAsia"/>
                <w:bCs/>
                <w:sz w:val="24"/>
                <w:szCs w:val="24"/>
              </w:rPr>
              <w:t>在“党政同责、一岗双责、齐抓共管、失职追责”和“三管三必须”方面存在的问题</w:t>
            </w:r>
          </w:p>
        </w:tc>
        <w:tc>
          <w:tcPr>
            <w:tcW w:w="6560" w:type="dxa"/>
            <w:vMerge w:val="restart"/>
            <w:shd w:val="clear" w:color="auto" w:fill="auto"/>
            <w:vAlign w:val="center"/>
          </w:tcPr>
          <w:p w:rsidR="00B77C6D" w:rsidRPr="00930999" w:rsidRDefault="00B77C6D" w:rsidP="00930999">
            <w:pPr>
              <w:spacing w:line="310" w:lineRule="exact"/>
              <w:rPr>
                <w:rFonts w:ascii="仿宋_GB2312" w:hAnsi="黑体" w:cs="黑体"/>
                <w:bCs/>
                <w:sz w:val="24"/>
                <w:szCs w:val="24"/>
              </w:rPr>
            </w:pPr>
            <w:r w:rsidRPr="00930999">
              <w:rPr>
                <w:rFonts w:ascii="仿宋_GB2312" w:hAnsi="黑体" w:cs="黑体" w:hint="eastAsia"/>
                <w:bCs/>
                <w:sz w:val="24"/>
                <w:szCs w:val="24"/>
              </w:rPr>
              <w:t>1.是否制定并落实党政领导班子安全重点工作清单；</w:t>
            </w:r>
          </w:p>
          <w:p w:rsidR="00B77C6D" w:rsidRPr="00930999" w:rsidRDefault="00B77C6D" w:rsidP="00930999">
            <w:pPr>
              <w:spacing w:line="310" w:lineRule="exact"/>
              <w:rPr>
                <w:rFonts w:ascii="仿宋_GB2312" w:hAnsi="黑体" w:cs="黑体"/>
                <w:bCs/>
                <w:sz w:val="24"/>
                <w:szCs w:val="24"/>
              </w:rPr>
            </w:pPr>
            <w:r w:rsidRPr="00930999">
              <w:rPr>
                <w:rFonts w:ascii="仿宋_GB2312" w:hAnsi="黑体" w:cs="黑体" w:hint="eastAsia"/>
                <w:bCs/>
                <w:sz w:val="24"/>
                <w:szCs w:val="24"/>
              </w:rPr>
              <w:t>2.是否制定年度（学期）安全生产工作计划；</w:t>
            </w:r>
          </w:p>
          <w:p w:rsidR="00B77C6D" w:rsidRPr="00930999" w:rsidRDefault="00B77C6D" w:rsidP="00930999">
            <w:pPr>
              <w:spacing w:line="310" w:lineRule="exact"/>
              <w:rPr>
                <w:rFonts w:ascii="仿宋_GB2312" w:hAnsi="黑体" w:cs="黑体"/>
                <w:bCs/>
                <w:sz w:val="24"/>
                <w:szCs w:val="24"/>
              </w:rPr>
            </w:pPr>
            <w:r w:rsidRPr="00930999">
              <w:rPr>
                <w:rFonts w:ascii="仿宋_GB2312" w:hAnsi="黑体" w:cs="黑体" w:hint="eastAsia"/>
                <w:bCs/>
                <w:sz w:val="24"/>
                <w:szCs w:val="24"/>
              </w:rPr>
              <w:t>3.是否召开会议研究部署校园安全工作；</w:t>
            </w:r>
          </w:p>
          <w:p w:rsidR="00B77C6D" w:rsidRPr="00930999" w:rsidRDefault="00B77C6D" w:rsidP="00930999">
            <w:pPr>
              <w:spacing w:line="310" w:lineRule="exact"/>
              <w:rPr>
                <w:rFonts w:ascii="仿宋_GB2312" w:hAnsi="黑体" w:cs="黑体"/>
                <w:bCs/>
                <w:sz w:val="24"/>
                <w:szCs w:val="24"/>
              </w:rPr>
            </w:pPr>
            <w:r w:rsidRPr="00930999">
              <w:rPr>
                <w:rFonts w:ascii="仿宋_GB2312" w:hAnsi="黑体" w:cs="黑体" w:hint="eastAsia"/>
                <w:bCs/>
                <w:sz w:val="24"/>
                <w:szCs w:val="24"/>
              </w:rPr>
              <w:t>4.</w:t>
            </w:r>
            <w:r>
              <w:rPr>
                <w:rFonts w:ascii="仿宋_GB2312" w:hAnsi="黑体" w:cs="黑体" w:hint="eastAsia"/>
                <w:bCs/>
                <w:sz w:val="24"/>
                <w:szCs w:val="24"/>
              </w:rPr>
              <w:t>是否</w:t>
            </w:r>
            <w:r w:rsidRPr="00930999">
              <w:rPr>
                <w:rFonts w:ascii="仿宋_GB2312" w:hAnsi="黑体" w:cs="黑体" w:hint="eastAsia"/>
                <w:bCs/>
                <w:sz w:val="24"/>
                <w:szCs w:val="24"/>
              </w:rPr>
              <w:t>开展校园安全风险研判管控和隐患排查整治；</w:t>
            </w:r>
          </w:p>
          <w:p w:rsidR="00B77C6D" w:rsidRPr="00930999" w:rsidRDefault="00B77C6D" w:rsidP="00930999">
            <w:pPr>
              <w:spacing w:line="310" w:lineRule="exact"/>
              <w:rPr>
                <w:rFonts w:ascii="仿宋_GB2312" w:hAnsi="黑体" w:cs="黑体"/>
                <w:bCs/>
                <w:sz w:val="24"/>
                <w:szCs w:val="24"/>
              </w:rPr>
            </w:pPr>
            <w:r w:rsidRPr="00930999">
              <w:rPr>
                <w:rFonts w:ascii="仿宋_GB2312" w:hAnsi="黑体" w:cs="黑体" w:hint="eastAsia"/>
                <w:bCs/>
                <w:sz w:val="24"/>
                <w:szCs w:val="24"/>
              </w:rPr>
              <w:t>5.</w:t>
            </w:r>
            <w:r>
              <w:rPr>
                <w:rFonts w:ascii="仿宋_GB2312" w:hAnsi="黑体" w:cs="黑体" w:hint="eastAsia"/>
                <w:bCs/>
                <w:sz w:val="24"/>
                <w:szCs w:val="24"/>
              </w:rPr>
              <w:t>是否</w:t>
            </w:r>
            <w:r w:rsidRPr="00930999">
              <w:rPr>
                <w:rFonts w:ascii="仿宋_GB2312" w:hAnsi="黑体" w:cs="黑体" w:hint="eastAsia"/>
                <w:bCs/>
                <w:sz w:val="24"/>
                <w:szCs w:val="24"/>
              </w:rPr>
              <w:t>制定</w:t>
            </w:r>
            <w:r>
              <w:rPr>
                <w:rFonts w:ascii="仿宋_GB2312" w:hAnsi="黑体" w:cs="黑体" w:hint="eastAsia"/>
                <w:bCs/>
                <w:sz w:val="24"/>
                <w:szCs w:val="24"/>
              </w:rPr>
              <w:t>安全专项整治巩固提升年、基础建设强化推进年和重大事故隐患专项排查整治行动</w:t>
            </w:r>
            <w:r w:rsidRPr="00930999">
              <w:rPr>
                <w:rFonts w:ascii="仿宋_GB2312" w:hAnsi="黑体" w:cs="黑体" w:hint="eastAsia"/>
                <w:bCs/>
                <w:sz w:val="24"/>
                <w:szCs w:val="24"/>
              </w:rPr>
              <w:t>工作方案并</w:t>
            </w:r>
            <w:r>
              <w:rPr>
                <w:rFonts w:ascii="仿宋_GB2312" w:hAnsi="黑体" w:cs="黑体" w:hint="eastAsia"/>
                <w:bCs/>
                <w:sz w:val="24"/>
                <w:szCs w:val="24"/>
              </w:rPr>
              <w:t>推进</w:t>
            </w:r>
            <w:r w:rsidRPr="00930999">
              <w:rPr>
                <w:rFonts w:ascii="仿宋_GB2312" w:hAnsi="黑体" w:cs="黑体" w:hint="eastAsia"/>
                <w:bCs/>
                <w:sz w:val="24"/>
                <w:szCs w:val="24"/>
              </w:rPr>
              <w:t>实施；</w:t>
            </w:r>
          </w:p>
          <w:p w:rsidR="00B77C6D" w:rsidRPr="00930999" w:rsidRDefault="00B77C6D" w:rsidP="00930999">
            <w:pPr>
              <w:spacing w:line="310" w:lineRule="exact"/>
              <w:rPr>
                <w:rFonts w:ascii="仿宋_GB2312" w:hAnsi="黑体" w:cs="黑体"/>
                <w:bCs/>
                <w:sz w:val="24"/>
                <w:szCs w:val="24"/>
              </w:rPr>
            </w:pPr>
            <w:r w:rsidRPr="00930999">
              <w:rPr>
                <w:rFonts w:ascii="仿宋_GB2312" w:hAnsi="黑体" w:cs="黑体" w:hint="eastAsia"/>
                <w:bCs/>
                <w:sz w:val="24"/>
                <w:szCs w:val="24"/>
              </w:rPr>
              <w:t>6.是否完善安全组织机构设置和人员配备；</w:t>
            </w:r>
          </w:p>
          <w:p w:rsidR="00B77C6D" w:rsidRPr="00930999" w:rsidRDefault="00B77C6D" w:rsidP="00930999">
            <w:pPr>
              <w:spacing w:line="310" w:lineRule="exact"/>
              <w:rPr>
                <w:rFonts w:ascii="仿宋_GB2312" w:hAnsi="黑体" w:cs="黑体"/>
                <w:bCs/>
                <w:sz w:val="24"/>
                <w:szCs w:val="24"/>
              </w:rPr>
            </w:pPr>
            <w:r w:rsidRPr="00930999">
              <w:rPr>
                <w:rFonts w:ascii="仿宋_GB2312" w:hAnsi="黑体" w:cs="黑体" w:hint="eastAsia"/>
                <w:bCs/>
                <w:sz w:val="24"/>
                <w:szCs w:val="24"/>
              </w:rPr>
              <w:t>7.是否建立健全内部安全管理制度和岗位安全责任，并定期不断更新完善安全管理制度汇编；</w:t>
            </w:r>
          </w:p>
          <w:p w:rsidR="00B77C6D" w:rsidRDefault="00B77C6D" w:rsidP="00930999">
            <w:pPr>
              <w:spacing w:line="310" w:lineRule="exact"/>
              <w:rPr>
                <w:rFonts w:ascii="仿宋_GB2312" w:hAnsi="黑体" w:cs="黑体" w:hint="eastAsia"/>
                <w:bCs/>
                <w:sz w:val="24"/>
                <w:szCs w:val="24"/>
              </w:rPr>
            </w:pPr>
            <w:r w:rsidRPr="00930999">
              <w:rPr>
                <w:rFonts w:ascii="仿宋_GB2312" w:hAnsi="黑体" w:cs="黑体" w:hint="eastAsia"/>
                <w:bCs/>
                <w:sz w:val="24"/>
                <w:szCs w:val="24"/>
              </w:rPr>
              <w:t>8.是否落实校园全员安全岗位责任，是否进行签订责任书，并落实岗位安全工作考核。</w:t>
            </w:r>
          </w:p>
          <w:p w:rsidR="00B77C6D" w:rsidRDefault="00B77C6D" w:rsidP="003D01D9">
            <w:pPr>
              <w:spacing w:line="310" w:lineRule="exact"/>
              <w:rPr>
                <w:rFonts w:ascii="仿宋_GB2312" w:hAnsi="黑体" w:cs="黑体" w:hint="eastAsia"/>
                <w:bCs/>
                <w:sz w:val="24"/>
                <w:szCs w:val="24"/>
              </w:rPr>
            </w:pPr>
            <w:r>
              <w:rPr>
                <w:rFonts w:ascii="仿宋_GB2312" w:hAnsi="黑体" w:cs="黑体" w:hint="eastAsia"/>
                <w:bCs/>
                <w:sz w:val="24"/>
                <w:szCs w:val="24"/>
              </w:rPr>
              <w:t>9.是否按要求设立单位</w:t>
            </w:r>
            <w:r w:rsidRPr="003D01D9">
              <w:rPr>
                <w:rFonts w:ascii="仿宋_GB2312" w:hAnsi="黑体" w:cs="黑体" w:hint="eastAsia"/>
                <w:bCs/>
                <w:sz w:val="24"/>
                <w:szCs w:val="24"/>
              </w:rPr>
              <w:t>消防安全员</w:t>
            </w:r>
            <w:r>
              <w:rPr>
                <w:rFonts w:ascii="仿宋_GB2312" w:hAnsi="黑体" w:cs="黑体" w:hint="eastAsia"/>
                <w:bCs/>
                <w:sz w:val="24"/>
                <w:szCs w:val="24"/>
              </w:rPr>
              <w:t>，在</w:t>
            </w:r>
            <w:r w:rsidRPr="003D01D9">
              <w:rPr>
                <w:rFonts w:ascii="仿宋_GB2312" w:hAnsi="黑体" w:cs="黑体" w:hint="eastAsia"/>
                <w:bCs/>
                <w:sz w:val="24"/>
                <w:szCs w:val="24"/>
              </w:rPr>
              <w:t>校园食堂、图书馆、实验室、幼儿午睡室和校车车辆上设立安全员，并明确其工作职责。</w:t>
            </w:r>
          </w:p>
          <w:p w:rsidR="00B77C6D" w:rsidRPr="00930999" w:rsidRDefault="00B77C6D" w:rsidP="00B77C6D">
            <w:pPr>
              <w:spacing w:line="310" w:lineRule="exact"/>
              <w:rPr>
                <w:rFonts w:ascii="仿宋_GB2312" w:hAnsi="黑体" w:cs="黑体"/>
                <w:b/>
                <w:bCs/>
                <w:sz w:val="24"/>
                <w:szCs w:val="24"/>
              </w:rPr>
            </w:pPr>
            <w:r>
              <w:rPr>
                <w:rFonts w:ascii="仿宋_GB2312" w:hAnsi="黑体" w:cs="黑体" w:hint="eastAsia"/>
                <w:bCs/>
                <w:sz w:val="24"/>
                <w:szCs w:val="24"/>
              </w:rPr>
              <w:t>10.</w:t>
            </w:r>
            <w:r w:rsidRPr="00B77C6D">
              <w:rPr>
                <w:rFonts w:ascii="仿宋_GB2312" w:hAnsi="黑体" w:cs="黑体" w:hint="eastAsia"/>
                <w:bCs/>
                <w:sz w:val="24"/>
                <w:szCs w:val="24"/>
              </w:rPr>
              <w:t>省厅风险管控平台安全隐患排查整改填报信息情况是否及时有效。</w:t>
            </w:r>
          </w:p>
        </w:tc>
        <w:tc>
          <w:tcPr>
            <w:tcW w:w="1980" w:type="dxa"/>
            <w:vMerge w:val="restart"/>
            <w:shd w:val="clear" w:color="auto" w:fill="auto"/>
            <w:vAlign w:val="center"/>
          </w:tcPr>
          <w:p w:rsidR="00B77C6D" w:rsidRPr="00930999" w:rsidRDefault="00B77C6D" w:rsidP="00930999">
            <w:pPr>
              <w:spacing w:line="310" w:lineRule="exact"/>
              <w:jc w:val="center"/>
              <w:rPr>
                <w:rFonts w:ascii="仿宋_GB2312" w:hAnsi="黑体" w:cs="黑体"/>
                <w:b/>
                <w:bCs/>
                <w:sz w:val="24"/>
                <w:szCs w:val="24"/>
              </w:rPr>
            </w:pPr>
          </w:p>
        </w:tc>
      </w:tr>
      <w:tr w:rsidR="00B77C6D" w:rsidRPr="00930999" w:rsidTr="003D01D9">
        <w:trPr>
          <w:trHeight w:val="960"/>
          <w:jc w:val="center"/>
        </w:trPr>
        <w:tc>
          <w:tcPr>
            <w:tcW w:w="762" w:type="dxa"/>
            <w:vMerge/>
            <w:shd w:val="clear" w:color="auto" w:fill="auto"/>
            <w:vAlign w:val="center"/>
          </w:tcPr>
          <w:p w:rsidR="00B77C6D" w:rsidRPr="00930999" w:rsidRDefault="00B77C6D" w:rsidP="00930999">
            <w:pPr>
              <w:spacing w:line="310" w:lineRule="exact"/>
              <w:jc w:val="center"/>
              <w:rPr>
                <w:rFonts w:ascii="仿宋_GB2312" w:hAnsi="黑体" w:cs="黑体"/>
                <w:b/>
                <w:bCs/>
                <w:sz w:val="24"/>
                <w:szCs w:val="24"/>
              </w:rPr>
            </w:pPr>
          </w:p>
        </w:tc>
        <w:tc>
          <w:tcPr>
            <w:tcW w:w="1204" w:type="dxa"/>
            <w:vMerge/>
            <w:shd w:val="clear" w:color="auto" w:fill="auto"/>
            <w:vAlign w:val="center"/>
          </w:tcPr>
          <w:p w:rsidR="00B77C6D" w:rsidRPr="00930999" w:rsidRDefault="00B77C6D" w:rsidP="00930999">
            <w:pPr>
              <w:spacing w:line="310" w:lineRule="exact"/>
              <w:jc w:val="center"/>
              <w:rPr>
                <w:rFonts w:ascii="仿宋_GB2312" w:hAnsi="黑体" w:cs="黑体"/>
                <w:b/>
                <w:bCs/>
                <w:sz w:val="24"/>
                <w:szCs w:val="24"/>
              </w:rPr>
            </w:pPr>
          </w:p>
        </w:tc>
        <w:tc>
          <w:tcPr>
            <w:tcW w:w="4878" w:type="dxa"/>
            <w:shd w:val="clear" w:color="auto" w:fill="auto"/>
            <w:vAlign w:val="center"/>
          </w:tcPr>
          <w:p w:rsidR="00B77C6D" w:rsidRPr="00930999" w:rsidRDefault="00B77C6D" w:rsidP="00930999">
            <w:pPr>
              <w:spacing w:line="310" w:lineRule="exact"/>
              <w:rPr>
                <w:rFonts w:ascii="仿宋_GB2312" w:hAnsi="黑体" w:cs="黑体"/>
                <w:bCs/>
                <w:sz w:val="24"/>
                <w:szCs w:val="24"/>
              </w:rPr>
            </w:pPr>
            <w:r>
              <w:rPr>
                <w:rFonts w:ascii="仿宋_GB2312" w:hAnsi="黑体" w:cs="黑体" w:hint="eastAsia"/>
                <w:bCs/>
                <w:sz w:val="24"/>
                <w:szCs w:val="24"/>
              </w:rPr>
              <w:t>推进年度重点工作方面存在的问题</w:t>
            </w:r>
          </w:p>
        </w:tc>
        <w:tc>
          <w:tcPr>
            <w:tcW w:w="6560" w:type="dxa"/>
            <w:vMerge/>
            <w:shd w:val="clear" w:color="auto" w:fill="auto"/>
            <w:vAlign w:val="center"/>
          </w:tcPr>
          <w:p w:rsidR="00B77C6D" w:rsidRPr="00930999" w:rsidRDefault="00B77C6D" w:rsidP="00930999">
            <w:pPr>
              <w:spacing w:line="310" w:lineRule="exact"/>
              <w:jc w:val="center"/>
              <w:rPr>
                <w:rFonts w:ascii="仿宋_GB2312" w:hAnsi="黑体" w:cs="黑体"/>
                <w:b/>
                <w:bCs/>
                <w:sz w:val="24"/>
                <w:szCs w:val="24"/>
              </w:rPr>
            </w:pPr>
          </w:p>
        </w:tc>
        <w:tc>
          <w:tcPr>
            <w:tcW w:w="1980" w:type="dxa"/>
            <w:vMerge/>
            <w:shd w:val="clear" w:color="auto" w:fill="auto"/>
            <w:vAlign w:val="center"/>
          </w:tcPr>
          <w:p w:rsidR="00B77C6D" w:rsidRPr="00930999" w:rsidRDefault="00B77C6D" w:rsidP="00930999">
            <w:pPr>
              <w:spacing w:line="310" w:lineRule="exact"/>
              <w:jc w:val="center"/>
              <w:rPr>
                <w:rFonts w:ascii="仿宋_GB2312" w:hAnsi="黑体" w:cs="黑体"/>
                <w:b/>
                <w:bCs/>
                <w:sz w:val="24"/>
                <w:szCs w:val="24"/>
              </w:rPr>
            </w:pPr>
          </w:p>
        </w:tc>
      </w:tr>
      <w:tr w:rsidR="00B77C6D" w:rsidRPr="00930999" w:rsidTr="00B77C6D">
        <w:trPr>
          <w:trHeight w:val="1710"/>
          <w:jc w:val="center"/>
        </w:trPr>
        <w:tc>
          <w:tcPr>
            <w:tcW w:w="762" w:type="dxa"/>
            <w:vMerge/>
            <w:shd w:val="clear" w:color="auto" w:fill="auto"/>
            <w:vAlign w:val="center"/>
          </w:tcPr>
          <w:p w:rsidR="00B77C6D" w:rsidRPr="00930999" w:rsidRDefault="00B77C6D" w:rsidP="00930999">
            <w:pPr>
              <w:spacing w:line="310" w:lineRule="exact"/>
              <w:jc w:val="center"/>
              <w:rPr>
                <w:rFonts w:ascii="仿宋_GB2312" w:hAnsi="黑体" w:cs="黑体"/>
                <w:b/>
                <w:bCs/>
                <w:sz w:val="24"/>
                <w:szCs w:val="24"/>
              </w:rPr>
            </w:pPr>
          </w:p>
        </w:tc>
        <w:tc>
          <w:tcPr>
            <w:tcW w:w="1204" w:type="dxa"/>
            <w:vMerge/>
            <w:shd w:val="clear" w:color="auto" w:fill="auto"/>
            <w:vAlign w:val="center"/>
          </w:tcPr>
          <w:p w:rsidR="00B77C6D" w:rsidRPr="00930999" w:rsidRDefault="00B77C6D" w:rsidP="00930999">
            <w:pPr>
              <w:spacing w:line="310" w:lineRule="exact"/>
              <w:jc w:val="center"/>
              <w:rPr>
                <w:rFonts w:ascii="仿宋_GB2312" w:hAnsi="黑体" w:cs="黑体"/>
                <w:b/>
                <w:bCs/>
                <w:sz w:val="24"/>
                <w:szCs w:val="24"/>
              </w:rPr>
            </w:pPr>
          </w:p>
        </w:tc>
        <w:tc>
          <w:tcPr>
            <w:tcW w:w="4878" w:type="dxa"/>
            <w:shd w:val="clear" w:color="auto" w:fill="auto"/>
            <w:vAlign w:val="center"/>
          </w:tcPr>
          <w:p w:rsidR="00B77C6D" w:rsidRPr="00930999" w:rsidRDefault="00B77C6D" w:rsidP="00930999">
            <w:pPr>
              <w:spacing w:line="310" w:lineRule="exact"/>
              <w:rPr>
                <w:rFonts w:ascii="仿宋_GB2312" w:hAnsi="黑体" w:cs="黑体"/>
                <w:bCs/>
                <w:sz w:val="24"/>
                <w:szCs w:val="24"/>
              </w:rPr>
            </w:pPr>
            <w:r w:rsidRPr="00930999">
              <w:rPr>
                <w:rFonts w:ascii="仿宋_GB2312" w:hAnsi="黑体" w:cs="黑体" w:hint="eastAsia"/>
                <w:bCs/>
                <w:sz w:val="24"/>
                <w:szCs w:val="24"/>
              </w:rPr>
              <w:t>完善安全机构设置和人员配备，建立内部安全管理制度和岗位安全职责，落实校园全员安全责任方面存在的问题</w:t>
            </w:r>
          </w:p>
        </w:tc>
        <w:tc>
          <w:tcPr>
            <w:tcW w:w="6560" w:type="dxa"/>
            <w:vMerge/>
            <w:shd w:val="clear" w:color="auto" w:fill="auto"/>
            <w:vAlign w:val="center"/>
          </w:tcPr>
          <w:p w:rsidR="00B77C6D" w:rsidRPr="00930999" w:rsidRDefault="00B77C6D" w:rsidP="00930999">
            <w:pPr>
              <w:spacing w:line="310" w:lineRule="exact"/>
              <w:jc w:val="center"/>
              <w:rPr>
                <w:rFonts w:ascii="仿宋_GB2312" w:hAnsi="黑体" w:cs="黑体"/>
                <w:b/>
                <w:bCs/>
                <w:sz w:val="24"/>
                <w:szCs w:val="24"/>
              </w:rPr>
            </w:pPr>
          </w:p>
        </w:tc>
        <w:tc>
          <w:tcPr>
            <w:tcW w:w="1980" w:type="dxa"/>
            <w:vMerge/>
            <w:shd w:val="clear" w:color="auto" w:fill="auto"/>
            <w:vAlign w:val="center"/>
          </w:tcPr>
          <w:p w:rsidR="00B77C6D" w:rsidRPr="00930999" w:rsidRDefault="00B77C6D" w:rsidP="00930999">
            <w:pPr>
              <w:spacing w:line="310" w:lineRule="exact"/>
              <w:jc w:val="center"/>
              <w:rPr>
                <w:rFonts w:ascii="仿宋_GB2312" w:hAnsi="黑体" w:cs="黑体"/>
                <w:b/>
                <w:bCs/>
                <w:sz w:val="24"/>
                <w:szCs w:val="24"/>
              </w:rPr>
            </w:pPr>
          </w:p>
        </w:tc>
      </w:tr>
      <w:tr w:rsidR="00B77C6D" w:rsidRPr="00930999" w:rsidTr="003D01D9">
        <w:trPr>
          <w:trHeight w:val="885"/>
          <w:jc w:val="center"/>
        </w:trPr>
        <w:tc>
          <w:tcPr>
            <w:tcW w:w="762" w:type="dxa"/>
            <w:vMerge/>
            <w:shd w:val="clear" w:color="auto" w:fill="auto"/>
            <w:vAlign w:val="center"/>
          </w:tcPr>
          <w:p w:rsidR="00B77C6D" w:rsidRPr="00930999" w:rsidRDefault="00B77C6D" w:rsidP="00930999">
            <w:pPr>
              <w:spacing w:line="310" w:lineRule="exact"/>
              <w:jc w:val="center"/>
              <w:rPr>
                <w:rFonts w:ascii="仿宋_GB2312" w:hAnsi="黑体" w:cs="黑体"/>
                <w:b/>
                <w:bCs/>
                <w:sz w:val="24"/>
                <w:szCs w:val="24"/>
              </w:rPr>
            </w:pPr>
          </w:p>
        </w:tc>
        <w:tc>
          <w:tcPr>
            <w:tcW w:w="1204" w:type="dxa"/>
            <w:vMerge/>
            <w:shd w:val="clear" w:color="auto" w:fill="auto"/>
            <w:vAlign w:val="center"/>
          </w:tcPr>
          <w:p w:rsidR="00B77C6D" w:rsidRPr="00930999" w:rsidRDefault="00B77C6D" w:rsidP="00930999">
            <w:pPr>
              <w:spacing w:line="310" w:lineRule="exact"/>
              <w:jc w:val="center"/>
              <w:rPr>
                <w:rFonts w:ascii="仿宋_GB2312" w:hAnsi="黑体" w:cs="黑体"/>
                <w:b/>
                <w:bCs/>
                <w:sz w:val="24"/>
                <w:szCs w:val="24"/>
              </w:rPr>
            </w:pPr>
          </w:p>
        </w:tc>
        <w:tc>
          <w:tcPr>
            <w:tcW w:w="4878" w:type="dxa"/>
            <w:shd w:val="clear" w:color="auto" w:fill="auto"/>
            <w:vAlign w:val="center"/>
          </w:tcPr>
          <w:p w:rsidR="00B77C6D" w:rsidRPr="00930999" w:rsidRDefault="00B77C6D" w:rsidP="00930999">
            <w:pPr>
              <w:spacing w:line="310" w:lineRule="exact"/>
              <w:rPr>
                <w:rFonts w:ascii="仿宋_GB2312" w:hAnsi="黑体" w:cs="黑体" w:hint="eastAsia"/>
                <w:bCs/>
                <w:sz w:val="24"/>
                <w:szCs w:val="24"/>
              </w:rPr>
            </w:pPr>
            <w:r>
              <w:rPr>
                <w:rFonts w:ascii="仿宋_GB2312" w:hAnsi="黑体" w:cs="黑体" w:hint="eastAsia"/>
                <w:bCs/>
                <w:sz w:val="24"/>
                <w:szCs w:val="24"/>
              </w:rPr>
              <w:t>每月开展风险隐患自查自纠方面存在的问题</w:t>
            </w:r>
          </w:p>
        </w:tc>
        <w:tc>
          <w:tcPr>
            <w:tcW w:w="6560" w:type="dxa"/>
            <w:vMerge/>
            <w:shd w:val="clear" w:color="auto" w:fill="auto"/>
            <w:vAlign w:val="center"/>
          </w:tcPr>
          <w:p w:rsidR="00B77C6D" w:rsidRPr="00930999" w:rsidRDefault="00B77C6D" w:rsidP="00930999">
            <w:pPr>
              <w:spacing w:line="310" w:lineRule="exact"/>
              <w:jc w:val="center"/>
              <w:rPr>
                <w:rFonts w:ascii="仿宋_GB2312" w:hAnsi="黑体" w:cs="黑体"/>
                <w:b/>
                <w:bCs/>
                <w:sz w:val="24"/>
                <w:szCs w:val="24"/>
              </w:rPr>
            </w:pPr>
          </w:p>
        </w:tc>
        <w:tc>
          <w:tcPr>
            <w:tcW w:w="1980" w:type="dxa"/>
            <w:vMerge/>
            <w:shd w:val="clear" w:color="auto" w:fill="auto"/>
            <w:vAlign w:val="center"/>
          </w:tcPr>
          <w:p w:rsidR="00B77C6D" w:rsidRPr="00930999" w:rsidRDefault="00B77C6D" w:rsidP="00930999">
            <w:pPr>
              <w:spacing w:line="310" w:lineRule="exact"/>
              <w:jc w:val="center"/>
              <w:rPr>
                <w:rFonts w:ascii="仿宋_GB2312" w:hAnsi="黑体" w:cs="黑体"/>
                <w:b/>
                <w:bCs/>
                <w:sz w:val="24"/>
                <w:szCs w:val="24"/>
              </w:rPr>
            </w:pPr>
          </w:p>
        </w:tc>
      </w:tr>
      <w:tr w:rsidR="00930999" w:rsidRPr="00930999" w:rsidTr="003D01D9">
        <w:trPr>
          <w:trHeight w:val="539"/>
          <w:jc w:val="center"/>
        </w:trPr>
        <w:tc>
          <w:tcPr>
            <w:tcW w:w="762" w:type="dxa"/>
            <w:vMerge w:val="restart"/>
            <w:shd w:val="clear" w:color="auto" w:fill="auto"/>
            <w:vAlign w:val="center"/>
          </w:tcPr>
          <w:p w:rsidR="00930999" w:rsidRPr="00930999" w:rsidRDefault="00930999" w:rsidP="00930999">
            <w:pPr>
              <w:spacing w:line="310" w:lineRule="exact"/>
              <w:jc w:val="center"/>
              <w:rPr>
                <w:rFonts w:ascii="仿宋_GB2312"/>
                <w:bCs/>
                <w:sz w:val="24"/>
                <w:szCs w:val="24"/>
              </w:rPr>
            </w:pPr>
            <w:r w:rsidRPr="00930999">
              <w:rPr>
                <w:rFonts w:ascii="仿宋_GB2312" w:hint="eastAsia"/>
                <w:bCs/>
                <w:sz w:val="24"/>
                <w:szCs w:val="24"/>
              </w:rPr>
              <w:t>2</w:t>
            </w:r>
          </w:p>
        </w:tc>
        <w:tc>
          <w:tcPr>
            <w:tcW w:w="1204" w:type="dxa"/>
            <w:vMerge w:val="restart"/>
            <w:shd w:val="clear" w:color="auto" w:fill="auto"/>
            <w:vAlign w:val="center"/>
          </w:tcPr>
          <w:p w:rsidR="00930999" w:rsidRPr="00930999" w:rsidRDefault="00930999" w:rsidP="00930999">
            <w:pPr>
              <w:spacing w:line="310" w:lineRule="exact"/>
              <w:jc w:val="center"/>
              <w:rPr>
                <w:rFonts w:ascii="仿宋_GB2312"/>
                <w:b/>
                <w:sz w:val="24"/>
                <w:szCs w:val="24"/>
              </w:rPr>
            </w:pPr>
            <w:r w:rsidRPr="00930999">
              <w:rPr>
                <w:rFonts w:ascii="仿宋_GB2312" w:hint="eastAsia"/>
                <w:b/>
                <w:sz w:val="24"/>
                <w:szCs w:val="24"/>
              </w:rPr>
              <w:t>实验室及危险化学品安全</w:t>
            </w:r>
          </w:p>
        </w:tc>
        <w:tc>
          <w:tcPr>
            <w:tcW w:w="4878" w:type="dxa"/>
            <w:shd w:val="clear" w:color="auto" w:fill="auto"/>
            <w:vAlign w:val="center"/>
          </w:tcPr>
          <w:p w:rsidR="00930999" w:rsidRPr="00930999" w:rsidRDefault="00930999" w:rsidP="00930999">
            <w:pPr>
              <w:spacing w:line="310" w:lineRule="exact"/>
              <w:rPr>
                <w:rFonts w:ascii="仿宋_GB2312" w:cs="仿宋_GB2312"/>
                <w:bCs/>
                <w:sz w:val="24"/>
                <w:szCs w:val="24"/>
              </w:rPr>
            </w:pPr>
            <w:r w:rsidRPr="00930999">
              <w:rPr>
                <w:rFonts w:ascii="仿宋_GB2312" w:cs="仿宋_GB2312" w:hint="eastAsia"/>
                <w:bCs/>
                <w:sz w:val="24"/>
                <w:szCs w:val="24"/>
              </w:rPr>
              <w:t>实验室安全责任体系、安全运行机制、相关人员的安全管理职责细化落实方面存在的问题</w:t>
            </w:r>
          </w:p>
        </w:tc>
        <w:tc>
          <w:tcPr>
            <w:tcW w:w="6560" w:type="dxa"/>
            <w:vMerge w:val="restart"/>
            <w:shd w:val="clear" w:color="auto" w:fill="auto"/>
            <w:vAlign w:val="center"/>
          </w:tcPr>
          <w:p w:rsidR="00930999" w:rsidRPr="00930999" w:rsidRDefault="00930999" w:rsidP="00930999">
            <w:pPr>
              <w:spacing w:line="310" w:lineRule="exact"/>
              <w:rPr>
                <w:rFonts w:ascii="仿宋_GB2312" w:cs="仿宋_GB2312"/>
                <w:bCs/>
                <w:sz w:val="24"/>
                <w:szCs w:val="24"/>
              </w:rPr>
            </w:pPr>
            <w:r w:rsidRPr="00930999">
              <w:rPr>
                <w:rFonts w:ascii="仿宋_GB2312" w:cs="仿宋_GB2312" w:hint="eastAsia"/>
                <w:bCs/>
                <w:sz w:val="24"/>
                <w:szCs w:val="24"/>
              </w:rPr>
              <w:t>1.管理制度是否完善并上墙；</w:t>
            </w:r>
          </w:p>
          <w:p w:rsidR="00930999" w:rsidRPr="00930999" w:rsidRDefault="00930999" w:rsidP="00930999">
            <w:pPr>
              <w:spacing w:line="310" w:lineRule="exact"/>
              <w:rPr>
                <w:rFonts w:ascii="仿宋_GB2312" w:cs="仿宋_GB2312"/>
                <w:bCs/>
                <w:sz w:val="24"/>
                <w:szCs w:val="24"/>
              </w:rPr>
            </w:pPr>
            <w:r w:rsidRPr="00930999">
              <w:rPr>
                <w:rFonts w:ascii="仿宋_GB2312" w:cs="仿宋_GB2312" w:hint="eastAsia"/>
                <w:bCs/>
                <w:sz w:val="24"/>
                <w:szCs w:val="24"/>
              </w:rPr>
              <w:t>2.采购、使用、保管、处置是否规范，记录是否完整；</w:t>
            </w:r>
          </w:p>
          <w:p w:rsidR="00930999" w:rsidRPr="00930999" w:rsidRDefault="00930999" w:rsidP="00930999">
            <w:pPr>
              <w:spacing w:line="310" w:lineRule="exact"/>
              <w:rPr>
                <w:rFonts w:ascii="仿宋_GB2312" w:cs="仿宋_GB2312"/>
                <w:bCs/>
                <w:sz w:val="24"/>
                <w:szCs w:val="24"/>
              </w:rPr>
            </w:pPr>
            <w:r w:rsidRPr="00930999">
              <w:rPr>
                <w:rFonts w:ascii="仿宋_GB2312" w:cs="仿宋_GB2312" w:hint="eastAsia"/>
                <w:bCs/>
                <w:sz w:val="24"/>
                <w:szCs w:val="24"/>
              </w:rPr>
              <w:t>3.宣传教育资料和应急预案；</w:t>
            </w:r>
          </w:p>
          <w:p w:rsidR="00930999" w:rsidRPr="00930999" w:rsidRDefault="00930999" w:rsidP="00930999">
            <w:pPr>
              <w:spacing w:line="310" w:lineRule="exact"/>
              <w:rPr>
                <w:rFonts w:ascii="仿宋_GB2312" w:cs="仿宋_GB2312"/>
                <w:bCs/>
                <w:sz w:val="24"/>
                <w:szCs w:val="24"/>
              </w:rPr>
            </w:pPr>
            <w:r w:rsidRPr="00930999">
              <w:rPr>
                <w:rFonts w:ascii="仿宋_GB2312" w:cs="仿宋_GB2312" w:hint="eastAsia"/>
                <w:bCs/>
                <w:sz w:val="24"/>
                <w:szCs w:val="24"/>
              </w:rPr>
              <w:t>4.是否符合“五双”要求：即“双人领、双人用、双人管、双把锁、双本帐”；看储存危化品的危化品库房是否设置明显标</w:t>
            </w:r>
            <w:r w:rsidRPr="00930999">
              <w:rPr>
                <w:rFonts w:ascii="仿宋_GB2312" w:cs="仿宋_GB2312" w:hint="eastAsia"/>
                <w:bCs/>
                <w:sz w:val="24"/>
                <w:szCs w:val="24"/>
              </w:rPr>
              <w:lastRenderedPageBreak/>
              <w:t>志，是否安装防盗门窗；入口和存放部位是否安装视频监控及红外报警器或其它入侵报警装备。</w:t>
            </w:r>
          </w:p>
        </w:tc>
        <w:tc>
          <w:tcPr>
            <w:tcW w:w="1980" w:type="dxa"/>
            <w:vMerge w:val="restart"/>
            <w:shd w:val="clear" w:color="auto" w:fill="auto"/>
            <w:vAlign w:val="center"/>
          </w:tcPr>
          <w:p w:rsidR="00930999" w:rsidRPr="00930999" w:rsidRDefault="00930999" w:rsidP="00930999">
            <w:pPr>
              <w:spacing w:line="310" w:lineRule="exact"/>
              <w:jc w:val="center"/>
              <w:rPr>
                <w:rFonts w:ascii="仿宋_GB2312"/>
                <w:bCs/>
                <w:sz w:val="24"/>
                <w:szCs w:val="24"/>
              </w:rPr>
            </w:pPr>
          </w:p>
        </w:tc>
      </w:tr>
      <w:tr w:rsidR="00930999" w:rsidRPr="00930999" w:rsidTr="003D01D9">
        <w:trPr>
          <w:trHeight w:val="539"/>
          <w:jc w:val="center"/>
        </w:trPr>
        <w:tc>
          <w:tcPr>
            <w:tcW w:w="762" w:type="dxa"/>
            <w:vMerge/>
            <w:shd w:val="clear" w:color="auto" w:fill="auto"/>
            <w:vAlign w:val="center"/>
          </w:tcPr>
          <w:p w:rsidR="00930999" w:rsidRPr="00930999" w:rsidRDefault="00930999" w:rsidP="00930999">
            <w:pPr>
              <w:spacing w:line="310" w:lineRule="exact"/>
              <w:jc w:val="center"/>
              <w:rPr>
                <w:rFonts w:ascii="仿宋_GB2312"/>
                <w:bCs/>
                <w:sz w:val="24"/>
                <w:szCs w:val="24"/>
              </w:rPr>
            </w:pPr>
          </w:p>
        </w:tc>
        <w:tc>
          <w:tcPr>
            <w:tcW w:w="1204" w:type="dxa"/>
            <w:vMerge/>
            <w:shd w:val="clear" w:color="auto" w:fill="auto"/>
            <w:vAlign w:val="center"/>
          </w:tcPr>
          <w:p w:rsidR="00930999" w:rsidRPr="00930999" w:rsidRDefault="00930999" w:rsidP="00930999">
            <w:pPr>
              <w:spacing w:line="310" w:lineRule="exact"/>
              <w:jc w:val="center"/>
              <w:rPr>
                <w:rFonts w:ascii="仿宋_GB2312"/>
                <w:b/>
                <w:sz w:val="24"/>
                <w:szCs w:val="24"/>
              </w:rPr>
            </w:pPr>
          </w:p>
        </w:tc>
        <w:tc>
          <w:tcPr>
            <w:tcW w:w="4878" w:type="dxa"/>
            <w:shd w:val="clear" w:color="auto" w:fill="auto"/>
            <w:vAlign w:val="center"/>
          </w:tcPr>
          <w:p w:rsidR="00930999" w:rsidRPr="00930999" w:rsidRDefault="00930999" w:rsidP="00930999">
            <w:pPr>
              <w:spacing w:line="310" w:lineRule="exact"/>
              <w:rPr>
                <w:rFonts w:ascii="仿宋_GB2312"/>
                <w:bCs/>
                <w:sz w:val="24"/>
                <w:szCs w:val="24"/>
              </w:rPr>
            </w:pPr>
            <w:r w:rsidRPr="00930999">
              <w:rPr>
                <w:rFonts w:ascii="仿宋_GB2312" w:cs="仿宋_GB2312" w:hint="eastAsia"/>
                <w:bCs/>
                <w:sz w:val="24"/>
                <w:szCs w:val="24"/>
              </w:rPr>
              <w:t>实验室安全宣传教育与准入制度落实，个人安全防护与环境保护、废弃物处置方面存在的问题</w:t>
            </w:r>
          </w:p>
        </w:tc>
        <w:tc>
          <w:tcPr>
            <w:tcW w:w="6560" w:type="dxa"/>
            <w:vMerge/>
            <w:shd w:val="clear" w:color="auto" w:fill="auto"/>
            <w:vAlign w:val="center"/>
          </w:tcPr>
          <w:p w:rsidR="00930999" w:rsidRPr="00930999" w:rsidRDefault="00930999" w:rsidP="00930999">
            <w:pPr>
              <w:spacing w:line="310" w:lineRule="exact"/>
              <w:rPr>
                <w:rFonts w:ascii="仿宋_GB2312"/>
                <w:bCs/>
                <w:sz w:val="24"/>
                <w:szCs w:val="24"/>
              </w:rPr>
            </w:pPr>
          </w:p>
        </w:tc>
        <w:tc>
          <w:tcPr>
            <w:tcW w:w="1980" w:type="dxa"/>
            <w:vMerge/>
            <w:shd w:val="clear" w:color="auto" w:fill="auto"/>
            <w:vAlign w:val="center"/>
          </w:tcPr>
          <w:p w:rsidR="00930999" w:rsidRPr="00930999" w:rsidRDefault="00930999" w:rsidP="00930999">
            <w:pPr>
              <w:spacing w:line="310" w:lineRule="exact"/>
              <w:jc w:val="center"/>
              <w:rPr>
                <w:rFonts w:ascii="仿宋_GB2312"/>
                <w:bCs/>
                <w:sz w:val="24"/>
                <w:szCs w:val="24"/>
              </w:rPr>
            </w:pPr>
          </w:p>
        </w:tc>
      </w:tr>
      <w:tr w:rsidR="00930999" w:rsidRPr="00930999" w:rsidTr="003D01D9">
        <w:trPr>
          <w:trHeight w:val="539"/>
          <w:jc w:val="center"/>
        </w:trPr>
        <w:tc>
          <w:tcPr>
            <w:tcW w:w="762" w:type="dxa"/>
            <w:vMerge/>
            <w:shd w:val="clear" w:color="auto" w:fill="auto"/>
            <w:vAlign w:val="center"/>
          </w:tcPr>
          <w:p w:rsidR="00930999" w:rsidRPr="00930999" w:rsidRDefault="00930999" w:rsidP="00930999">
            <w:pPr>
              <w:spacing w:line="310" w:lineRule="exact"/>
              <w:jc w:val="center"/>
              <w:rPr>
                <w:rFonts w:ascii="仿宋_GB2312"/>
                <w:bCs/>
                <w:sz w:val="24"/>
                <w:szCs w:val="24"/>
              </w:rPr>
            </w:pPr>
          </w:p>
        </w:tc>
        <w:tc>
          <w:tcPr>
            <w:tcW w:w="1204" w:type="dxa"/>
            <w:vMerge/>
            <w:shd w:val="clear" w:color="auto" w:fill="auto"/>
            <w:vAlign w:val="center"/>
          </w:tcPr>
          <w:p w:rsidR="00930999" w:rsidRPr="00930999" w:rsidRDefault="00930999" w:rsidP="00930999">
            <w:pPr>
              <w:spacing w:line="310" w:lineRule="exact"/>
              <w:jc w:val="center"/>
              <w:rPr>
                <w:rFonts w:ascii="仿宋_GB2312"/>
                <w:b/>
                <w:sz w:val="24"/>
                <w:szCs w:val="24"/>
              </w:rPr>
            </w:pPr>
          </w:p>
        </w:tc>
        <w:tc>
          <w:tcPr>
            <w:tcW w:w="4878" w:type="dxa"/>
            <w:shd w:val="clear" w:color="auto" w:fill="auto"/>
            <w:vAlign w:val="center"/>
          </w:tcPr>
          <w:p w:rsidR="00930999" w:rsidRPr="00930999" w:rsidRDefault="00930999" w:rsidP="00930999">
            <w:pPr>
              <w:spacing w:line="310" w:lineRule="exact"/>
              <w:rPr>
                <w:rFonts w:ascii="仿宋_GB2312"/>
                <w:bCs/>
                <w:sz w:val="24"/>
                <w:szCs w:val="24"/>
              </w:rPr>
            </w:pPr>
            <w:r w:rsidRPr="00930999">
              <w:rPr>
                <w:rFonts w:ascii="仿宋_GB2312" w:cs="仿宋_GB2312" w:hint="eastAsia"/>
                <w:bCs/>
                <w:sz w:val="24"/>
                <w:szCs w:val="24"/>
              </w:rPr>
              <w:t>危险源的采购、运输、存储、使用、转移、处置等环节，各种压力容器、特种设备规范使用、检验、操作方面存在的问题等</w:t>
            </w:r>
          </w:p>
        </w:tc>
        <w:tc>
          <w:tcPr>
            <w:tcW w:w="6560" w:type="dxa"/>
            <w:vMerge/>
            <w:shd w:val="clear" w:color="auto" w:fill="auto"/>
            <w:vAlign w:val="center"/>
          </w:tcPr>
          <w:p w:rsidR="00930999" w:rsidRPr="00930999" w:rsidRDefault="00930999" w:rsidP="00930999">
            <w:pPr>
              <w:spacing w:line="310" w:lineRule="exact"/>
              <w:rPr>
                <w:rFonts w:ascii="仿宋_GB2312"/>
                <w:bCs/>
                <w:sz w:val="24"/>
                <w:szCs w:val="24"/>
              </w:rPr>
            </w:pPr>
          </w:p>
        </w:tc>
        <w:tc>
          <w:tcPr>
            <w:tcW w:w="1980" w:type="dxa"/>
            <w:vMerge/>
            <w:shd w:val="clear" w:color="auto" w:fill="auto"/>
            <w:vAlign w:val="center"/>
          </w:tcPr>
          <w:p w:rsidR="00930999" w:rsidRPr="00930999" w:rsidRDefault="00930999" w:rsidP="00930999">
            <w:pPr>
              <w:spacing w:line="310" w:lineRule="exact"/>
              <w:jc w:val="center"/>
              <w:rPr>
                <w:rFonts w:ascii="仿宋_GB2312"/>
                <w:bCs/>
                <w:sz w:val="24"/>
                <w:szCs w:val="24"/>
              </w:rPr>
            </w:pPr>
          </w:p>
        </w:tc>
      </w:tr>
      <w:tr w:rsidR="00547B03" w:rsidRPr="00930999" w:rsidTr="003D01D9">
        <w:trPr>
          <w:trHeight w:val="539"/>
          <w:jc w:val="center"/>
        </w:trPr>
        <w:tc>
          <w:tcPr>
            <w:tcW w:w="762" w:type="dxa"/>
            <w:vMerge w:val="restart"/>
            <w:shd w:val="clear" w:color="auto" w:fill="auto"/>
            <w:vAlign w:val="center"/>
          </w:tcPr>
          <w:p w:rsidR="00547B03" w:rsidRPr="00930999" w:rsidRDefault="00547B03" w:rsidP="00930999">
            <w:pPr>
              <w:spacing w:line="310" w:lineRule="exact"/>
              <w:jc w:val="center"/>
              <w:rPr>
                <w:rFonts w:ascii="仿宋_GB2312"/>
                <w:bCs/>
                <w:sz w:val="24"/>
                <w:szCs w:val="24"/>
              </w:rPr>
            </w:pPr>
            <w:r w:rsidRPr="00930999">
              <w:rPr>
                <w:rFonts w:ascii="仿宋_GB2312" w:hint="eastAsia"/>
                <w:bCs/>
                <w:sz w:val="24"/>
                <w:szCs w:val="24"/>
              </w:rPr>
              <w:lastRenderedPageBreak/>
              <w:t>3</w:t>
            </w:r>
          </w:p>
        </w:tc>
        <w:tc>
          <w:tcPr>
            <w:tcW w:w="1204" w:type="dxa"/>
            <w:vMerge w:val="restart"/>
            <w:shd w:val="clear" w:color="auto" w:fill="auto"/>
            <w:vAlign w:val="center"/>
          </w:tcPr>
          <w:p w:rsidR="00547B03" w:rsidRPr="00930999" w:rsidRDefault="00547B03" w:rsidP="00930999">
            <w:pPr>
              <w:spacing w:line="310" w:lineRule="exact"/>
              <w:jc w:val="center"/>
              <w:rPr>
                <w:rFonts w:ascii="仿宋_GB2312"/>
                <w:b/>
                <w:sz w:val="24"/>
                <w:szCs w:val="24"/>
              </w:rPr>
            </w:pPr>
            <w:r w:rsidRPr="00930999">
              <w:rPr>
                <w:rFonts w:ascii="仿宋_GB2312" w:hint="eastAsia"/>
                <w:b/>
                <w:sz w:val="24"/>
                <w:szCs w:val="24"/>
              </w:rPr>
              <w:t>消防安全</w:t>
            </w:r>
          </w:p>
        </w:tc>
        <w:tc>
          <w:tcPr>
            <w:tcW w:w="4878" w:type="dxa"/>
            <w:shd w:val="clear" w:color="auto" w:fill="auto"/>
            <w:vAlign w:val="center"/>
          </w:tcPr>
          <w:p w:rsidR="00547B03" w:rsidRPr="00930999" w:rsidRDefault="00547B03" w:rsidP="00930999">
            <w:pPr>
              <w:spacing w:line="310" w:lineRule="exact"/>
              <w:rPr>
                <w:rFonts w:ascii="仿宋_GB2312"/>
                <w:bCs/>
                <w:sz w:val="24"/>
                <w:szCs w:val="24"/>
              </w:rPr>
            </w:pPr>
            <w:r>
              <w:rPr>
                <w:rFonts w:ascii="仿宋_GB2312" w:hint="eastAsia"/>
                <w:bCs/>
                <w:sz w:val="24"/>
                <w:szCs w:val="24"/>
              </w:rPr>
              <w:t>推进“生命至上，隐患必除”消防安全专项行动方面存在的问题</w:t>
            </w:r>
          </w:p>
        </w:tc>
        <w:tc>
          <w:tcPr>
            <w:tcW w:w="6560" w:type="dxa"/>
            <w:vMerge w:val="restart"/>
            <w:shd w:val="clear" w:color="auto" w:fill="auto"/>
            <w:vAlign w:val="center"/>
          </w:tcPr>
          <w:p w:rsidR="00547B03" w:rsidRPr="00930999" w:rsidRDefault="00547B03" w:rsidP="00930999">
            <w:pPr>
              <w:spacing w:line="310" w:lineRule="exact"/>
              <w:rPr>
                <w:rFonts w:ascii="仿宋_GB2312" w:cs="仿宋_GB2312"/>
                <w:bCs/>
                <w:sz w:val="24"/>
                <w:szCs w:val="24"/>
              </w:rPr>
            </w:pPr>
            <w:r w:rsidRPr="00930999">
              <w:rPr>
                <w:rFonts w:ascii="仿宋_GB2312" w:cs="仿宋_GB2312" w:hint="eastAsia"/>
                <w:bCs/>
                <w:sz w:val="24"/>
                <w:szCs w:val="24"/>
              </w:rPr>
              <w:t>1.建筑物是否通过消防验收；</w:t>
            </w:r>
          </w:p>
          <w:p w:rsidR="003D01D9" w:rsidRDefault="003D01D9" w:rsidP="00930999">
            <w:pPr>
              <w:spacing w:line="310" w:lineRule="exact"/>
              <w:rPr>
                <w:rFonts w:ascii="仿宋_GB2312" w:cs="仿宋_GB2312" w:hint="eastAsia"/>
                <w:bCs/>
                <w:sz w:val="24"/>
                <w:szCs w:val="24"/>
              </w:rPr>
            </w:pPr>
            <w:r>
              <w:rPr>
                <w:rFonts w:ascii="仿宋_GB2312" w:cs="仿宋_GB2312" w:hint="eastAsia"/>
                <w:bCs/>
                <w:sz w:val="24"/>
                <w:szCs w:val="24"/>
              </w:rPr>
              <w:t>2.</w:t>
            </w:r>
            <w:r w:rsidRPr="003D01D9">
              <w:rPr>
                <w:rFonts w:ascii="仿宋_GB2312" w:cs="仿宋_GB2312" w:hint="eastAsia"/>
                <w:bCs/>
                <w:sz w:val="24"/>
                <w:szCs w:val="24"/>
              </w:rPr>
              <w:t>有无</w:t>
            </w:r>
            <w:r>
              <w:rPr>
                <w:rFonts w:ascii="仿宋_GB2312" w:cs="仿宋_GB2312" w:hint="eastAsia"/>
                <w:bCs/>
                <w:sz w:val="24"/>
                <w:szCs w:val="24"/>
              </w:rPr>
              <w:t>制定</w:t>
            </w:r>
            <w:r w:rsidRPr="003D01D9">
              <w:rPr>
                <w:rFonts w:ascii="仿宋_GB2312" w:cs="仿宋_GB2312" w:hint="eastAsia"/>
                <w:bCs/>
                <w:sz w:val="24"/>
                <w:szCs w:val="24"/>
              </w:rPr>
              <w:t>“生命至上，隐患必除”消防安全专项行动</w:t>
            </w:r>
            <w:r>
              <w:rPr>
                <w:rFonts w:ascii="仿宋_GB2312" w:cs="仿宋_GB2312" w:hint="eastAsia"/>
                <w:bCs/>
                <w:sz w:val="24"/>
                <w:szCs w:val="24"/>
              </w:rPr>
              <w:t>方案并组织实施，有无进行半年总结。</w:t>
            </w:r>
          </w:p>
          <w:p w:rsidR="00547B03" w:rsidRPr="00930999" w:rsidRDefault="00547B03" w:rsidP="00930999">
            <w:pPr>
              <w:spacing w:line="310" w:lineRule="exact"/>
              <w:rPr>
                <w:rFonts w:ascii="仿宋_GB2312" w:cs="仿宋_GB2312"/>
                <w:bCs/>
                <w:sz w:val="24"/>
                <w:szCs w:val="24"/>
              </w:rPr>
            </w:pPr>
            <w:r w:rsidRPr="00930999">
              <w:rPr>
                <w:rFonts w:ascii="仿宋_GB2312" w:cs="仿宋_GB2312" w:hint="eastAsia"/>
                <w:bCs/>
                <w:sz w:val="24"/>
                <w:szCs w:val="24"/>
              </w:rPr>
              <w:t>2.消防设施设备是否配足配全，是否正常有效。消防水系统是否正常（灭火器数量=校舍建筑面积÷75，每个点至少2瓶，消防安全重点部位应适当增加；灭火器指针在红区为压力不足，检修时间新瓶不超过5年，旧瓶不超过2年，出厂后使用不超过10年）；</w:t>
            </w:r>
          </w:p>
          <w:p w:rsidR="00547B03" w:rsidRPr="00930999" w:rsidRDefault="00547B03" w:rsidP="00930999">
            <w:pPr>
              <w:spacing w:line="310" w:lineRule="exact"/>
              <w:rPr>
                <w:rFonts w:ascii="仿宋_GB2312" w:cs="仿宋_GB2312"/>
                <w:bCs/>
                <w:sz w:val="24"/>
                <w:szCs w:val="24"/>
              </w:rPr>
            </w:pPr>
            <w:r w:rsidRPr="00930999">
              <w:rPr>
                <w:rFonts w:ascii="仿宋_GB2312" w:cs="仿宋_GB2312" w:hint="eastAsia"/>
                <w:bCs/>
                <w:sz w:val="24"/>
                <w:szCs w:val="24"/>
              </w:rPr>
              <w:t>3.消控值班人员是否持证上岗，消控是否有维保合同和维保记录，防火巡查工作是否落实；</w:t>
            </w:r>
          </w:p>
          <w:p w:rsidR="00547B03" w:rsidRPr="00930999" w:rsidRDefault="00547B03" w:rsidP="00930999">
            <w:pPr>
              <w:spacing w:line="310" w:lineRule="exact"/>
              <w:rPr>
                <w:rFonts w:ascii="仿宋_GB2312" w:cs="仿宋_GB2312"/>
                <w:bCs/>
                <w:sz w:val="24"/>
                <w:szCs w:val="24"/>
              </w:rPr>
            </w:pPr>
            <w:r w:rsidRPr="00930999">
              <w:rPr>
                <w:rFonts w:ascii="仿宋_GB2312" w:cs="仿宋_GB2312" w:hint="eastAsia"/>
                <w:bCs/>
                <w:sz w:val="24"/>
                <w:szCs w:val="24"/>
              </w:rPr>
              <w:t>4.楼道、宿舍等通道、出入口是否通畅（严禁堆放杂物），是否建立并打通“生命通道”；查看安全出口灯、疏散方向指示灯是否通电常亮，应急照明灯是否为通电状态；查看防火门是否保持常闭状态；</w:t>
            </w:r>
          </w:p>
          <w:p w:rsidR="00547B03" w:rsidRPr="00930999" w:rsidRDefault="00547B03" w:rsidP="00930999">
            <w:pPr>
              <w:spacing w:line="310" w:lineRule="exact"/>
              <w:rPr>
                <w:rFonts w:ascii="仿宋_GB2312" w:cs="仿宋_GB2312"/>
                <w:bCs/>
                <w:sz w:val="24"/>
                <w:szCs w:val="24"/>
              </w:rPr>
            </w:pPr>
            <w:r w:rsidRPr="00930999">
              <w:rPr>
                <w:rFonts w:ascii="仿宋_GB2312" w:cs="仿宋_GB2312" w:hint="eastAsia"/>
                <w:bCs/>
                <w:sz w:val="24"/>
                <w:szCs w:val="24"/>
              </w:rPr>
              <w:t>5.食堂是否有燃气自动报警切断系统，每月是否开展燃气安全自查并进行自查公示；排油烟罩及管道是否定期清洗；</w:t>
            </w:r>
          </w:p>
          <w:p w:rsidR="00547B03" w:rsidRPr="00930999" w:rsidRDefault="00547B03" w:rsidP="00930999">
            <w:pPr>
              <w:spacing w:line="310" w:lineRule="exact"/>
              <w:rPr>
                <w:rFonts w:ascii="仿宋_GB2312" w:cs="仿宋_GB2312"/>
                <w:bCs/>
                <w:sz w:val="24"/>
                <w:szCs w:val="24"/>
              </w:rPr>
            </w:pPr>
            <w:r w:rsidRPr="00930999">
              <w:rPr>
                <w:rFonts w:ascii="仿宋_GB2312" w:cs="仿宋_GB2312" w:hint="eastAsia"/>
                <w:bCs/>
                <w:sz w:val="24"/>
                <w:szCs w:val="24"/>
              </w:rPr>
              <w:t>6.</w:t>
            </w:r>
            <w:r w:rsidRPr="00930999">
              <w:rPr>
                <w:rFonts w:eastAsia="宋体" w:hint="eastAsia"/>
                <w:sz w:val="21"/>
                <w:szCs w:val="24"/>
              </w:rPr>
              <w:t xml:space="preserve"> </w:t>
            </w:r>
            <w:r w:rsidRPr="00930999">
              <w:rPr>
                <w:rFonts w:ascii="仿宋_GB2312" w:cs="仿宋_GB2312" w:hint="eastAsia"/>
                <w:bCs/>
                <w:sz w:val="24"/>
                <w:szCs w:val="24"/>
              </w:rPr>
              <w:t>电动自行车是否进行违规停放充电。</w:t>
            </w:r>
          </w:p>
        </w:tc>
        <w:tc>
          <w:tcPr>
            <w:tcW w:w="1980" w:type="dxa"/>
            <w:vMerge w:val="restart"/>
            <w:shd w:val="clear" w:color="auto" w:fill="auto"/>
            <w:vAlign w:val="center"/>
          </w:tcPr>
          <w:p w:rsidR="00547B03" w:rsidRPr="00930999" w:rsidRDefault="00547B03" w:rsidP="00930999">
            <w:pPr>
              <w:spacing w:line="310" w:lineRule="exact"/>
              <w:jc w:val="center"/>
              <w:rPr>
                <w:rFonts w:ascii="仿宋_GB2312"/>
                <w:bCs/>
                <w:sz w:val="24"/>
                <w:szCs w:val="24"/>
              </w:rPr>
            </w:pPr>
          </w:p>
        </w:tc>
      </w:tr>
      <w:tr w:rsidR="00547B03" w:rsidRPr="00930999" w:rsidTr="003D01D9">
        <w:trPr>
          <w:trHeight w:val="539"/>
          <w:jc w:val="center"/>
        </w:trPr>
        <w:tc>
          <w:tcPr>
            <w:tcW w:w="762" w:type="dxa"/>
            <w:vMerge/>
            <w:shd w:val="clear" w:color="auto" w:fill="auto"/>
            <w:vAlign w:val="center"/>
          </w:tcPr>
          <w:p w:rsidR="00547B03" w:rsidRPr="00930999" w:rsidRDefault="00547B03" w:rsidP="00930999">
            <w:pPr>
              <w:spacing w:line="310" w:lineRule="exact"/>
              <w:jc w:val="center"/>
              <w:rPr>
                <w:rFonts w:ascii="仿宋_GB2312"/>
                <w:bCs/>
                <w:sz w:val="24"/>
                <w:szCs w:val="24"/>
              </w:rPr>
            </w:pPr>
          </w:p>
        </w:tc>
        <w:tc>
          <w:tcPr>
            <w:tcW w:w="1204" w:type="dxa"/>
            <w:vMerge/>
            <w:shd w:val="clear" w:color="auto" w:fill="auto"/>
            <w:vAlign w:val="center"/>
          </w:tcPr>
          <w:p w:rsidR="00547B03" w:rsidRPr="00930999" w:rsidRDefault="00547B03" w:rsidP="00930999">
            <w:pPr>
              <w:spacing w:line="310" w:lineRule="exact"/>
              <w:jc w:val="center"/>
              <w:rPr>
                <w:rFonts w:ascii="仿宋_GB2312"/>
                <w:b/>
                <w:sz w:val="24"/>
                <w:szCs w:val="24"/>
              </w:rPr>
            </w:pPr>
          </w:p>
        </w:tc>
        <w:tc>
          <w:tcPr>
            <w:tcW w:w="4878" w:type="dxa"/>
            <w:shd w:val="clear" w:color="auto" w:fill="auto"/>
            <w:vAlign w:val="center"/>
          </w:tcPr>
          <w:p w:rsidR="00547B03" w:rsidRPr="00930999" w:rsidRDefault="00547B03" w:rsidP="00930999">
            <w:pPr>
              <w:spacing w:line="310" w:lineRule="exact"/>
              <w:rPr>
                <w:rFonts w:ascii="仿宋_GB2312"/>
                <w:bCs/>
                <w:sz w:val="24"/>
                <w:szCs w:val="24"/>
              </w:rPr>
            </w:pPr>
            <w:r w:rsidRPr="00930999">
              <w:rPr>
                <w:rFonts w:ascii="仿宋_GB2312" w:cs="仿宋_GB2312" w:hint="eastAsia"/>
                <w:bCs/>
                <w:sz w:val="24"/>
                <w:szCs w:val="24"/>
              </w:rPr>
              <w:t>学校建筑物或场所依法通过消防验收或消防备案，消防设施、器材维保，电气线路、食堂用气、管路敷设及检测维保方面存在的问题</w:t>
            </w:r>
          </w:p>
        </w:tc>
        <w:tc>
          <w:tcPr>
            <w:tcW w:w="6560" w:type="dxa"/>
            <w:vMerge/>
            <w:shd w:val="clear" w:color="auto" w:fill="auto"/>
            <w:vAlign w:val="center"/>
          </w:tcPr>
          <w:p w:rsidR="00547B03" w:rsidRPr="00930999" w:rsidRDefault="00547B03" w:rsidP="00930999">
            <w:pPr>
              <w:spacing w:line="310" w:lineRule="exact"/>
              <w:rPr>
                <w:rFonts w:ascii="仿宋_GB2312"/>
                <w:bCs/>
                <w:sz w:val="24"/>
                <w:szCs w:val="24"/>
              </w:rPr>
            </w:pPr>
          </w:p>
        </w:tc>
        <w:tc>
          <w:tcPr>
            <w:tcW w:w="1980" w:type="dxa"/>
            <w:vMerge/>
            <w:shd w:val="clear" w:color="auto" w:fill="auto"/>
            <w:vAlign w:val="center"/>
          </w:tcPr>
          <w:p w:rsidR="00547B03" w:rsidRPr="00930999" w:rsidRDefault="00547B03" w:rsidP="00930999">
            <w:pPr>
              <w:spacing w:line="310" w:lineRule="exact"/>
              <w:jc w:val="center"/>
              <w:rPr>
                <w:rFonts w:ascii="仿宋_GB2312"/>
                <w:bCs/>
                <w:sz w:val="24"/>
                <w:szCs w:val="24"/>
              </w:rPr>
            </w:pPr>
          </w:p>
        </w:tc>
      </w:tr>
      <w:tr w:rsidR="00547B03" w:rsidRPr="00930999" w:rsidTr="003D01D9">
        <w:trPr>
          <w:trHeight w:val="855"/>
          <w:jc w:val="center"/>
        </w:trPr>
        <w:tc>
          <w:tcPr>
            <w:tcW w:w="762" w:type="dxa"/>
            <w:vMerge/>
            <w:shd w:val="clear" w:color="auto" w:fill="auto"/>
            <w:vAlign w:val="center"/>
          </w:tcPr>
          <w:p w:rsidR="00547B03" w:rsidRPr="00930999" w:rsidRDefault="00547B03" w:rsidP="00930999">
            <w:pPr>
              <w:spacing w:line="310" w:lineRule="exact"/>
              <w:jc w:val="center"/>
              <w:rPr>
                <w:rFonts w:ascii="仿宋_GB2312"/>
                <w:bCs/>
                <w:sz w:val="24"/>
                <w:szCs w:val="24"/>
              </w:rPr>
            </w:pPr>
          </w:p>
        </w:tc>
        <w:tc>
          <w:tcPr>
            <w:tcW w:w="1204" w:type="dxa"/>
            <w:vMerge/>
            <w:shd w:val="clear" w:color="auto" w:fill="auto"/>
            <w:vAlign w:val="center"/>
          </w:tcPr>
          <w:p w:rsidR="00547B03" w:rsidRPr="00930999" w:rsidRDefault="00547B03" w:rsidP="00930999">
            <w:pPr>
              <w:spacing w:line="310" w:lineRule="exact"/>
              <w:jc w:val="center"/>
              <w:rPr>
                <w:rFonts w:ascii="仿宋_GB2312"/>
                <w:b/>
                <w:sz w:val="24"/>
                <w:szCs w:val="24"/>
              </w:rPr>
            </w:pPr>
          </w:p>
        </w:tc>
        <w:tc>
          <w:tcPr>
            <w:tcW w:w="4878" w:type="dxa"/>
            <w:shd w:val="clear" w:color="auto" w:fill="auto"/>
            <w:vAlign w:val="center"/>
          </w:tcPr>
          <w:p w:rsidR="00547B03" w:rsidRPr="00930999" w:rsidRDefault="00547B03" w:rsidP="00930999">
            <w:pPr>
              <w:spacing w:line="310" w:lineRule="exact"/>
              <w:rPr>
                <w:rFonts w:ascii="仿宋_GB2312"/>
                <w:bCs/>
                <w:sz w:val="24"/>
                <w:szCs w:val="24"/>
              </w:rPr>
            </w:pPr>
            <w:r w:rsidRPr="00930999">
              <w:rPr>
                <w:rFonts w:ascii="仿宋_GB2312" w:cs="仿宋_GB2312" w:hint="eastAsia"/>
                <w:bCs/>
                <w:sz w:val="24"/>
                <w:szCs w:val="24"/>
              </w:rPr>
              <w:t>消防值班人员按规定配备并持证上岗，防火检查巡查定期开展，电动自行车违规停放充电，疏散通道畅通方面存在的问题</w:t>
            </w:r>
          </w:p>
        </w:tc>
        <w:tc>
          <w:tcPr>
            <w:tcW w:w="6560" w:type="dxa"/>
            <w:vMerge/>
            <w:shd w:val="clear" w:color="auto" w:fill="auto"/>
            <w:vAlign w:val="center"/>
          </w:tcPr>
          <w:p w:rsidR="00547B03" w:rsidRPr="00930999" w:rsidRDefault="00547B03" w:rsidP="00930999">
            <w:pPr>
              <w:spacing w:line="310" w:lineRule="exact"/>
              <w:rPr>
                <w:rFonts w:ascii="仿宋_GB2312"/>
                <w:bCs/>
                <w:sz w:val="24"/>
                <w:szCs w:val="24"/>
              </w:rPr>
            </w:pPr>
          </w:p>
        </w:tc>
        <w:tc>
          <w:tcPr>
            <w:tcW w:w="1980" w:type="dxa"/>
            <w:vMerge/>
            <w:shd w:val="clear" w:color="auto" w:fill="auto"/>
            <w:vAlign w:val="center"/>
          </w:tcPr>
          <w:p w:rsidR="00547B03" w:rsidRPr="00930999" w:rsidRDefault="00547B03" w:rsidP="00930999">
            <w:pPr>
              <w:spacing w:line="310" w:lineRule="exact"/>
              <w:jc w:val="center"/>
              <w:rPr>
                <w:rFonts w:ascii="仿宋_GB2312"/>
                <w:bCs/>
                <w:sz w:val="24"/>
                <w:szCs w:val="24"/>
              </w:rPr>
            </w:pPr>
          </w:p>
        </w:tc>
      </w:tr>
      <w:tr w:rsidR="00547B03" w:rsidRPr="00930999" w:rsidTr="003D01D9">
        <w:trPr>
          <w:trHeight w:val="1680"/>
          <w:jc w:val="center"/>
        </w:trPr>
        <w:tc>
          <w:tcPr>
            <w:tcW w:w="762" w:type="dxa"/>
            <w:vMerge/>
            <w:shd w:val="clear" w:color="auto" w:fill="auto"/>
            <w:vAlign w:val="center"/>
          </w:tcPr>
          <w:p w:rsidR="00547B03" w:rsidRPr="00930999" w:rsidRDefault="00547B03" w:rsidP="00930999">
            <w:pPr>
              <w:spacing w:line="310" w:lineRule="exact"/>
              <w:jc w:val="center"/>
              <w:rPr>
                <w:rFonts w:ascii="仿宋_GB2312"/>
                <w:bCs/>
                <w:sz w:val="24"/>
                <w:szCs w:val="24"/>
              </w:rPr>
            </w:pPr>
          </w:p>
        </w:tc>
        <w:tc>
          <w:tcPr>
            <w:tcW w:w="1204" w:type="dxa"/>
            <w:vMerge/>
            <w:shd w:val="clear" w:color="auto" w:fill="auto"/>
            <w:vAlign w:val="center"/>
          </w:tcPr>
          <w:p w:rsidR="00547B03" w:rsidRPr="00930999" w:rsidRDefault="00547B03" w:rsidP="00930999">
            <w:pPr>
              <w:spacing w:line="310" w:lineRule="exact"/>
              <w:jc w:val="center"/>
              <w:rPr>
                <w:rFonts w:ascii="仿宋_GB2312"/>
                <w:b/>
                <w:sz w:val="24"/>
                <w:szCs w:val="24"/>
              </w:rPr>
            </w:pPr>
          </w:p>
        </w:tc>
        <w:tc>
          <w:tcPr>
            <w:tcW w:w="4878" w:type="dxa"/>
            <w:shd w:val="clear" w:color="auto" w:fill="auto"/>
            <w:vAlign w:val="center"/>
          </w:tcPr>
          <w:p w:rsidR="00547B03" w:rsidRPr="00930999" w:rsidRDefault="00547B03" w:rsidP="00930999">
            <w:pPr>
              <w:spacing w:line="310" w:lineRule="exact"/>
              <w:rPr>
                <w:rFonts w:ascii="仿宋_GB2312" w:cs="仿宋_GB2312"/>
                <w:bCs/>
                <w:sz w:val="24"/>
                <w:szCs w:val="24"/>
              </w:rPr>
            </w:pPr>
            <w:r w:rsidRPr="00930999">
              <w:rPr>
                <w:rFonts w:ascii="仿宋_GB2312" w:cs="仿宋_GB2312" w:hint="eastAsia"/>
                <w:bCs/>
                <w:sz w:val="24"/>
                <w:szCs w:val="24"/>
              </w:rPr>
              <w:t>落实安全生产、消防安全职责、规范安全操作不到位方面存在的问题等</w:t>
            </w:r>
          </w:p>
        </w:tc>
        <w:tc>
          <w:tcPr>
            <w:tcW w:w="6560" w:type="dxa"/>
            <w:vMerge/>
            <w:shd w:val="clear" w:color="auto" w:fill="auto"/>
            <w:vAlign w:val="center"/>
          </w:tcPr>
          <w:p w:rsidR="00547B03" w:rsidRPr="00930999" w:rsidRDefault="00547B03" w:rsidP="00930999">
            <w:pPr>
              <w:spacing w:line="310" w:lineRule="exact"/>
              <w:rPr>
                <w:rFonts w:ascii="仿宋_GB2312"/>
                <w:bCs/>
                <w:sz w:val="24"/>
                <w:szCs w:val="24"/>
              </w:rPr>
            </w:pPr>
          </w:p>
        </w:tc>
        <w:tc>
          <w:tcPr>
            <w:tcW w:w="1980" w:type="dxa"/>
            <w:vMerge/>
            <w:shd w:val="clear" w:color="auto" w:fill="auto"/>
            <w:vAlign w:val="center"/>
          </w:tcPr>
          <w:p w:rsidR="00547B03" w:rsidRPr="00930999" w:rsidRDefault="00547B03" w:rsidP="00930999">
            <w:pPr>
              <w:spacing w:line="310" w:lineRule="exact"/>
              <w:jc w:val="center"/>
              <w:rPr>
                <w:rFonts w:ascii="仿宋_GB2312"/>
                <w:bCs/>
                <w:sz w:val="24"/>
                <w:szCs w:val="24"/>
              </w:rPr>
            </w:pPr>
          </w:p>
        </w:tc>
      </w:tr>
      <w:tr w:rsidR="00930999" w:rsidRPr="00930999" w:rsidTr="003D01D9">
        <w:trPr>
          <w:trHeight w:val="539"/>
          <w:jc w:val="center"/>
        </w:trPr>
        <w:tc>
          <w:tcPr>
            <w:tcW w:w="762" w:type="dxa"/>
            <w:vMerge w:val="restart"/>
            <w:shd w:val="clear" w:color="auto" w:fill="auto"/>
            <w:vAlign w:val="center"/>
          </w:tcPr>
          <w:p w:rsidR="00930999" w:rsidRPr="00930999" w:rsidRDefault="00930999" w:rsidP="00930999">
            <w:pPr>
              <w:spacing w:line="310" w:lineRule="exact"/>
              <w:jc w:val="center"/>
              <w:rPr>
                <w:rFonts w:ascii="仿宋_GB2312"/>
                <w:bCs/>
                <w:sz w:val="24"/>
                <w:szCs w:val="24"/>
              </w:rPr>
            </w:pPr>
            <w:r w:rsidRPr="00930999">
              <w:rPr>
                <w:rFonts w:ascii="仿宋_GB2312" w:hint="eastAsia"/>
                <w:bCs/>
                <w:sz w:val="24"/>
                <w:szCs w:val="24"/>
              </w:rPr>
              <w:t>4</w:t>
            </w:r>
          </w:p>
        </w:tc>
        <w:tc>
          <w:tcPr>
            <w:tcW w:w="1204" w:type="dxa"/>
            <w:vMerge w:val="restart"/>
            <w:shd w:val="clear" w:color="auto" w:fill="auto"/>
            <w:vAlign w:val="center"/>
          </w:tcPr>
          <w:p w:rsidR="00930999" w:rsidRPr="00930999" w:rsidRDefault="00930999" w:rsidP="00930999">
            <w:pPr>
              <w:spacing w:line="310" w:lineRule="exact"/>
              <w:jc w:val="center"/>
              <w:rPr>
                <w:rFonts w:ascii="仿宋_GB2312"/>
                <w:b/>
                <w:sz w:val="24"/>
                <w:szCs w:val="24"/>
              </w:rPr>
            </w:pPr>
            <w:r w:rsidRPr="00930999">
              <w:rPr>
                <w:rFonts w:ascii="仿宋_GB2312" w:hint="eastAsia"/>
                <w:b/>
                <w:sz w:val="24"/>
                <w:szCs w:val="24"/>
              </w:rPr>
              <w:t>治安防控</w:t>
            </w:r>
          </w:p>
        </w:tc>
        <w:tc>
          <w:tcPr>
            <w:tcW w:w="4878" w:type="dxa"/>
            <w:shd w:val="clear" w:color="auto" w:fill="auto"/>
            <w:vAlign w:val="center"/>
          </w:tcPr>
          <w:p w:rsidR="00930999" w:rsidRPr="00930999" w:rsidRDefault="00930999" w:rsidP="00930999">
            <w:pPr>
              <w:spacing w:line="310" w:lineRule="exact"/>
              <w:rPr>
                <w:rFonts w:ascii="仿宋_GB2312"/>
                <w:bCs/>
                <w:sz w:val="24"/>
                <w:szCs w:val="24"/>
              </w:rPr>
            </w:pPr>
            <w:r w:rsidRPr="00930999">
              <w:rPr>
                <w:rFonts w:ascii="仿宋_GB2312" w:cs="仿宋_GB2312" w:hint="eastAsia"/>
                <w:bCs/>
                <w:sz w:val="24"/>
                <w:szCs w:val="24"/>
              </w:rPr>
              <w:t>学校具备资质专业保安和安全管理人员配备，安防设施配备，一键报警装置安装，校园视频监控覆盖及与公安机关联网方面存在的问题</w:t>
            </w:r>
          </w:p>
        </w:tc>
        <w:tc>
          <w:tcPr>
            <w:tcW w:w="6560" w:type="dxa"/>
            <w:vMerge w:val="restart"/>
            <w:shd w:val="clear" w:color="auto" w:fill="auto"/>
            <w:vAlign w:val="center"/>
          </w:tcPr>
          <w:p w:rsidR="00930999" w:rsidRPr="00930999" w:rsidRDefault="00930999" w:rsidP="00930999">
            <w:pPr>
              <w:spacing w:line="310" w:lineRule="exact"/>
              <w:rPr>
                <w:rFonts w:ascii="仿宋_GB2312" w:cs="仿宋_GB2312"/>
                <w:bCs/>
                <w:sz w:val="24"/>
                <w:szCs w:val="24"/>
              </w:rPr>
            </w:pPr>
            <w:r w:rsidRPr="00930999">
              <w:rPr>
                <w:rFonts w:ascii="仿宋_GB2312" w:cs="仿宋_GB2312" w:hint="eastAsia"/>
                <w:bCs/>
                <w:sz w:val="24"/>
                <w:szCs w:val="24"/>
              </w:rPr>
              <w:t>1.是否按标准配备专职保安员，配备标准要按照非寄宿生与寄宿生的数量分开统计并累加（非寄宿生</w:t>
            </w:r>
            <w:r w:rsidRPr="00930999">
              <w:rPr>
                <w:rFonts w:ascii="仿宋_GB2312" w:hint="eastAsia"/>
                <w:bCs/>
                <w:sz w:val="24"/>
                <w:szCs w:val="24"/>
              </w:rPr>
              <w:t>学生总人数少于 100 人的学校至少配1名；100人及以上1000人以下的学校，至少配2名；1000人的学校，至少配3名，且每增加500名学生增配1名专职保安员。寄宿生300人以下至少配2名；300人至少配3名，且每增加300人增配1名。</w:t>
            </w:r>
            <w:r w:rsidRPr="00930999">
              <w:rPr>
                <w:rFonts w:ascii="仿宋_GB2312" w:cs="仿宋_GB2312" w:hint="eastAsia"/>
                <w:bCs/>
                <w:sz w:val="24"/>
                <w:szCs w:val="24"/>
              </w:rPr>
              <w:t>）；专职保安员是否持证</w:t>
            </w:r>
            <w:r w:rsidRPr="00930999">
              <w:rPr>
                <w:rFonts w:ascii="仿宋_GB2312" w:cs="仿宋_GB2312" w:hint="eastAsia"/>
                <w:bCs/>
                <w:sz w:val="24"/>
                <w:szCs w:val="24"/>
              </w:rPr>
              <w:lastRenderedPageBreak/>
              <w:t>上岗（首聘不超过50周岁，工作年龄不大于60周岁，保安员证应张贴在墙上）；看防卫器械“八件套”（ 对讲机、警棍、防割手套、防暴头盔、防护盾牌、防刺服、强光手电，钢叉或抓捕器，可根据需要配备催泪喷射器，并建立使用保管制度）是否齐全，摆放是否便于拿取；上下学期间是否</w:t>
            </w:r>
            <w:r w:rsidRPr="00930999">
              <w:rPr>
                <w:rFonts w:ascii="仿宋_GB2312" w:hint="eastAsia"/>
                <w:bCs/>
                <w:sz w:val="24"/>
                <w:szCs w:val="24"/>
              </w:rPr>
              <w:t>着装（包括防刺背心）、持械上岗；</w:t>
            </w:r>
          </w:p>
          <w:p w:rsidR="00930999" w:rsidRPr="00930999" w:rsidRDefault="00930999" w:rsidP="00930999">
            <w:pPr>
              <w:spacing w:line="310" w:lineRule="exact"/>
              <w:rPr>
                <w:rFonts w:ascii="仿宋_GB2312" w:cs="仿宋_GB2312"/>
                <w:bCs/>
                <w:sz w:val="24"/>
                <w:szCs w:val="24"/>
              </w:rPr>
            </w:pPr>
            <w:r w:rsidRPr="00930999">
              <w:rPr>
                <w:rFonts w:ascii="仿宋_GB2312" w:cs="仿宋_GB2312" w:hint="eastAsia"/>
                <w:bCs/>
                <w:sz w:val="24"/>
                <w:szCs w:val="24"/>
              </w:rPr>
              <w:t>2.视频监控运行状况、探头数量（全覆盖）情况，调看图像存储时间（至少30天，重点部位不少于90天）；校门口监控和一键报警系统是否接入公安系统，周界报警是否正常运转；查看幼儿园是否安装门禁系统或访客系统。</w:t>
            </w:r>
          </w:p>
          <w:p w:rsidR="00930999" w:rsidRPr="00930999" w:rsidRDefault="00930999" w:rsidP="00930999">
            <w:pPr>
              <w:spacing w:line="310" w:lineRule="exact"/>
              <w:rPr>
                <w:rFonts w:ascii="仿宋_GB2312" w:cs="仿宋_GB2312"/>
                <w:bCs/>
                <w:sz w:val="24"/>
                <w:szCs w:val="24"/>
              </w:rPr>
            </w:pPr>
            <w:r w:rsidRPr="00930999">
              <w:rPr>
                <w:rFonts w:ascii="仿宋_GB2312" w:cs="仿宋_GB2312" w:hint="eastAsia"/>
                <w:bCs/>
                <w:sz w:val="24"/>
                <w:szCs w:val="24"/>
              </w:rPr>
              <w:t>3.校门口是否设立校园警务室和护学岗，是否安装硬质防冲撞设施；</w:t>
            </w:r>
          </w:p>
          <w:p w:rsidR="00930999" w:rsidRPr="00930999" w:rsidRDefault="00930999" w:rsidP="00930999">
            <w:pPr>
              <w:spacing w:line="310" w:lineRule="exact"/>
              <w:rPr>
                <w:rFonts w:ascii="仿宋_GB2312"/>
                <w:bCs/>
                <w:sz w:val="24"/>
                <w:szCs w:val="24"/>
              </w:rPr>
            </w:pPr>
            <w:r w:rsidRPr="00930999">
              <w:rPr>
                <w:rFonts w:ascii="仿宋_GB2312" w:cs="仿宋_GB2312" w:hint="eastAsia"/>
                <w:bCs/>
                <w:sz w:val="24"/>
                <w:szCs w:val="24"/>
              </w:rPr>
              <w:t>4.门卫制度是否落实（值班记录、进出登记、上下学站岗情况、巡查等记录）。</w:t>
            </w:r>
          </w:p>
        </w:tc>
        <w:tc>
          <w:tcPr>
            <w:tcW w:w="1980" w:type="dxa"/>
            <w:vMerge w:val="restart"/>
            <w:shd w:val="clear" w:color="auto" w:fill="auto"/>
            <w:vAlign w:val="center"/>
          </w:tcPr>
          <w:p w:rsidR="00930999" w:rsidRPr="00930999" w:rsidRDefault="00930999" w:rsidP="00930999">
            <w:pPr>
              <w:spacing w:line="310" w:lineRule="exact"/>
              <w:jc w:val="center"/>
              <w:rPr>
                <w:rFonts w:ascii="仿宋_GB2312"/>
                <w:bCs/>
                <w:sz w:val="24"/>
                <w:szCs w:val="24"/>
              </w:rPr>
            </w:pPr>
          </w:p>
        </w:tc>
      </w:tr>
      <w:tr w:rsidR="00930999" w:rsidRPr="00930999" w:rsidTr="003D01D9">
        <w:trPr>
          <w:trHeight w:val="539"/>
          <w:jc w:val="center"/>
        </w:trPr>
        <w:tc>
          <w:tcPr>
            <w:tcW w:w="762" w:type="dxa"/>
            <w:vMerge/>
            <w:shd w:val="clear" w:color="auto" w:fill="auto"/>
            <w:vAlign w:val="center"/>
          </w:tcPr>
          <w:p w:rsidR="00930999" w:rsidRPr="00930999" w:rsidRDefault="00930999" w:rsidP="00930999">
            <w:pPr>
              <w:spacing w:line="310" w:lineRule="exact"/>
              <w:jc w:val="center"/>
              <w:rPr>
                <w:rFonts w:ascii="仿宋_GB2312"/>
                <w:bCs/>
                <w:sz w:val="24"/>
                <w:szCs w:val="24"/>
              </w:rPr>
            </w:pPr>
          </w:p>
        </w:tc>
        <w:tc>
          <w:tcPr>
            <w:tcW w:w="1204" w:type="dxa"/>
            <w:vMerge/>
            <w:shd w:val="clear" w:color="auto" w:fill="auto"/>
            <w:vAlign w:val="center"/>
          </w:tcPr>
          <w:p w:rsidR="00930999" w:rsidRPr="00930999" w:rsidRDefault="00930999" w:rsidP="00930999">
            <w:pPr>
              <w:spacing w:line="310" w:lineRule="exact"/>
              <w:jc w:val="center"/>
              <w:rPr>
                <w:rFonts w:ascii="仿宋_GB2312"/>
                <w:b/>
                <w:sz w:val="24"/>
                <w:szCs w:val="24"/>
              </w:rPr>
            </w:pPr>
          </w:p>
        </w:tc>
        <w:tc>
          <w:tcPr>
            <w:tcW w:w="4878" w:type="dxa"/>
            <w:shd w:val="clear" w:color="auto" w:fill="auto"/>
            <w:vAlign w:val="center"/>
          </w:tcPr>
          <w:p w:rsidR="00930999" w:rsidRPr="00930999" w:rsidRDefault="00930999" w:rsidP="00930999">
            <w:pPr>
              <w:spacing w:line="310" w:lineRule="exact"/>
              <w:rPr>
                <w:rFonts w:ascii="仿宋_GB2312"/>
                <w:bCs/>
                <w:sz w:val="24"/>
                <w:szCs w:val="24"/>
              </w:rPr>
            </w:pPr>
            <w:r w:rsidRPr="00930999">
              <w:rPr>
                <w:rFonts w:ascii="仿宋_GB2312" w:cs="仿宋_GB2312" w:hint="eastAsia"/>
                <w:bCs/>
                <w:sz w:val="24"/>
                <w:szCs w:val="24"/>
              </w:rPr>
              <w:t>学校门口硬质防冲撞设施设置，“护学岗”设立，校园及周边综合治理，校园安全会商研判、定期通报、联合整治、联动处置机制、校园常</w:t>
            </w:r>
            <w:r w:rsidRPr="00930999">
              <w:rPr>
                <w:rFonts w:ascii="仿宋_GB2312" w:cs="仿宋_GB2312" w:hint="eastAsia"/>
                <w:bCs/>
                <w:sz w:val="24"/>
                <w:szCs w:val="24"/>
              </w:rPr>
              <w:lastRenderedPageBreak/>
              <w:t>态化的安全巡防巡查制度落实方面存在的问题</w:t>
            </w:r>
          </w:p>
        </w:tc>
        <w:tc>
          <w:tcPr>
            <w:tcW w:w="6560" w:type="dxa"/>
            <w:vMerge/>
            <w:shd w:val="clear" w:color="auto" w:fill="auto"/>
            <w:vAlign w:val="center"/>
          </w:tcPr>
          <w:p w:rsidR="00930999" w:rsidRPr="00930999" w:rsidRDefault="00930999" w:rsidP="00930999">
            <w:pPr>
              <w:spacing w:line="310" w:lineRule="exact"/>
              <w:rPr>
                <w:rFonts w:ascii="仿宋_GB2312"/>
                <w:bCs/>
                <w:sz w:val="24"/>
                <w:szCs w:val="24"/>
              </w:rPr>
            </w:pPr>
          </w:p>
        </w:tc>
        <w:tc>
          <w:tcPr>
            <w:tcW w:w="1980" w:type="dxa"/>
            <w:vMerge/>
            <w:shd w:val="clear" w:color="auto" w:fill="auto"/>
            <w:vAlign w:val="center"/>
          </w:tcPr>
          <w:p w:rsidR="00930999" w:rsidRPr="00930999" w:rsidRDefault="00930999" w:rsidP="00930999">
            <w:pPr>
              <w:spacing w:line="310" w:lineRule="exact"/>
              <w:jc w:val="center"/>
              <w:rPr>
                <w:rFonts w:ascii="仿宋_GB2312"/>
                <w:bCs/>
                <w:sz w:val="24"/>
                <w:szCs w:val="24"/>
              </w:rPr>
            </w:pPr>
          </w:p>
        </w:tc>
      </w:tr>
      <w:tr w:rsidR="00930999" w:rsidRPr="00930999" w:rsidTr="003D01D9">
        <w:trPr>
          <w:trHeight w:val="539"/>
          <w:jc w:val="center"/>
        </w:trPr>
        <w:tc>
          <w:tcPr>
            <w:tcW w:w="762" w:type="dxa"/>
            <w:vMerge/>
            <w:shd w:val="clear" w:color="auto" w:fill="auto"/>
            <w:vAlign w:val="center"/>
          </w:tcPr>
          <w:p w:rsidR="00930999" w:rsidRPr="00930999" w:rsidRDefault="00930999" w:rsidP="00930999">
            <w:pPr>
              <w:spacing w:line="310" w:lineRule="exact"/>
              <w:jc w:val="center"/>
              <w:rPr>
                <w:rFonts w:ascii="仿宋_GB2312"/>
                <w:bCs/>
                <w:sz w:val="24"/>
                <w:szCs w:val="24"/>
              </w:rPr>
            </w:pPr>
          </w:p>
        </w:tc>
        <w:tc>
          <w:tcPr>
            <w:tcW w:w="1204" w:type="dxa"/>
            <w:vMerge/>
            <w:shd w:val="clear" w:color="auto" w:fill="auto"/>
            <w:vAlign w:val="center"/>
          </w:tcPr>
          <w:p w:rsidR="00930999" w:rsidRPr="00930999" w:rsidRDefault="00930999" w:rsidP="00930999">
            <w:pPr>
              <w:spacing w:line="310" w:lineRule="exact"/>
              <w:jc w:val="center"/>
              <w:rPr>
                <w:rFonts w:ascii="仿宋_GB2312"/>
                <w:b/>
                <w:sz w:val="24"/>
                <w:szCs w:val="24"/>
              </w:rPr>
            </w:pPr>
          </w:p>
        </w:tc>
        <w:tc>
          <w:tcPr>
            <w:tcW w:w="4878" w:type="dxa"/>
            <w:shd w:val="clear" w:color="auto" w:fill="auto"/>
            <w:vAlign w:val="center"/>
          </w:tcPr>
          <w:p w:rsidR="00930999" w:rsidRPr="00930999" w:rsidRDefault="00930999" w:rsidP="00930999">
            <w:pPr>
              <w:spacing w:line="310" w:lineRule="exact"/>
              <w:rPr>
                <w:rFonts w:ascii="仿宋_GB2312"/>
                <w:bCs/>
                <w:sz w:val="24"/>
                <w:szCs w:val="24"/>
              </w:rPr>
            </w:pPr>
            <w:r w:rsidRPr="00930999">
              <w:rPr>
                <w:rFonts w:ascii="仿宋_GB2312" w:cs="仿宋_GB2312" w:hint="eastAsia"/>
                <w:bCs/>
                <w:sz w:val="24"/>
                <w:szCs w:val="24"/>
              </w:rPr>
              <w:t>3-6岁儿童看护点、农民工子女看护点安全防控存在的问题等</w:t>
            </w:r>
          </w:p>
        </w:tc>
        <w:tc>
          <w:tcPr>
            <w:tcW w:w="6560" w:type="dxa"/>
            <w:vMerge/>
            <w:shd w:val="clear" w:color="auto" w:fill="auto"/>
            <w:vAlign w:val="center"/>
          </w:tcPr>
          <w:p w:rsidR="00930999" w:rsidRPr="00930999" w:rsidRDefault="00930999" w:rsidP="00930999">
            <w:pPr>
              <w:spacing w:line="310" w:lineRule="exact"/>
              <w:rPr>
                <w:rFonts w:ascii="仿宋_GB2312"/>
                <w:bCs/>
                <w:sz w:val="24"/>
                <w:szCs w:val="24"/>
              </w:rPr>
            </w:pPr>
          </w:p>
        </w:tc>
        <w:tc>
          <w:tcPr>
            <w:tcW w:w="1980" w:type="dxa"/>
            <w:vMerge/>
            <w:shd w:val="clear" w:color="auto" w:fill="auto"/>
            <w:vAlign w:val="center"/>
          </w:tcPr>
          <w:p w:rsidR="00930999" w:rsidRPr="00930999" w:rsidRDefault="00930999" w:rsidP="00930999">
            <w:pPr>
              <w:spacing w:line="310" w:lineRule="exact"/>
              <w:jc w:val="center"/>
              <w:rPr>
                <w:rFonts w:ascii="仿宋_GB2312"/>
                <w:bCs/>
                <w:sz w:val="24"/>
                <w:szCs w:val="24"/>
              </w:rPr>
            </w:pPr>
          </w:p>
        </w:tc>
      </w:tr>
      <w:tr w:rsidR="00930999" w:rsidRPr="00930999" w:rsidTr="003D01D9">
        <w:trPr>
          <w:trHeight w:val="539"/>
          <w:jc w:val="center"/>
        </w:trPr>
        <w:tc>
          <w:tcPr>
            <w:tcW w:w="762" w:type="dxa"/>
            <w:vMerge w:val="restart"/>
            <w:shd w:val="clear" w:color="auto" w:fill="auto"/>
            <w:vAlign w:val="center"/>
          </w:tcPr>
          <w:p w:rsidR="00930999" w:rsidRPr="00930999" w:rsidRDefault="00930999" w:rsidP="00930999">
            <w:pPr>
              <w:spacing w:line="310" w:lineRule="exact"/>
              <w:jc w:val="center"/>
              <w:rPr>
                <w:rFonts w:ascii="仿宋_GB2312"/>
                <w:bCs/>
                <w:sz w:val="24"/>
                <w:szCs w:val="24"/>
              </w:rPr>
            </w:pPr>
            <w:r w:rsidRPr="00930999">
              <w:rPr>
                <w:rFonts w:ascii="仿宋_GB2312" w:hint="eastAsia"/>
                <w:bCs/>
                <w:sz w:val="24"/>
                <w:szCs w:val="24"/>
              </w:rPr>
              <w:t>5</w:t>
            </w:r>
          </w:p>
        </w:tc>
        <w:tc>
          <w:tcPr>
            <w:tcW w:w="1204" w:type="dxa"/>
            <w:vMerge w:val="restart"/>
            <w:shd w:val="clear" w:color="auto" w:fill="auto"/>
            <w:vAlign w:val="center"/>
          </w:tcPr>
          <w:p w:rsidR="00930999" w:rsidRPr="00930999" w:rsidRDefault="00930999" w:rsidP="00930999">
            <w:pPr>
              <w:spacing w:line="310" w:lineRule="exact"/>
              <w:jc w:val="center"/>
              <w:rPr>
                <w:rFonts w:ascii="仿宋_GB2312"/>
                <w:b/>
                <w:sz w:val="24"/>
                <w:szCs w:val="24"/>
              </w:rPr>
            </w:pPr>
            <w:r w:rsidRPr="00930999">
              <w:rPr>
                <w:rFonts w:ascii="仿宋_GB2312" w:hint="eastAsia"/>
                <w:b/>
                <w:sz w:val="24"/>
                <w:szCs w:val="24"/>
              </w:rPr>
              <w:t>校车及交通安全</w:t>
            </w:r>
          </w:p>
        </w:tc>
        <w:tc>
          <w:tcPr>
            <w:tcW w:w="4878" w:type="dxa"/>
            <w:shd w:val="clear" w:color="auto" w:fill="auto"/>
            <w:vAlign w:val="center"/>
          </w:tcPr>
          <w:p w:rsidR="00930999" w:rsidRPr="00930999" w:rsidRDefault="00930999" w:rsidP="00930999">
            <w:pPr>
              <w:spacing w:line="310" w:lineRule="exact"/>
              <w:rPr>
                <w:rFonts w:ascii="仿宋_GB2312"/>
                <w:bCs/>
                <w:sz w:val="24"/>
                <w:szCs w:val="24"/>
              </w:rPr>
            </w:pPr>
            <w:r w:rsidRPr="00930999">
              <w:rPr>
                <w:rFonts w:ascii="仿宋_GB2312" w:cs="仿宋_GB2312" w:hint="eastAsia"/>
                <w:bCs/>
                <w:sz w:val="24"/>
                <w:szCs w:val="24"/>
              </w:rPr>
              <w:t>严格落实《校车安全管理条例》、区政府校车安全工程实施意见不力，解决学生上下学交通需求缺少有效措施，对难以保障就近入学且公共交通不能满足需求的农村地区，中小学生获得校车服务方面存在的问题</w:t>
            </w:r>
          </w:p>
        </w:tc>
        <w:tc>
          <w:tcPr>
            <w:tcW w:w="6560" w:type="dxa"/>
            <w:vMerge w:val="restart"/>
            <w:shd w:val="clear" w:color="auto" w:fill="auto"/>
            <w:vAlign w:val="center"/>
          </w:tcPr>
          <w:p w:rsidR="00930999" w:rsidRPr="00930999" w:rsidRDefault="00930999" w:rsidP="00930999">
            <w:pPr>
              <w:spacing w:line="310" w:lineRule="exact"/>
              <w:rPr>
                <w:rFonts w:ascii="仿宋_GB2312" w:cs="仿宋_GB2312"/>
                <w:bCs/>
                <w:sz w:val="24"/>
                <w:szCs w:val="24"/>
              </w:rPr>
            </w:pPr>
            <w:r w:rsidRPr="00930999">
              <w:rPr>
                <w:rFonts w:ascii="仿宋_GB2312" w:cs="仿宋_GB2312" w:hint="eastAsia"/>
                <w:bCs/>
                <w:sz w:val="24"/>
                <w:szCs w:val="24"/>
              </w:rPr>
              <w:t>1.学校是否开展乘坐校车学生专题安全教育和交通安全教育；</w:t>
            </w:r>
          </w:p>
          <w:p w:rsidR="00930999" w:rsidRPr="00930999" w:rsidRDefault="00930999" w:rsidP="00930999">
            <w:pPr>
              <w:spacing w:line="310" w:lineRule="exact"/>
              <w:rPr>
                <w:rFonts w:ascii="仿宋_GB2312" w:cs="仿宋_GB2312"/>
                <w:bCs/>
                <w:sz w:val="24"/>
                <w:szCs w:val="24"/>
              </w:rPr>
            </w:pPr>
            <w:r w:rsidRPr="00930999">
              <w:rPr>
                <w:rFonts w:ascii="仿宋_GB2312" w:cs="仿宋_GB2312" w:hint="eastAsia"/>
                <w:bCs/>
                <w:sz w:val="24"/>
                <w:szCs w:val="24"/>
              </w:rPr>
              <w:t>2.学校是否与校车公司签订安全管理责任书，建立健全学生乘车信息台帐；是否有校车应急方案并开展应急演练。</w:t>
            </w:r>
          </w:p>
          <w:p w:rsidR="00930999" w:rsidRPr="00930999" w:rsidRDefault="00930999" w:rsidP="00930999">
            <w:pPr>
              <w:spacing w:line="310" w:lineRule="exact"/>
              <w:rPr>
                <w:rFonts w:ascii="仿宋_GB2312" w:cs="仿宋_GB2312"/>
                <w:bCs/>
                <w:sz w:val="24"/>
                <w:szCs w:val="24"/>
              </w:rPr>
            </w:pPr>
            <w:r w:rsidRPr="00930999">
              <w:rPr>
                <w:rFonts w:ascii="仿宋_GB2312" w:cs="仿宋_GB2312" w:hint="eastAsia"/>
                <w:bCs/>
                <w:sz w:val="24"/>
                <w:szCs w:val="24"/>
              </w:rPr>
              <w:t>3.校门视频监控上下学等重点时段校门前是否专人指挥疏导交通，“校家警”护学模式是否开展有序；</w:t>
            </w:r>
          </w:p>
          <w:p w:rsidR="00930999" w:rsidRPr="00930999" w:rsidRDefault="00930999" w:rsidP="00930999">
            <w:pPr>
              <w:spacing w:line="310" w:lineRule="exact"/>
              <w:rPr>
                <w:rFonts w:ascii="仿宋_GB2312" w:cs="仿宋_GB2312"/>
                <w:bCs/>
                <w:sz w:val="24"/>
                <w:szCs w:val="24"/>
              </w:rPr>
            </w:pPr>
            <w:r w:rsidRPr="00930999">
              <w:rPr>
                <w:rFonts w:ascii="仿宋_GB2312" w:cs="仿宋_GB2312" w:hint="eastAsia"/>
                <w:bCs/>
                <w:sz w:val="24"/>
                <w:szCs w:val="24"/>
              </w:rPr>
              <w:t>4.校园门口有无减速带，校园内有无减速、限速标志；学校车辆是否按规定统一停放；</w:t>
            </w:r>
          </w:p>
          <w:p w:rsidR="00930999" w:rsidRDefault="00930999" w:rsidP="00930999">
            <w:pPr>
              <w:spacing w:line="310" w:lineRule="exact"/>
              <w:rPr>
                <w:rFonts w:ascii="仿宋_GB2312" w:cs="仿宋_GB2312" w:hint="eastAsia"/>
                <w:bCs/>
                <w:sz w:val="24"/>
                <w:szCs w:val="24"/>
              </w:rPr>
            </w:pPr>
            <w:r w:rsidRPr="00930999">
              <w:rPr>
                <w:rFonts w:ascii="仿宋_GB2312" w:cs="仿宋_GB2312" w:hint="eastAsia"/>
                <w:bCs/>
                <w:sz w:val="24"/>
                <w:szCs w:val="24"/>
              </w:rPr>
              <w:t>5.学校组织校外实践活动、境内研学、境外修学旅行及其他集体外出活动是否制定应急方案并报备。</w:t>
            </w:r>
          </w:p>
          <w:p w:rsidR="00B77C6D" w:rsidRPr="00930999" w:rsidRDefault="00B77C6D" w:rsidP="00930999">
            <w:pPr>
              <w:spacing w:line="310" w:lineRule="exact"/>
              <w:rPr>
                <w:rFonts w:ascii="仿宋_GB2312" w:cs="仿宋_GB2312"/>
                <w:bCs/>
                <w:sz w:val="24"/>
                <w:szCs w:val="24"/>
              </w:rPr>
            </w:pPr>
            <w:r>
              <w:rPr>
                <w:rFonts w:ascii="仿宋_GB2312" w:cs="仿宋_GB2312" w:hint="eastAsia"/>
                <w:bCs/>
                <w:sz w:val="24"/>
                <w:szCs w:val="24"/>
              </w:rPr>
              <w:t>6.是否开展电动自行车骑乘“戴盔”专项宣传教育活动。</w:t>
            </w:r>
          </w:p>
        </w:tc>
        <w:tc>
          <w:tcPr>
            <w:tcW w:w="1980" w:type="dxa"/>
            <w:vMerge w:val="restart"/>
            <w:shd w:val="clear" w:color="auto" w:fill="auto"/>
            <w:vAlign w:val="center"/>
          </w:tcPr>
          <w:p w:rsidR="00930999" w:rsidRPr="00930999" w:rsidRDefault="00930999" w:rsidP="00930999">
            <w:pPr>
              <w:spacing w:line="310" w:lineRule="exact"/>
              <w:jc w:val="center"/>
              <w:rPr>
                <w:rFonts w:ascii="仿宋_GB2312"/>
                <w:bCs/>
                <w:sz w:val="24"/>
                <w:szCs w:val="24"/>
              </w:rPr>
            </w:pPr>
          </w:p>
        </w:tc>
      </w:tr>
      <w:tr w:rsidR="00930999" w:rsidRPr="00930999" w:rsidTr="003D01D9">
        <w:trPr>
          <w:trHeight w:val="539"/>
          <w:jc w:val="center"/>
        </w:trPr>
        <w:tc>
          <w:tcPr>
            <w:tcW w:w="762" w:type="dxa"/>
            <w:vMerge/>
            <w:shd w:val="clear" w:color="auto" w:fill="auto"/>
            <w:vAlign w:val="center"/>
          </w:tcPr>
          <w:p w:rsidR="00930999" w:rsidRPr="00930999" w:rsidRDefault="00930999" w:rsidP="00930999">
            <w:pPr>
              <w:spacing w:line="310" w:lineRule="exact"/>
              <w:jc w:val="center"/>
              <w:rPr>
                <w:rFonts w:ascii="仿宋_GB2312"/>
                <w:bCs/>
                <w:sz w:val="24"/>
                <w:szCs w:val="24"/>
              </w:rPr>
            </w:pPr>
          </w:p>
        </w:tc>
        <w:tc>
          <w:tcPr>
            <w:tcW w:w="1204" w:type="dxa"/>
            <w:vMerge/>
            <w:shd w:val="clear" w:color="auto" w:fill="auto"/>
            <w:vAlign w:val="center"/>
          </w:tcPr>
          <w:p w:rsidR="00930999" w:rsidRPr="00930999" w:rsidRDefault="00930999" w:rsidP="00930999">
            <w:pPr>
              <w:spacing w:line="310" w:lineRule="exact"/>
              <w:jc w:val="center"/>
              <w:rPr>
                <w:rFonts w:ascii="仿宋_GB2312"/>
                <w:b/>
                <w:sz w:val="24"/>
                <w:szCs w:val="24"/>
              </w:rPr>
            </w:pPr>
          </w:p>
        </w:tc>
        <w:tc>
          <w:tcPr>
            <w:tcW w:w="4878" w:type="dxa"/>
            <w:shd w:val="clear" w:color="auto" w:fill="auto"/>
            <w:vAlign w:val="center"/>
          </w:tcPr>
          <w:p w:rsidR="00930999" w:rsidRPr="00930999" w:rsidRDefault="00930999" w:rsidP="00930999">
            <w:pPr>
              <w:spacing w:line="290" w:lineRule="exact"/>
              <w:rPr>
                <w:rFonts w:ascii="仿宋_GB2312"/>
                <w:bCs/>
                <w:sz w:val="24"/>
                <w:szCs w:val="24"/>
              </w:rPr>
            </w:pPr>
            <w:r w:rsidRPr="00930999">
              <w:rPr>
                <w:rFonts w:ascii="仿宋_GB2312" w:cs="仿宋_GB2312" w:hint="eastAsia"/>
                <w:bCs/>
                <w:sz w:val="24"/>
                <w:szCs w:val="24"/>
              </w:rPr>
              <w:t>治理拼装车、三轮车、农用车等非法接送学生车辆、淘汰非专用校车，加强校车安全管理，校车按规定线路行驶且行经线路无危桥、危险路段，校车安装随车视频采集设备，严查校车超速超员、未取得校车车牌、不按审核路线行驶以及社会车辆不按规定礼让校车等交通违法行为方面存在的问题</w:t>
            </w:r>
          </w:p>
        </w:tc>
        <w:tc>
          <w:tcPr>
            <w:tcW w:w="6560" w:type="dxa"/>
            <w:vMerge/>
            <w:shd w:val="clear" w:color="auto" w:fill="auto"/>
            <w:vAlign w:val="center"/>
          </w:tcPr>
          <w:p w:rsidR="00930999" w:rsidRPr="00930999" w:rsidRDefault="00930999" w:rsidP="00930999">
            <w:pPr>
              <w:spacing w:line="310" w:lineRule="exact"/>
              <w:rPr>
                <w:rFonts w:ascii="仿宋_GB2312"/>
                <w:bCs/>
                <w:sz w:val="24"/>
                <w:szCs w:val="24"/>
              </w:rPr>
            </w:pPr>
          </w:p>
        </w:tc>
        <w:tc>
          <w:tcPr>
            <w:tcW w:w="1980" w:type="dxa"/>
            <w:vMerge/>
            <w:shd w:val="clear" w:color="auto" w:fill="auto"/>
            <w:vAlign w:val="center"/>
          </w:tcPr>
          <w:p w:rsidR="00930999" w:rsidRPr="00930999" w:rsidRDefault="00930999" w:rsidP="00930999">
            <w:pPr>
              <w:spacing w:line="310" w:lineRule="exact"/>
              <w:jc w:val="center"/>
              <w:rPr>
                <w:rFonts w:ascii="仿宋_GB2312"/>
                <w:bCs/>
                <w:sz w:val="24"/>
                <w:szCs w:val="24"/>
              </w:rPr>
            </w:pPr>
          </w:p>
        </w:tc>
      </w:tr>
      <w:tr w:rsidR="00930999" w:rsidRPr="00930999" w:rsidTr="003D01D9">
        <w:trPr>
          <w:trHeight w:val="539"/>
          <w:jc w:val="center"/>
        </w:trPr>
        <w:tc>
          <w:tcPr>
            <w:tcW w:w="762" w:type="dxa"/>
            <w:vMerge/>
            <w:shd w:val="clear" w:color="auto" w:fill="auto"/>
            <w:vAlign w:val="center"/>
          </w:tcPr>
          <w:p w:rsidR="00930999" w:rsidRPr="00930999" w:rsidRDefault="00930999" w:rsidP="00930999">
            <w:pPr>
              <w:spacing w:line="310" w:lineRule="exact"/>
              <w:jc w:val="center"/>
              <w:rPr>
                <w:rFonts w:ascii="仿宋_GB2312"/>
                <w:bCs/>
                <w:sz w:val="24"/>
                <w:szCs w:val="24"/>
              </w:rPr>
            </w:pPr>
          </w:p>
        </w:tc>
        <w:tc>
          <w:tcPr>
            <w:tcW w:w="1204" w:type="dxa"/>
            <w:vMerge/>
            <w:shd w:val="clear" w:color="auto" w:fill="auto"/>
            <w:vAlign w:val="center"/>
          </w:tcPr>
          <w:p w:rsidR="00930999" w:rsidRPr="00930999" w:rsidRDefault="00930999" w:rsidP="00930999">
            <w:pPr>
              <w:spacing w:line="310" w:lineRule="exact"/>
              <w:jc w:val="center"/>
              <w:rPr>
                <w:rFonts w:ascii="仿宋_GB2312"/>
                <w:b/>
                <w:sz w:val="24"/>
                <w:szCs w:val="24"/>
              </w:rPr>
            </w:pPr>
          </w:p>
        </w:tc>
        <w:tc>
          <w:tcPr>
            <w:tcW w:w="4878" w:type="dxa"/>
            <w:shd w:val="clear" w:color="auto" w:fill="auto"/>
            <w:vAlign w:val="center"/>
          </w:tcPr>
          <w:p w:rsidR="00930999" w:rsidRPr="00930999" w:rsidRDefault="00930999" w:rsidP="00930999">
            <w:pPr>
              <w:spacing w:line="310" w:lineRule="exact"/>
              <w:rPr>
                <w:rFonts w:ascii="仿宋_GB2312"/>
                <w:bCs/>
                <w:sz w:val="24"/>
                <w:szCs w:val="24"/>
              </w:rPr>
            </w:pPr>
            <w:r w:rsidRPr="00930999">
              <w:rPr>
                <w:rFonts w:ascii="仿宋_GB2312" w:cs="仿宋_GB2312" w:hint="eastAsia"/>
                <w:bCs/>
                <w:sz w:val="24"/>
                <w:szCs w:val="24"/>
              </w:rPr>
              <w:t>优化校园周边交通组织，规范设置交通管理设施，推广“校家警”护学模式，综合治理学校门前停车难、交通拥堵等方面存在问题</w:t>
            </w:r>
          </w:p>
        </w:tc>
        <w:tc>
          <w:tcPr>
            <w:tcW w:w="6560" w:type="dxa"/>
            <w:vMerge/>
            <w:shd w:val="clear" w:color="auto" w:fill="auto"/>
            <w:vAlign w:val="center"/>
          </w:tcPr>
          <w:p w:rsidR="00930999" w:rsidRPr="00930999" w:rsidRDefault="00930999" w:rsidP="00930999">
            <w:pPr>
              <w:spacing w:line="310" w:lineRule="exact"/>
              <w:rPr>
                <w:rFonts w:ascii="仿宋_GB2312"/>
                <w:bCs/>
                <w:sz w:val="24"/>
                <w:szCs w:val="24"/>
              </w:rPr>
            </w:pPr>
          </w:p>
        </w:tc>
        <w:tc>
          <w:tcPr>
            <w:tcW w:w="1980" w:type="dxa"/>
            <w:vMerge/>
            <w:shd w:val="clear" w:color="auto" w:fill="auto"/>
            <w:vAlign w:val="center"/>
          </w:tcPr>
          <w:p w:rsidR="00930999" w:rsidRPr="00930999" w:rsidRDefault="00930999" w:rsidP="00930999">
            <w:pPr>
              <w:spacing w:line="310" w:lineRule="exact"/>
              <w:jc w:val="center"/>
              <w:rPr>
                <w:rFonts w:ascii="仿宋_GB2312"/>
                <w:bCs/>
                <w:sz w:val="24"/>
                <w:szCs w:val="24"/>
              </w:rPr>
            </w:pPr>
          </w:p>
        </w:tc>
      </w:tr>
      <w:tr w:rsidR="00930999" w:rsidRPr="00930999" w:rsidTr="003D01D9">
        <w:trPr>
          <w:trHeight w:val="539"/>
          <w:jc w:val="center"/>
        </w:trPr>
        <w:tc>
          <w:tcPr>
            <w:tcW w:w="762" w:type="dxa"/>
            <w:vMerge/>
            <w:shd w:val="clear" w:color="auto" w:fill="auto"/>
            <w:vAlign w:val="center"/>
          </w:tcPr>
          <w:p w:rsidR="00930999" w:rsidRPr="00930999" w:rsidRDefault="00930999" w:rsidP="00930999">
            <w:pPr>
              <w:spacing w:line="310" w:lineRule="exact"/>
              <w:jc w:val="center"/>
              <w:rPr>
                <w:rFonts w:ascii="仿宋_GB2312"/>
                <w:bCs/>
                <w:sz w:val="24"/>
                <w:szCs w:val="24"/>
              </w:rPr>
            </w:pPr>
          </w:p>
        </w:tc>
        <w:tc>
          <w:tcPr>
            <w:tcW w:w="1204" w:type="dxa"/>
            <w:vMerge/>
            <w:shd w:val="clear" w:color="auto" w:fill="auto"/>
            <w:vAlign w:val="center"/>
          </w:tcPr>
          <w:p w:rsidR="00930999" w:rsidRPr="00930999" w:rsidRDefault="00930999" w:rsidP="00930999">
            <w:pPr>
              <w:spacing w:line="310" w:lineRule="exact"/>
              <w:jc w:val="center"/>
              <w:rPr>
                <w:rFonts w:ascii="仿宋_GB2312"/>
                <w:b/>
                <w:sz w:val="24"/>
                <w:szCs w:val="24"/>
              </w:rPr>
            </w:pPr>
          </w:p>
        </w:tc>
        <w:tc>
          <w:tcPr>
            <w:tcW w:w="4878" w:type="dxa"/>
            <w:shd w:val="clear" w:color="auto" w:fill="auto"/>
            <w:vAlign w:val="center"/>
          </w:tcPr>
          <w:p w:rsidR="00930999" w:rsidRPr="00930999" w:rsidRDefault="00930999" w:rsidP="00930999">
            <w:pPr>
              <w:spacing w:line="310" w:lineRule="exact"/>
              <w:rPr>
                <w:rFonts w:ascii="仿宋_GB2312"/>
                <w:bCs/>
                <w:sz w:val="24"/>
                <w:szCs w:val="24"/>
              </w:rPr>
            </w:pPr>
            <w:r w:rsidRPr="00930999">
              <w:rPr>
                <w:rFonts w:ascii="仿宋_GB2312" w:cs="仿宋_GB2312" w:hint="eastAsia"/>
                <w:bCs/>
                <w:sz w:val="24"/>
                <w:szCs w:val="24"/>
              </w:rPr>
              <w:t>加强校内交通安全管理，加强学生乘车安全教育管理方面存在的问题</w:t>
            </w:r>
          </w:p>
        </w:tc>
        <w:tc>
          <w:tcPr>
            <w:tcW w:w="6560" w:type="dxa"/>
            <w:vMerge/>
            <w:shd w:val="clear" w:color="auto" w:fill="auto"/>
            <w:vAlign w:val="center"/>
          </w:tcPr>
          <w:p w:rsidR="00930999" w:rsidRPr="00930999" w:rsidRDefault="00930999" w:rsidP="00930999">
            <w:pPr>
              <w:spacing w:line="310" w:lineRule="exact"/>
              <w:rPr>
                <w:rFonts w:ascii="仿宋_GB2312"/>
                <w:bCs/>
                <w:sz w:val="24"/>
                <w:szCs w:val="24"/>
              </w:rPr>
            </w:pPr>
          </w:p>
        </w:tc>
        <w:tc>
          <w:tcPr>
            <w:tcW w:w="1980" w:type="dxa"/>
            <w:vMerge/>
            <w:shd w:val="clear" w:color="auto" w:fill="auto"/>
            <w:vAlign w:val="center"/>
          </w:tcPr>
          <w:p w:rsidR="00930999" w:rsidRPr="00930999" w:rsidRDefault="00930999" w:rsidP="00930999">
            <w:pPr>
              <w:spacing w:line="310" w:lineRule="exact"/>
              <w:jc w:val="center"/>
              <w:rPr>
                <w:rFonts w:ascii="仿宋_GB2312"/>
                <w:bCs/>
                <w:sz w:val="24"/>
                <w:szCs w:val="24"/>
              </w:rPr>
            </w:pPr>
          </w:p>
        </w:tc>
      </w:tr>
      <w:tr w:rsidR="00930999" w:rsidRPr="00930999" w:rsidTr="003D01D9">
        <w:trPr>
          <w:trHeight w:val="539"/>
          <w:jc w:val="center"/>
        </w:trPr>
        <w:tc>
          <w:tcPr>
            <w:tcW w:w="762" w:type="dxa"/>
            <w:vMerge/>
            <w:shd w:val="clear" w:color="auto" w:fill="auto"/>
            <w:vAlign w:val="center"/>
          </w:tcPr>
          <w:p w:rsidR="00930999" w:rsidRPr="00930999" w:rsidRDefault="00930999" w:rsidP="00930999">
            <w:pPr>
              <w:spacing w:line="310" w:lineRule="exact"/>
              <w:jc w:val="center"/>
              <w:rPr>
                <w:rFonts w:ascii="仿宋_GB2312"/>
                <w:bCs/>
                <w:sz w:val="24"/>
                <w:szCs w:val="24"/>
              </w:rPr>
            </w:pPr>
          </w:p>
        </w:tc>
        <w:tc>
          <w:tcPr>
            <w:tcW w:w="1204" w:type="dxa"/>
            <w:vMerge/>
            <w:shd w:val="clear" w:color="auto" w:fill="auto"/>
            <w:vAlign w:val="center"/>
          </w:tcPr>
          <w:p w:rsidR="00930999" w:rsidRPr="00930999" w:rsidRDefault="00930999" w:rsidP="00930999">
            <w:pPr>
              <w:spacing w:line="310" w:lineRule="exact"/>
              <w:jc w:val="center"/>
              <w:rPr>
                <w:rFonts w:ascii="仿宋_GB2312"/>
                <w:b/>
                <w:sz w:val="24"/>
                <w:szCs w:val="24"/>
              </w:rPr>
            </w:pPr>
          </w:p>
        </w:tc>
        <w:tc>
          <w:tcPr>
            <w:tcW w:w="4878" w:type="dxa"/>
            <w:shd w:val="clear" w:color="auto" w:fill="auto"/>
            <w:vAlign w:val="center"/>
          </w:tcPr>
          <w:p w:rsidR="00930999" w:rsidRPr="00930999" w:rsidRDefault="00B77C6D" w:rsidP="00930999">
            <w:pPr>
              <w:spacing w:line="310" w:lineRule="exact"/>
              <w:rPr>
                <w:rFonts w:ascii="仿宋_GB2312"/>
                <w:bCs/>
                <w:spacing w:val="-4"/>
                <w:sz w:val="24"/>
                <w:szCs w:val="24"/>
              </w:rPr>
            </w:pPr>
            <w:r>
              <w:rPr>
                <w:rFonts w:ascii="仿宋_GB2312" w:cs="仿宋_GB2312" w:hint="eastAsia"/>
                <w:bCs/>
                <w:spacing w:val="-4"/>
                <w:sz w:val="24"/>
                <w:szCs w:val="24"/>
              </w:rPr>
              <w:t>学生</w:t>
            </w:r>
            <w:r w:rsidR="00930999" w:rsidRPr="00930999">
              <w:rPr>
                <w:rFonts w:ascii="仿宋_GB2312" w:cs="仿宋_GB2312" w:hint="eastAsia"/>
                <w:bCs/>
                <w:spacing w:val="-4"/>
                <w:sz w:val="24"/>
                <w:szCs w:val="24"/>
              </w:rPr>
              <w:t>秋游、境内研学、境外修学旅行及其他集体外出活动组织管理、交通安全方面存在的问题等</w:t>
            </w:r>
          </w:p>
        </w:tc>
        <w:tc>
          <w:tcPr>
            <w:tcW w:w="6560" w:type="dxa"/>
            <w:vMerge/>
            <w:shd w:val="clear" w:color="auto" w:fill="auto"/>
            <w:vAlign w:val="center"/>
          </w:tcPr>
          <w:p w:rsidR="00930999" w:rsidRPr="00930999" w:rsidRDefault="00930999" w:rsidP="00930999">
            <w:pPr>
              <w:spacing w:line="310" w:lineRule="exact"/>
              <w:rPr>
                <w:rFonts w:ascii="仿宋_GB2312"/>
                <w:bCs/>
                <w:sz w:val="24"/>
                <w:szCs w:val="24"/>
              </w:rPr>
            </w:pPr>
          </w:p>
        </w:tc>
        <w:tc>
          <w:tcPr>
            <w:tcW w:w="1980" w:type="dxa"/>
            <w:vMerge/>
            <w:shd w:val="clear" w:color="auto" w:fill="auto"/>
            <w:vAlign w:val="center"/>
          </w:tcPr>
          <w:p w:rsidR="00930999" w:rsidRPr="00930999" w:rsidRDefault="00930999" w:rsidP="00930999">
            <w:pPr>
              <w:spacing w:line="310" w:lineRule="exact"/>
              <w:jc w:val="center"/>
              <w:rPr>
                <w:rFonts w:ascii="仿宋_GB2312"/>
                <w:bCs/>
                <w:sz w:val="24"/>
                <w:szCs w:val="24"/>
              </w:rPr>
            </w:pPr>
          </w:p>
        </w:tc>
      </w:tr>
      <w:tr w:rsidR="00930999" w:rsidRPr="00930999" w:rsidTr="003D01D9">
        <w:trPr>
          <w:trHeight w:val="539"/>
          <w:jc w:val="center"/>
        </w:trPr>
        <w:tc>
          <w:tcPr>
            <w:tcW w:w="762" w:type="dxa"/>
            <w:vMerge w:val="restart"/>
            <w:shd w:val="clear" w:color="auto" w:fill="auto"/>
            <w:vAlign w:val="center"/>
          </w:tcPr>
          <w:p w:rsidR="00930999" w:rsidRPr="00930999" w:rsidRDefault="00930999" w:rsidP="00930999">
            <w:pPr>
              <w:spacing w:line="310" w:lineRule="exact"/>
              <w:jc w:val="center"/>
              <w:rPr>
                <w:rFonts w:ascii="仿宋_GB2312"/>
                <w:bCs/>
                <w:sz w:val="24"/>
                <w:szCs w:val="24"/>
              </w:rPr>
            </w:pPr>
            <w:r w:rsidRPr="00930999">
              <w:rPr>
                <w:rFonts w:ascii="仿宋_GB2312" w:hint="eastAsia"/>
                <w:bCs/>
                <w:sz w:val="24"/>
                <w:szCs w:val="24"/>
              </w:rPr>
              <w:t>6</w:t>
            </w:r>
          </w:p>
        </w:tc>
        <w:tc>
          <w:tcPr>
            <w:tcW w:w="1204" w:type="dxa"/>
            <w:vMerge w:val="restart"/>
            <w:shd w:val="clear" w:color="auto" w:fill="auto"/>
            <w:vAlign w:val="center"/>
          </w:tcPr>
          <w:p w:rsidR="00930999" w:rsidRPr="00930999" w:rsidRDefault="00930999" w:rsidP="00930999">
            <w:pPr>
              <w:spacing w:line="310" w:lineRule="exact"/>
              <w:jc w:val="center"/>
              <w:rPr>
                <w:rFonts w:ascii="仿宋_GB2312"/>
                <w:b/>
                <w:sz w:val="24"/>
                <w:szCs w:val="24"/>
              </w:rPr>
            </w:pPr>
            <w:r w:rsidRPr="00930999">
              <w:rPr>
                <w:rFonts w:ascii="仿宋_GB2312" w:hint="eastAsia"/>
                <w:b/>
                <w:sz w:val="24"/>
                <w:szCs w:val="24"/>
              </w:rPr>
              <w:t>食品安全</w:t>
            </w:r>
          </w:p>
        </w:tc>
        <w:tc>
          <w:tcPr>
            <w:tcW w:w="4878" w:type="dxa"/>
            <w:shd w:val="clear" w:color="auto" w:fill="auto"/>
            <w:vAlign w:val="center"/>
          </w:tcPr>
          <w:p w:rsidR="00930999" w:rsidRPr="00930999" w:rsidRDefault="00930999" w:rsidP="00930999">
            <w:pPr>
              <w:spacing w:line="310" w:lineRule="exact"/>
              <w:rPr>
                <w:rFonts w:ascii="仿宋_GB2312"/>
                <w:bCs/>
                <w:sz w:val="24"/>
                <w:szCs w:val="24"/>
              </w:rPr>
            </w:pPr>
            <w:r w:rsidRPr="00930999">
              <w:rPr>
                <w:rFonts w:ascii="仿宋_GB2312" w:cs="仿宋_GB2312" w:hint="eastAsia"/>
                <w:bCs/>
                <w:sz w:val="24"/>
                <w:szCs w:val="24"/>
              </w:rPr>
              <w:t>学校食品安全校长（园长）负责制、食品安全管理制度落实方面存在的问题</w:t>
            </w:r>
          </w:p>
        </w:tc>
        <w:tc>
          <w:tcPr>
            <w:tcW w:w="6560" w:type="dxa"/>
            <w:vMerge w:val="restart"/>
            <w:shd w:val="clear" w:color="auto" w:fill="auto"/>
            <w:vAlign w:val="center"/>
          </w:tcPr>
          <w:p w:rsidR="00930999" w:rsidRPr="00930999" w:rsidRDefault="00930999" w:rsidP="00930999">
            <w:pPr>
              <w:spacing w:line="280" w:lineRule="exact"/>
              <w:rPr>
                <w:rFonts w:ascii="仿宋_GB2312" w:cs="仿宋_GB2312"/>
                <w:bCs/>
                <w:sz w:val="24"/>
                <w:szCs w:val="24"/>
              </w:rPr>
            </w:pPr>
            <w:r w:rsidRPr="00930999">
              <w:rPr>
                <w:rFonts w:ascii="仿宋_GB2312" w:cs="仿宋_GB2312" w:hint="eastAsia"/>
                <w:bCs/>
                <w:sz w:val="24"/>
                <w:szCs w:val="24"/>
              </w:rPr>
              <w:t>1.食堂、校内商店是否有食品经营许可证或营业执照，从业人员健康证是否有效，是否有过期或</w:t>
            </w:r>
            <w:r w:rsidR="00B77C6D">
              <w:rPr>
                <w:rFonts w:ascii="仿宋_GB2312" w:cs="仿宋_GB2312" w:hint="eastAsia"/>
                <w:bCs/>
                <w:sz w:val="24"/>
                <w:szCs w:val="24"/>
              </w:rPr>
              <w:t>“</w:t>
            </w:r>
            <w:r w:rsidR="00B77C6D" w:rsidRPr="00930999">
              <w:rPr>
                <w:rFonts w:ascii="仿宋_GB2312" w:cs="仿宋_GB2312" w:hint="eastAsia"/>
                <w:bCs/>
                <w:sz w:val="24"/>
                <w:szCs w:val="24"/>
              </w:rPr>
              <w:t>三无</w:t>
            </w:r>
            <w:r w:rsidR="00B77C6D">
              <w:rPr>
                <w:rFonts w:ascii="仿宋_GB2312" w:cs="仿宋_GB2312" w:hint="eastAsia"/>
                <w:bCs/>
                <w:sz w:val="24"/>
                <w:szCs w:val="24"/>
              </w:rPr>
              <w:t>”</w:t>
            </w:r>
            <w:r w:rsidRPr="00930999">
              <w:rPr>
                <w:rFonts w:ascii="仿宋_GB2312" w:cs="仿宋_GB2312" w:hint="eastAsia"/>
                <w:bCs/>
                <w:sz w:val="24"/>
                <w:szCs w:val="24"/>
              </w:rPr>
              <w:t>产品；</w:t>
            </w:r>
          </w:p>
          <w:p w:rsidR="00930999" w:rsidRPr="00930999" w:rsidRDefault="00930999" w:rsidP="00930999">
            <w:pPr>
              <w:spacing w:line="280" w:lineRule="exact"/>
              <w:rPr>
                <w:rFonts w:ascii="仿宋_GB2312" w:cs="仿宋_GB2312"/>
                <w:bCs/>
                <w:sz w:val="24"/>
                <w:szCs w:val="24"/>
              </w:rPr>
            </w:pPr>
            <w:r w:rsidRPr="00930999">
              <w:rPr>
                <w:rFonts w:ascii="仿宋_GB2312" w:cs="仿宋_GB2312" w:hint="eastAsia"/>
                <w:bCs/>
                <w:sz w:val="24"/>
                <w:szCs w:val="24"/>
              </w:rPr>
              <w:t>2.食堂管理台账是否齐全（采购、验收、索证、留样、消毒、晨检记录），中小学“阳光食堂”平台是否正常；是否建立</w:t>
            </w:r>
            <w:r w:rsidRPr="00930999">
              <w:rPr>
                <w:rFonts w:ascii="仿宋_GB2312" w:hint="eastAsia"/>
                <w:bCs/>
                <w:sz w:val="24"/>
                <w:szCs w:val="24"/>
              </w:rPr>
              <w:t>陪餐制度并严格执行；</w:t>
            </w:r>
          </w:p>
          <w:p w:rsidR="00930999" w:rsidRPr="00930999" w:rsidRDefault="00930999" w:rsidP="00930999">
            <w:pPr>
              <w:spacing w:line="280" w:lineRule="exact"/>
              <w:rPr>
                <w:rFonts w:ascii="仿宋_GB2312" w:cs="仿宋_GB2312"/>
                <w:bCs/>
                <w:sz w:val="24"/>
                <w:szCs w:val="24"/>
              </w:rPr>
            </w:pPr>
            <w:r w:rsidRPr="00930999">
              <w:rPr>
                <w:rFonts w:ascii="仿宋_GB2312" w:cs="仿宋_GB2312" w:hint="eastAsia"/>
                <w:bCs/>
                <w:sz w:val="24"/>
                <w:szCs w:val="24"/>
              </w:rPr>
              <w:t>3.现场卫生整洁情况；看是否</w:t>
            </w:r>
            <w:r w:rsidRPr="00930999">
              <w:rPr>
                <w:rFonts w:ascii="仿宋_GB2312" w:hint="eastAsia"/>
                <w:bCs/>
                <w:sz w:val="24"/>
                <w:szCs w:val="24"/>
              </w:rPr>
              <w:t>坚持食物留样制度，</w:t>
            </w:r>
            <w:r w:rsidRPr="00930999">
              <w:rPr>
                <w:rFonts w:ascii="仿宋_GB2312" w:cs="仿宋_GB2312" w:hint="eastAsia"/>
                <w:bCs/>
                <w:sz w:val="24"/>
                <w:szCs w:val="24"/>
              </w:rPr>
              <w:t>留样冰箱是否上锁，看食堂是否有门禁系统；</w:t>
            </w:r>
          </w:p>
          <w:p w:rsidR="00930999" w:rsidRPr="00930999" w:rsidRDefault="00930999" w:rsidP="00930999">
            <w:pPr>
              <w:spacing w:line="280" w:lineRule="exact"/>
              <w:rPr>
                <w:rFonts w:ascii="仿宋_GB2312" w:cs="仿宋_GB2312"/>
                <w:bCs/>
                <w:sz w:val="24"/>
                <w:szCs w:val="24"/>
              </w:rPr>
            </w:pPr>
            <w:r w:rsidRPr="00930999">
              <w:rPr>
                <w:rFonts w:ascii="仿宋_GB2312" w:cs="仿宋_GB2312" w:hint="eastAsia"/>
                <w:bCs/>
                <w:sz w:val="24"/>
                <w:szCs w:val="24"/>
              </w:rPr>
              <w:t>4.饮用水合同及近期水质检测报告，看饮水机定期清洗和消毒记录；</w:t>
            </w:r>
          </w:p>
          <w:p w:rsidR="00930999" w:rsidRPr="00930999" w:rsidRDefault="00930999" w:rsidP="00930999">
            <w:pPr>
              <w:spacing w:line="280" w:lineRule="exact"/>
              <w:rPr>
                <w:rFonts w:ascii="仿宋_GB2312" w:cs="仿宋_GB2312"/>
                <w:bCs/>
                <w:sz w:val="24"/>
                <w:szCs w:val="24"/>
              </w:rPr>
            </w:pPr>
            <w:r w:rsidRPr="00930999">
              <w:rPr>
                <w:rFonts w:ascii="仿宋_GB2312" w:cs="仿宋_GB2312" w:hint="eastAsia"/>
                <w:bCs/>
                <w:sz w:val="24"/>
                <w:szCs w:val="24"/>
              </w:rPr>
              <w:t>5.食堂油烟机是否定期清洗，看食堂燃料使用安全，有无天然气泄漏自动报警和切断装置；</w:t>
            </w:r>
          </w:p>
          <w:p w:rsidR="00930999" w:rsidRPr="00930999" w:rsidRDefault="00930999" w:rsidP="00930999">
            <w:pPr>
              <w:spacing w:line="280" w:lineRule="exact"/>
              <w:rPr>
                <w:rFonts w:ascii="仿宋_GB2312"/>
                <w:bCs/>
                <w:sz w:val="24"/>
                <w:szCs w:val="24"/>
              </w:rPr>
            </w:pPr>
            <w:r w:rsidRPr="00930999">
              <w:rPr>
                <w:rFonts w:ascii="仿宋_GB2312" w:cs="仿宋_GB2312" w:hint="eastAsia"/>
                <w:bCs/>
                <w:sz w:val="24"/>
                <w:szCs w:val="24"/>
              </w:rPr>
              <w:t>6.配合相关部门做好校园周边流动摊贩的整治情况，有无教育学生不购买流动摊贩食品。</w:t>
            </w:r>
          </w:p>
        </w:tc>
        <w:tc>
          <w:tcPr>
            <w:tcW w:w="1980" w:type="dxa"/>
            <w:vMerge w:val="restart"/>
            <w:shd w:val="clear" w:color="auto" w:fill="auto"/>
            <w:vAlign w:val="center"/>
          </w:tcPr>
          <w:p w:rsidR="00930999" w:rsidRPr="00930999" w:rsidRDefault="00930999" w:rsidP="00930999">
            <w:pPr>
              <w:spacing w:line="310" w:lineRule="exact"/>
              <w:jc w:val="center"/>
              <w:rPr>
                <w:rFonts w:ascii="仿宋_GB2312"/>
                <w:bCs/>
                <w:sz w:val="24"/>
                <w:szCs w:val="24"/>
              </w:rPr>
            </w:pPr>
          </w:p>
        </w:tc>
      </w:tr>
      <w:tr w:rsidR="00930999" w:rsidRPr="00930999" w:rsidTr="003D01D9">
        <w:trPr>
          <w:trHeight w:val="539"/>
          <w:jc w:val="center"/>
        </w:trPr>
        <w:tc>
          <w:tcPr>
            <w:tcW w:w="762" w:type="dxa"/>
            <w:vMerge/>
            <w:shd w:val="clear" w:color="auto" w:fill="auto"/>
            <w:vAlign w:val="center"/>
          </w:tcPr>
          <w:p w:rsidR="00930999" w:rsidRPr="00930999" w:rsidRDefault="00930999" w:rsidP="00930999">
            <w:pPr>
              <w:spacing w:line="310" w:lineRule="exact"/>
              <w:jc w:val="center"/>
              <w:rPr>
                <w:rFonts w:ascii="仿宋_GB2312"/>
                <w:bCs/>
                <w:sz w:val="24"/>
                <w:szCs w:val="24"/>
              </w:rPr>
            </w:pPr>
          </w:p>
        </w:tc>
        <w:tc>
          <w:tcPr>
            <w:tcW w:w="1204" w:type="dxa"/>
            <w:vMerge/>
            <w:shd w:val="clear" w:color="auto" w:fill="auto"/>
            <w:vAlign w:val="center"/>
          </w:tcPr>
          <w:p w:rsidR="00930999" w:rsidRPr="00930999" w:rsidRDefault="00930999" w:rsidP="00930999">
            <w:pPr>
              <w:spacing w:line="310" w:lineRule="exact"/>
              <w:jc w:val="center"/>
              <w:rPr>
                <w:rFonts w:ascii="仿宋_GB2312"/>
                <w:b/>
                <w:sz w:val="24"/>
                <w:szCs w:val="24"/>
              </w:rPr>
            </w:pPr>
          </w:p>
        </w:tc>
        <w:tc>
          <w:tcPr>
            <w:tcW w:w="4878" w:type="dxa"/>
            <w:shd w:val="clear" w:color="auto" w:fill="auto"/>
            <w:vAlign w:val="center"/>
          </w:tcPr>
          <w:p w:rsidR="00930999" w:rsidRPr="00930999" w:rsidRDefault="00930999" w:rsidP="00930999">
            <w:pPr>
              <w:spacing w:line="310" w:lineRule="exact"/>
              <w:rPr>
                <w:rFonts w:ascii="仿宋_GB2312"/>
                <w:bCs/>
                <w:sz w:val="24"/>
                <w:szCs w:val="24"/>
              </w:rPr>
            </w:pPr>
            <w:r w:rsidRPr="00930999">
              <w:rPr>
                <w:rFonts w:ascii="仿宋_GB2312" w:cs="仿宋_GB2312" w:hint="eastAsia"/>
                <w:bCs/>
                <w:sz w:val="24"/>
                <w:szCs w:val="24"/>
              </w:rPr>
              <w:t>食品安全隐患排查，食品采购追溯体系建立，食品安全全过程监管，生活用水卫生监督、陪餐制度落实，中小学“阳光食堂”信息化监管服务平台有效运用方面存在的问题等</w:t>
            </w:r>
          </w:p>
        </w:tc>
        <w:tc>
          <w:tcPr>
            <w:tcW w:w="6560" w:type="dxa"/>
            <w:vMerge/>
            <w:shd w:val="clear" w:color="auto" w:fill="auto"/>
            <w:vAlign w:val="center"/>
          </w:tcPr>
          <w:p w:rsidR="00930999" w:rsidRPr="00930999" w:rsidRDefault="00930999" w:rsidP="00930999">
            <w:pPr>
              <w:spacing w:line="310" w:lineRule="exact"/>
              <w:rPr>
                <w:rFonts w:ascii="仿宋_GB2312"/>
                <w:bCs/>
                <w:sz w:val="24"/>
                <w:szCs w:val="24"/>
              </w:rPr>
            </w:pPr>
          </w:p>
        </w:tc>
        <w:tc>
          <w:tcPr>
            <w:tcW w:w="1980" w:type="dxa"/>
            <w:vMerge/>
            <w:shd w:val="clear" w:color="auto" w:fill="auto"/>
            <w:vAlign w:val="center"/>
          </w:tcPr>
          <w:p w:rsidR="00930999" w:rsidRPr="00930999" w:rsidRDefault="00930999" w:rsidP="00930999">
            <w:pPr>
              <w:spacing w:line="310" w:lineRule="exact"/>
              <w:jc w:val="center"/>
              <w:rPr>
                <w:rFonts w:ascii="仿宋_GB2312"/>
                <w:bCs/>
                <w:sz w:val="24"/>
                <w:szCs w:val="24"/>
              </w:rPr>
            </w:pPr>
          </w:p>
        </w:tc>
      </w:tr>
      <w:tr w:rsidR="00930999" w:rsidRPr="00930999" w:rsidTr="003D01D9">
        <w:trPr>
          <w:trHeight w:val="539"/>
          <w:jc w:val="center"/>
        </w:trPr>
        <w:tc>
          <w:tcPr>
            <w:tcW w:w="762" w:type="dxa"/>
            <w:vMerge w:val="restart"/>
            <w:shd w:val="clear" w:color="auto" w:fill="auto"/>
            <w:vAlign w:val="center"/>
          </w:tcPr>
          <w:p w:rsidR="00930999" w:rsidRPr="00930999" w:rsidRDefault="00930999" w:rsidP="00930999">
            <w:pPr>
              <w:spacing w:line="310" w:lineRule="exact"/>
              <w:jc w:val="center"/>
              <w:rPr>
                <w:rFonts w:ascii="仿宋_GB2312"/>
                <w:bCs/>
                <w:sz w:val="24"/>
                <w:szCs w:val="24"/>
              </w:rPr>
            </w:pPr>
            <w:r w:rsidRPr="00930999">
              <w:rPr>
                <w:rFonts w:ascii="仿宋_GB2312" w:hint="eastAsia"/>
                <w:bCs/>
                <w:sz w:val="24"/>
                <w:szCs w:val="24"/>
              </w:rPr>
              <w:t>7</w:t>
            </w:r>
          </w:p>
        </w:tc>
        <w:tc>
          <w:tcPr>
            <w:tcW w:w="1204" w:type="dxa"/>
            <w:vMerge w:val="restart"/>
            <w:shd w:val="clear" w:color="auto" w:fill="auto"/>
            <w:vAlign w:val="center"/>
          </w:tcPr>
          <w:p w:rsidR="00930999" w:rsidRPr="00930999" w:rsidRDefault="00930999" w:rsidP="00930999">
            <w:pPr>
              <w:spacing w:line="310" w:lineRule="exact"/>
              <w:jc w:val="center"/>
              <w:rPr>
                <w:rFonts w:ascii="仿宋_GB2312"/>
                <w:b/>
                <w:sz w:val="24"/>
                <w:szCs w:val="24"/>
              </w:rPr>
            </w:pPr>
            <w:r w:rsidRPr="00930999">
              <w:rPr>
                <w:rFonts w:ascii="仿宋_GB2312" w:hint="eastAsia"/>
                <w:b/>
                <w:sz w:val="24"/>
                <w:szCs w:val="24"/>
              </w:rPr>
              <w:t>校舍设施与施工安全</w:t>
            </w:r>
          </w:p>
        </w:tc>
        <w:tc>
          <w:tcPr>
            <w:tcW w:w="4878" w:type="dxa"/>
            <w:shd w:val="clear" w:color="auto" w:fill="auto"/>
            <w:vAlign w:val="center"/>
          </w:tcPr>
          <w:p w:rsidR="00930999" w:rsidRPr="00930999" w:rsidRDefault="00930999" w:rsidP="00930999">
            <w:pPr>
              <w:spacing w:line="310" w:lineRule="exact"/>
              <w:rPr>
                <w:rFonts w:ascii="仿宋_GB2312"/>
                <w:bCs/>
                <w:sz w:val="24"/>
                <w:szCs w:val="24"/>
              </w:rPr>
            </w:pPr>
            <w:r w:rsidRPr="00930999">
              <w:rPr>
                <w:rFonts w:ascii="仿宋_GB2312" w:cs="仿宋_GB2312" w:hint="eastAsia"/>
                <w:bCs/>
                <w:sz w:val="24"/>
                <w:szCs w:val="24"/>
              </w:rPr>
              <w:t>学校建筑及设施安全状况排查监测，违规使用危险房屋，对校园低洼地带、地质灾害点、易滑坡地段、易遭受雷击、基础沉陷等区域预防措施方面存在的问题</w:t>
            </w:r>
          </w:p>
        </w:tc>
        <w:tc>
          <w:tcPr>
            <w:tcW w:w="6560" w:type="dxa"/>
            <w:vMerge w:val="restart"/>
            <w:shd w:val="clear" w:color="auto" w:fill="auto"/>
            <w:vAlign w:val="center"/>
          </w:tcPr>
          <w:p w:rsidR="00930999" w:rsidRPr="00930999" w:rsidRDefault="00930999" w:rsidP="00930999">
            <w:pPr>
              <w:spacing w:line="310" w:lineRule="exact"/>
              <w:rPr>
                <w:rFonts w:ascii="仿宋_GB2312" w:cs="仿宋_GB2312"/>
                <w:bCs/>
                <w:sz w:val="24"/>
                <w:szCs w:val="24"/>
              </w:rPr>
            </w:pPr>
            <w:r w:rsidRPr="00930999">
              <w:rPr>
                <w:rFonts w:ascii="仿宋_GB2312" w:cs="仿宋_GB2312" w:hint="eastAsia"/>
                <w:bCs/>
                <w:sz w:val="24"/>
                <w:szCs w:val="24"/>
              </w:rPr>
              <w:t>1.</w:t>
            </w:r>
            <w:r w:rsidRPr="00930999">
              <w:rPr>
                <w:rFonts w:ascii="仿宋_GB2312" w:hint="eastAsia"/>
                <w:bCs/>
                <w:sz w:val="24"/>
                <w:szCs w:val="24"/>
              </w:rPr>
              <w:t>学校是否使用危房开展教学行为；</w:t>
            </w:r>
            <w:r w:rsidRPr="00930999">
              <w:rPr>
                <w:rFonts w:ascii="仿宋_GB2312" w:cs="仿宋_GB2312" w:hint="eastAsia"/>
                <w:bCs/>
                <w:sz w:val="24"/>
                <w:szCs w:val="24"/>
              </w:rPr>
              <w:t>是否对在建项目或危房实施有效隔离并有安全警示标志；</w:t>
            </w:r>
          </w:p>
          <w:p w:rsidR="00930999" w:rsidRPr="00930999" w:rsidRDefault="00930999" w:rsidP="00930999">
            <w:pPr>
              <w:spacing w:line="310" w:lineRule="exact"/>
              <w:rPr>
                <w:rFonts w:ascii="仿宋_GB2312" w:cs="仿宋_GB2312"/>
                <w:bCs/>
                <w:sz w:val="24"/>
                <w:szCs w:val="24"/>
              </w:rPr>
            </w:pPr>
            <w:r w:rsidRPr="00930999">
              <w:rPr>
                <w:rFonts w:ascii="仿宋_GB2312" w:cs="仿宋_GB2312" w:hint="eastAsia"/>
                <w:bCs/>
                <w:sz w:val="24"/>
                <w:szCs w:val="24"/>
              </w:rPr>
              <w:t>2.校园围墙（围栏）是否是实体的（砖砌或钢铁管柱等），围墙高度超过2米；建筑物外墙有无脱落，有脱落现象是否全部铲除；</w:t>
            </w:r>
          </w:p>
          <w:p w:rsidR="00930999" w:rsidRPr="00930999" w:rsidRDefault="00930999" w:rsidP="00930999">
            <w:pPr>
              <w:spacing w:line="310" w:lineRule="exact"/>
              <w:rPr>
                <w:rFonts w:ascii="仿宋_GB2312"/>
                <w:bCs/>
                <w:sz w:val="24"/>
                <w:szCs w:val="24"/>
              </w:rPr>
            </w:pPr>
            <w:r w:rsidRPr="00930999">
              <w:rPr>
                <w:rFonts w:ascii="仿宋_GB2312" w:cs="仿宋_GB2312" w:hint="eastAsia"/>
                <w:bCs/>
                <w:sz w:val="24"/>
                <w:szCs w:val="24"/>
              </w:rPr>
              <w:t>3.</w:t>
            </w:r>
            <w:r w:rsidRPr="00930999">
              <w:rPr>
                <w:rFonts w:ascii="仿宋_GB2312" w:hint="eastAsia"/>
                <w:bCs/>
                <w:sz w:val="24"/>
                <w:szCs w:val="24"/>
              </w:rPr>
              <w:t>建筑物、升旗杆等有无避雷装置；校内运动场地和道路有无</w:t>
            </w:r>
            <w:r w:rsidRPr="00930999">
              <w:rPr>
                <w:rFonts w:ascii="仿宋_GB2312" w:hint="eastAsia"/>
                <w:bCs/>
                <w:sz w:val="24"/>
                <w:szCs w:val="24"/>
              </w:rPr>
              <w:lastRenderedPageBreak/>
              <w:t>破损，体育设施、幼儿园活动器材安装是否不牢固有松动；</w:t>
            </w:r>
          </w:p>
          <w:p w:rsidR="00930999" w:rsidRPr="00930999" w:rsidRDefault="00930999" w:rsidP="00930999">
            <w:pPr>
              <w:spacing w:line="310" w:lineRule="exact"/>
              <w:rPr>
                <w:rFonts w:ascii="仿宋_GB2312"/>
                <w:bCs/>
                <w:sz w:val="24"/>
                <w:szCs w:val="24"/>
              </w:rPr>
            </w:pPr>
            <w:r w:rsidRPr="00930999">
              <w:rPr>
                <w:rFonts w:ascii="仿宋_GB2312" w:hint="eastAsia"/>
                <w:bCs/>
                <w:sz w:val="24"/>
                <w:szCs w:val="24"/>
              </w:rPr>
              <w:t>4.宿舍设施是否存在安全隐患，有无带电插座，床架护栏是否牢靠、高度是否符合要求；</w:t>
            </w:r>
          </w:p>
          <w:p w:rsidR="00930999" w:rsidRPr="00930999" w:rsidRDefault="00930999" w:rsidP="00930999">
            <w:pPr>
              <w:spacing w:line="310" w:lineRule="exact"/>
              <w:rPr>
                <w:rFonts w:ascii="仿宋_GB2312" w:cs="仿宋_GB2312"/>
                <w:bCs/>
                <w:sz w:val="24"/>
                <w:szCs w:val="24"/>
              </w:rPr>
            </w:pPr>
            <w:r w:rsidRPr="00930999">
              <w:rPr>
                <w:rFonts w:ascii="仿宋_GB2312" w:hint="eastAsia"/>
                <w:bCs/>
                <w:sz w:val="24"/>
                <w:szCs w:val="24"/>
              </w:rPr>
              <w:t>5.校内施工是否落实安全管理措施，施工区域是否物理隔离，并设置醒目的警示标志。</w:t>
            </w:r>
          </w:p>
        </w:tc>
        <w:tc>
          <w:tcPr>
            <w:tcW w:w="1980" w:type="dxa"/>
            <w:vMerge w:val="restart"/>
            <w:shd w:val="clear" w:color="auto" w:fill="auto"/>
            <w:vAlign w:val="center"/>
          </w:tcPr>
          <w:p w:rsidR="00930999" w:rsidRPr="00930999" w:rsidRDefault="00930999" w:rsidP="00930999">
            <w:pPr>
              <w:spacing w:line="310" w:lineRule="exact"/>
              <w:jc w:val="center"/>
              <w:rPr>
                <w:rFonts w:ascii="仿宋_GB2312"/>
                <w:bCs/>
                <w:sz w:val="24"/>
                <w:szCs w:val="24"/>
              </w:rPr>
            </w:pPr>
          </w:p>
        </w:tc>
      </w:tr>
      <w:tr w:rsidR="00930999" w:rsidRPr="00930999" w:rsidTr="003D01D9">
        <w:trPr>
          <w:trHeight w:val="539"/>
          <w:jc w:val="center"/>
        </w:trPr>
        <w:tc>
          <w:tcPr>
            <w:tcW w:w="762" w:type="dxa"/>
            <w:vMerge/>
            <w:shd w:val="clear" w:color="auto" w:fill="auto"/>
            <w:vAlign w:val="center"/>
          </w:tcPr>
          <w:p w:rsidR="00930999" w:rsidRPr="00930999" w:rsidRDefault="00930999" w:rsidP="00930999">
            <w:pPr>
              <w:spacing w:line="310" w:lineRule="exact"/>
              <w:jc w:val="center"/>
              <w:rPr>
                <w:rFonts w:ascii="仿宋_GB2312"/>
                <w:bCs/>
                <w:sz w:val="24"/>
                <w:szCs w:val="24"/>
              </w:rPr>
            </w:pPr>
          </w:p>
        </w:tc>
        <w:tc>
          <w:tcPr>
            <w:tcW w:w="1204" w:type="dxa"/>
            <w:vMerge/>
            <w:shd w:val="clear" w:color="auto" w:fill="auto"/>
            <w:vAlign w:val="center"/>
          </w:tcPr>
          <w:p w:rsidR="00930999" w:rsidRPr="00930999" w:rsidRDefault="00930999" w:rsidP="00930999">
            <w:pPr>
              <w:spacing w:line="310" w:lineRule="exact"/>
              <w:jc w:val="center"/>
              <w:rPr>
                <w:rFonts w:ascii="仿宋_GB2312"/>
                <w:b/>
                <w:sz w:val="24"/>
                <w:szCs w:val="24"/>
              </w:rPr>
            </w:pPr>
          </w:p>
        </w:tc>
        <w:tc>
          <w:tcPr>
            <w:tcW w:w="4878" w:type="dxa"/>
            <w:shd w:val="clear" w:color="auto" w:fill="auto"/>
            <w:vAlign w:val="center"/>
          </w:tcPr>
          <w:p w:rsidR="00930999" w:rsidRPr="00930999" w:rsidRDefault="00930999" w:rsidP="00930999">
            <w:pPr>
              <w:spacing w:line="310" w:lineRule="exact"/>
              <w:rPr>
                <w:rFonts w:ascii="仿宋_GB2312"/>
                <w:bCs/>
                <w:sz w:val="24"/>
                <w:szCs w:val="24"/>
              </w:rPr>
            </w:pPr>
            <w:r w:rsidRPr="00930999">
              <w:rPr>
                <w:rFonts w:ascii="仿宋_GB2312" w:cs="仿宋_GB2312" w:hint="eastAsia"/>
                <w:bCs/>
                <w:sz w:val="24"/>
                <w:szCs w:val="24"/>
              </w:rPr>
              <w:t>校园围墙、配电房等建筑物、构筑物，篮球架、旗杆等设施安全存在的问题</w:t>
            </w:r>
          </w:p>
        </w:tc>
        <w:tc>
          <w:tcPr>
            <w:tcW w:w="6560" w:type="dxa"/>
            <w:vMerge/>
            <w:shd w:val="clear" w:color="auto" w:fill="auto"/>
            <w:vAlign w:val="center"/>
          </w:tcPr>
          <w:p w:rsidR="00930999" w:rsidRPr="00930999" w:rsidRDefault="00930999" w:rsidP="00930999">
            <w:pPr>
              <w:spacing w:line="310" w:lineRule="exact"/>
              <w:rPr>
                <w:rFonts w:ascii="仿宋_GB2312"/>
                <w:bCs/>
                <w:sz w:val="24"/>
                <w:szCs w:val="24"/>
              </w:rPr>
            </w:pPr>
          </w:p>
        </w:tc>
        <w:tc>
          <w:tcPr>
            <w:tcW w:w="1980" w:type="dxa"/>
            <w:vMerge/>
            <w:shd w:val="clear" w:color="auto" w:fill="auto"/>
            <w:vAlign w:val="center"/>
          </w:tcPr>
          <w:p w:rsidR="00930999" w:rsidRPr="00930999" w:rsidRDefault="00930999" w:rsidP="00930999">
            <w:pPr>
              <w:spacing w:line="310" w:lineRule="exact"/>
              <w:jc w:val="center"/>
              <w:rPr>
                <w:rFonts w:ascii="仿宋_GB2312"/>
                <w:bCs/>
                <w:sz w:val="24"/>
                <w:szCs w:val="24"/>
              </w:rPr>
            </w:pPr>
          </w:p>
        </w:tc>
      </w:tr>
      <w:tr w:rsidR="00930999" w:rsidRPr="00930999" w:rsidTr="003D01D9">
        <w:trPr>
          <w:trHeight w:val="539"/>
          <w:jc w:val="center"/>
        </w:trPr>
        <w:tc>
          <w:tcPr>
            <w:tcW w:w="762" w:type="dxa"/>
            <w:vMerge/>
            <w:shd w:val="clear" w:color="auto" w:fill="auto"/>
            <w:vAlign w:val="center"/>
          </w:tcPr>
          <w:p w:rsidR="00930999" w:rsidRPr="00930999" w:rsidRDefault="00930999" w:rsidP="00930999">
            <w:pPr>
              <w:spacing w:line="310" w:lineRule="exact"/>
              <w:jc w:val="center"/>
              <w:rPr>
                <w:rFonts w:ascii="仿宋_GB2312"/>
                <w:bCs/>
                <w:sz w:val="24"/>
                <w:szCs w:val="24"/>
              </w:rPr>
            </w:pPr>
          </w:p>
        </w:tc>
        <w:tc>
          <w:tcPr>
            <w:tcW w:w="1204" w:type="dxa"/>
            <w:vMerge/>
            <w:shd w:val="clear" w:color="auto" w:fill="auto"/>
            <w:vAlign w:val="center"/>
          </w:tcPr>
          <w:p w:rsidR="00930999" w:rsidRPr="00930999" w:rsidRDefault="00930999" w:rsidP="00930999">
            <w:pPr>
              <w:spacing w:line="310" w:lineRule="exact"/>
              <w:jc w:val="center"/>
              <w:rPr>
                <w:rFonts w:ascii="仿宋_GB2312"/>
                <w:b/>
                <w:sz w:val="24"/>
                <w:szCs w:val="24"/>
              </w:rPr>
            </w:pPr>
          </w:p>
        </w:tc>
        <w:tc>
          <w:tcPr>
            <w:tcW w:w="4878" w:type="dxa"/>
            <w:shd w:val="clear" w:color="auto" w:fill="auto"/>
            <w:vAlign w:val="center"/>
          </w:tcPr>
          <w:p w:rsidR="00930999" w:rsidRPr="00930999" w:rsidRDefault="00930999" w:rsidP="00930999">
            <w:pPr>
              <w:spacing w:line="310" w:lineRule="exact"/>
              <w:rPr>
                <w:rFonts w:ascii="仿宋_GB2312" w:cs="仿宋_GB2312"/>
                <w:bCs/>
                <w:sz w:val="24"/>
                <w:szCs w:val="24"/>
              </w:rPr>
            </w:pPr>
            <w:r w:rsidRPr="00930999">
              <w:rPr>
                <w:rFonts w:ascii="仿宋_GB2312" w:cs="仿宋_GB2312" w:hint="eastAsia"/>
                <w:bCs/>
                <w:sz w:val="24"/>
                <w:szCs w:val="24"/>
              </w:rPr>
              <w:t>宿舍设施安全存在的问题</w:t>
            </w:r>
          </w:p>
        </w:tc>
        <w:tc>
          <w:tcPr>
            <w:tcW w:w="6560" w:type="dxa"/>
            <w:vMerge/>
            <w:shd w:val="clear" w:color="auto" w:fill="auto"/>
            <w:vAlign w:val="center"/>
          </w:tcPr>
          <w:p w:rsidR="00930999" w:rsidRPr="00930999" w:rsidRDefault="00930999" w:rsidP="00930999">
            <w:pPr>
              <w:spacing w:line="310" w:lineRule="exact"/>
              <w:rPr>
                <w:rFonts w:ascii="仿宋_GB2312"/>
                <w:bCs/>
                <w:sz w:val="24"/>
                <w:szCs w:val="24"/>
              </w:rPr>
            </w:pPr>
          </w:p>
        </w:tc>
        <w:tc>
          <w:tcPr>
            <w:tcW w:w="1980" w:type="dxa"/>
            <w:vMerge/>
            <w:shd w:val="clear" w:color="auto" w:fill="auto"/>
            <w:vAlign w:val="center"/>
          </w:tcPr>
          <w:p w:rsidR="00930999" w:rsidRPr="00930999" w:rsidRDefault="00930999" w:rsidP="00930999">
            <w:pPr>
              <w:spacing w:line="310" w:lineRule="exact"/>
              <w:jc w:val="center"/>
              <w:rPr>
                <w:rFonts w:ascii="仿宋_GB2312"/>
                <w:bCs/>
                <w:sz w:val="24"/>
                <w:szCs w:val="24"/>
              </w:rPr>
            </w:pPr>
          </w:p>
        </w:tc>
      </w:tr>
      <w:tr w:rsidR="00930999" w:rsidRPr="00930999" w:rsidTr="003D01D9">
        <w:trPr>
          <w:trHeight w:val="539"/>
          <w:jc w:val="center"/>
        </w:trPr>
        <w:tc>
          <w:tcPr>
            <w:tcW w:w="762" w:type="dxa"/>
            <w:vMerge/>
            <w:shd w:val="clear" w:color="auto" w:fill="auto"/>
            <w:vAlign w:val="center"/>
          </w:tcPr>
          <w:p w:rsidR="00930999" w:rsidRPr="00930999" w:rsidRDefault="00930999" w:rsidP="00930999">
            <w:pPr>
              <w:spacing w:line="310" w:lineRule="exact"/>
              <w:jc w:val="center"/>
              <w:rPr>
                <w:rFonts w:ascii="仿宋_GB2312"/>
                <w:bCs/>
                <w:sz w:val="24"/>
                <w:szCs w:val="24"/>
              </w:rPr>
            </w:pPr>
          </w:p>
        </w:tc>
        <w:tc>
          <w:tcPr>
            <w:tcW w:w="1204" w:type="dxa"/>
            <w:vMerge/>
            <w:shd w:val="clear" w:color="auto" w:fill="auto"/>
            <w:vAlign w:val="center"/>
          </w:tcPr>
          <w:p w:rsidR="00930999" w:rsidRPr="00930999" w:rsidRDefault="00930999" w:rsidP="00930999">
            <w:pPr>
              <w:spacing w:line="310" w:lineRule="exact"/>
              <w:jc w:val="center"/>
              <w:rPr>
                <w:rFonts w:ascii="仿宋_GB2312"/>
                <w:b/>
                <w:sz w:val="24"/>
                <w:szCs w:val="24"/>
              </w:rPr>
            </w:pPr>
          </w:p>
        </w:tc>
        <w:tc>
          <w:tcPr>
            <w:tcW w:w="4878" w:type="dxa"/>
            <w:shd w:val="clear" w:color="auto" w:fill="auto"/>
            <w:vAlign w:val="center"/>
          </w:tcPr>
          <w:p w:rsidR="00930999" w:rsidRPr="00930999" w:rsidRDefault="00930999" w:rsidP="00930999">
            <w:pPr>
              <w:spacing w:line="310" w:lineRule="exact"/>
              <w:rPr>
                <w:rFonts w:ascii="仿宋_GB2312"/>
                <w:bCs/>
                <w:sz w:val="24"/>
                <w:szCs w:val="24"/>
              </w:rPr>
            </w:pPr>
            <w:r w:rsidRPr="00930999">
              <w:rPr>
                <w:rFonts w:ascii="仿宋_GB2312" w:cs="仿宋_GB2312" w:hint="eastAsia"/>
                <w:bCs/>
                <w:sz w:val="24"/>
                <w:szCs w:val="24"/>
              </w:rPr>
              <w:t>学校在建项目施工场所隔离管理并落实安全管理措施，应对极端天气、旱涝灾害机制措施方面存在的问题等</w:t>
            </w:r>
          </w:p>
        </w:tc>
        <w:tc>
          <w:tcPr>
            <w:tcW w:w="6560" w:type="dxa"/>
            <w:vMerge/>
            <w:shd w:val="clear" w:color="auto" w:fill="auto"/>
            <w:vAlign w:val="center"/>
          </w:tcPr>
          <w:p w:rsidR="00930999" w:rsidRPr="00930999" w:rsidRDefault="00930999" w:rsidP="00930999">
            <w:pPr>
              <w:spacing w:line="310" w:lineRule="exact"/>
              <w:rPr>
                <w:rFonts w:ascii="仿宋_GB2312"/>
                <w:bCs/>
                <w:sz w:val="24"/>
                <w:szCs w:val="24"/>
              </w:rPr>
            </w:pPr>
          </w:p>
        </w:tc>
        <w:tc>
          <w:tcPr>
            <w:tcW w:w="1980" w:type="dxa"/>
            <w:vMerge/>
            <w:shd w:val="clear" w:color="auto" w:fill="auto"/>
            <w:vAlign w:val="center"/>
          </w:tcPr>
          <w:p w:rsidR="00930999" w:rsidRPr="00930999" w:rsidRDefault="00930999" w:rsidP="00930999">
            <w:pPr>
              <w:spacing w:line="310" w:lineRule="exact"/>
              <w:jc w:val="center"/>
              <w:rPr>
                <w:rFonts w:ascii="仿宋_GB2312"/>
                <w:bCs/>
                <w:sz w:val="24"/>
                <w:szCs w:val="24"/>
              </w:rPr>
            </w:pPr>
          </w:p>
        </w:tc>
      </w:tr>
      <w:tr w:rsidR="00930999" w:rsidRPr="00930999" w:rsidTr="003D01D9">
        <w:trPr>
          <w:trHeight w:val="539"/>
          <w:jc w:val="center"/>
        </w:trPr>
        <w:tc>
          <w:tcPr>
            <w:tcW w:w="762" w:type="dxa"/>
            <w:vMerge w:val="restart"/>
            <w:shd w:val="clear" w:color="auto" w:fill="auto"/>
            <w:vAlign w:val="center"/>
          </w:tcPr>
          <w:p w:rsidR="00930999" w:rsidRPr="00930999" w:rsidRDefault="00930999" w:rsidP="00930999">
            <w:pPr>
              <w:spacing w:line="310" w:lineRule="exact"/>
              <w:jc w:val="center"/>
              <w:rPr>
                <w:rFonts w:ascii="仿宋_GB2312"/>
                <w:bCs/>
                <w:sz w:val="24"/>
                <w:szCs w:val="24"/>
              </w:rPr>
            </w:pPr>
            <w:r w:rsidRPr="00930999">
              <w:rPr>
                <w:rFonts w:ascii="仿宋_GB2312" w:hint="eastAsia"/>
                <w:bCs/>
                <w:sz w:val="24"/>
                <w:szCs w:val="24"/>
              </w:rPr>
              <w:t>8</w:t>
            </w:r>
          </w:p>
        </w:tc>
        <w:tc>
          <w:tcPr>
            <w:tcW w:w="1204" w:type="dxa"/>
            <w:vMerge w:val="restart"/>
            <w:shd w:val="clear" w:color="auto" w:fill="auto"/>
            <w:vAlign w:val="center"/>
          </w:tcPr>
          <w:p w:rsidR="00930999" w:rsidRPr="00930999" w:rsidRDefault="00930999" w:rsidP="00930999">
            <w:pPr>
              <w:spacing w:line="310" w:lineRule="exact"/>
              <w:jc w:val="center"/>
              <w:rPr>
                <w:rFonts w:ascii="仿宋_GB2312"/>
                <w:b/>
                <w:sz w:val="24"/>
                <w:szCs w:val="24"/>
              </w:rPr>
            </w:pPr>
            <w:r w:rsidRPr="00930999">
              <w:rPr>
                <w:rFonts w:ascii="仿宋_GB2312" w:hint="eastAsia"/>
                <w:b/>
                <w:sz w:val="24"/>
                <w:szCs w:val="24"/>
              </w:rPr>
              <w:t>实习实训安全</w:t>
            </w:r>
          </w:p>
        </w:tc>
        <w:tc>
          <w:tcPr>
            <w:tcW w:w="4878" w:type="dxa"/>
            <w:shd w:val="clear" w:color="auto" w:fill="auto"/>
            <w:vAlign w:val="center"/>
          </w:tcPr>
          <w:p w:rsidR="00930999" w:rsidRPr="00930999" w:rsidRDefault="00930999" w:rsidP="00930999">
            <w:pPr>
              <w:spacing w:line="310" w:lineRule="exact"/>
              <w:rPr>
                <w:rFonts w:ascii="仿宋_GB2312"/>
                <w:bCs/>
                <w:sz w:val="24"/>
                <w:szCs w:val="24"/>
              </w:rPr>
            </w:pPr>
            <w:r w:rsidRPr="00930999">
              <w:rPr>
                <w:rFonts w:ascii="仿宋_GB2312" w:hint="eastAsia"/>
                <w:bCs/>
                <w:sz w:val="24"/>
                <w:szCs w:val="24"/>
              </w:rPr>
              <w:t>学校和实习实训单位对实习学生进行安全教育，严格执行国家和地方安全生产及职业卫生有关规定方面存在的问题</w:t>
            </w:r>
          </w:p>
        </w:tc>
        <w:tc>
          <w:tcPr>
            <w:tcW w:w="6560" w:type="dxa"/>
            <w:vMerge w:val="restart"/>
            <w:shd w:val="clear" w:color="auto" w:fill="auto"/>
            <w:vAlign w:val="center"/>
          </w:tcPr>
          <w:p w:rsidR="00930999" w:rsidRPr="00930999" w:rsidRDefault="00930999" w:rsidP="00930999">
            <w:pPr>
              <w:numPr>
                <w:ilvl w:val="0"/>
                <w:numId w:val="1"/>
              </w:numPr>
              <w:spacing w:line="310" w:lineRule="exact"/>
              <w:rPr>
                <w:rFonts w:ascii="仿宋_GB2312"/>
                <w:bCs/>
                <w:sz w:val="24"/>
                <w:szCs w:val="24"/>
              </w:rPr>
            </w:pPr>
            <w:r w:rsidRPr="00930999">
              <w:rPr>
                <w:rFonts w:ascii="仿宋_GB2312" w:hint="eastAsia"/>
                <w:bCs/>
                <w:sz w:val="24"/>
                <w:szCs w:val="24"/>
              </w:rPr>
              <w:t>学校是否会同实习单位制定学生实习工作具体管理办法和安全管理规定、实习学生安全及突发事件应急预案等制度性文件；</w:t>
            </w:r>
          </w:p>
          <w:p w:rsidR="00930999" w:rsidRPr="00930999" w:rsidRDefault="00930999" w:rsidP="00930999">
            <w:pPr>
              <w:numPr>
                <w:ilvl w:val="0"/>
                <w:numId w:val="1"/>
              </w:numPr>
              <w:tabs>
                <w:tab w:val="left" w:pos="312"/>
              </w:tabs>
              <w:spacing w:line="310" w:lineRule="exact"/>
              <w:rPr>
                <w:rFonts w:ascii="仿宋_GB2312"/>
                <w:bCs/>
                <w:sz w:val="24"/>
                <w:szCs w:val="24"/>
              </w:rPr>
            </w:pPr>
            <w:r w:rsidRPr="00930999">
              <w:rPr>
                <w:rFonts w:ascii="仿宋_GB2312" w:hint="eastAsia"/>
                <w:bCs/>
                <w:sz w:val="24"/>
                <w:szCs w:val="24"/>
              </w:rPr>
              <w:t>学校是否会同实习单位对实习学生进行安全防护知识、岗位操作规程教育和培训；</w:t>
            </w:r>
          </w:p>
          <w:p w:rsidR="00930999" w:rsidRPr="00930999" w:rsidRDefault="00930999" w:rsidP="00930999">
            <w:pPr>
              <w:spacing w:line="310" w:lineRule="exact"/>
              <w:rPr>
                <w:rFonts w:ascii="仿宋_GB2312"/>
                <w:bCs/>
                <w:sz w:val="24"/>
                <w:szCs w:val="24"/>
              </w:rPr>
            </w:pPr>
            <w:r w:rsidRPr="00930999">
              <w:rPr>
                <w:rFonts w:ascii="仿宋_GB2312" w:hint="eastAsia"/>
                <w:bCs/>
                <w:sz w:val="24"/>
                <w:szCs w:val="24"/>
              </w:rPr>
              <w:t>3.是否为实习实训学生购买实习责任保险。</w:t>
            </w:r>
          </w:p>
        </w:tc>
        <w:tc>
          <w:tcPr>
            <w:tcW w:w="1980" w:type="dxa"/>
            <w:vMerge w:val="restart"/>
            <w:shd w:val="clear" w:color="auto" w:fill="auto"/>
            <w:vAlign w:val="center"/>
          </w:tcPr>
          <w:p w:rsidR="00930999" w:rsidRPr="00930999" w:rsidRDefault="00930999" w:rsidP="00930999">
            <w:pPr>
              <w:spacing w:line="310" w:lineRule="exact"/>
              <w:jc w:val="center"/>
              <w:rPr>
                <w:rFonts w:ascii="仿宋_GB2312"/>
                <w:bCs/>
                <w:sz w:val="24"/>
                <w:szCs w:val="24"/>
              </w:rPr>
            </w:pPr>
          </w:p>
        </w:tc>
      </w:tr>
      <w:tr w:rsidR="00930999" w:rsidRPr="00930999" w:rsidTr="003D01D9">
        <w:trPr>
          <w:trHeight w:val="539"/>
          <w:jc w:val="center"/>
        </w:trPr>
        <w:tc>
          <w:tcPr>
            <w:tcW w:w="762" w:type="dxa"/>
            <w:vMerge/>
            <w:shd w:val="clear" w:color="auto" w:fill="auto"/>
            <w:vAlign w:val="center"/>
          </w:tcPr>
          <w:p w:rsidR="00930999" w:rsidRPr="00930999" w:rsidRDefault="00930999" w:rsidP="00930999">
            <w:pPr>
              <w:spacing w:line="310" w:lineRule="exact"/>
              <w:jc w:val="center"/>
              <w:rPr>
                <w:rFonts w:ascii="仿宋_GB2312"/>
                <w:bCs/>
                <w:sz w:val="24"/>
                <w:szCs w:val="24"/>
              </w:rPr>
            </w:pPr>
          </w:p>
        </w:tc>
        <w:tc>
          <w:tcPr>
            <w:tcW w:w="1204" w:type="dxa"/>
            <w:vMerge/>
            <w:shd w:val="clear" w:color="auto" w:fill="auto"/>
            <w:vAlign w:val="center"/>
          </w:tcPr>
          <w:p w:rsidR="00930999" w:rsidRPr="00930999" w:rsidRDefault="00930999" w:rsidP="00930999">
            <w:pPr>
              <w:spacing w:line="310" w:lineRule="exact"/>
              <w:jc w:val="center"/>
              <w:rPr>
                <w:rFonts w:ascii="仿宋_GB2312"/>
                <w:b/>
                <w:sz w:val="24"/>
                <w:szCs w:val="24"/>
              </w:rPr>
            </w:pPr>
          </w:p>
        </w:tc>
        <w:tc>
          <w:tcPr>
            <w:tcW w:w="4878" w:type="dxa"/>
            <w:shd w:val="clear" w:color="auto" w:fill="auto"/>
            <w:vAlign w:val="center"/>
          </w:tcPr>
          <w:p w:rsidR="00930999" w:rsidRPr="00930999" w:rsidRDefault="00930999" w:rsidP="00930999">
            <w:pPr>
              <w:spacing w:line="310" w:lineRule="exact"/>
              <w:rPr>
                <w:rFonts w:ascii="仿宋_GB2312"/>
                <w:bCs/>
                <w:sz w:val="24"/>
                <w:szCs w:val="24"/>
              </w:rPr>
            </w:pPr>
            <w:r w:rsidRPr="00930999">
              <w:rPr>
                <w:rFonts w:ascii="仿宋_GB2312" w:cs="仿宋_GB2312" w:hint="eastAsia"/>
                <w:bCs/>
                <w:sz w:val="24"/>
                <w:szCs w:val="24"/>
              </w:rPr>
              <w:t>学校督促指导实习实训单位健全安全生产责任制、严格执行相关安全生产标准、健全安全生产规章制度和操作规程方面存在的问题</w:t>
            </w:r>
          </w:p>
        </w:tc>
        <w:tc>
          <w:tcPr>
            <w:tcW w:w="6560" w:type="dxa"/>
            <w:vMerge/>
            <w:shd w:val="clear" w:color="auto" w:fill="auto"/>
            <w:vAlign w:val="center"/>
          </w:tcPr>
          <w:p w:rsidR="00930999" w:rsidRPr="00930999" w:rsidRDefault="00930999" w:rsidP="00930999">
            <w:pPr>
              <w:spacing w:line="310" w:lineRule="exact"/>
              <w:rPr>
                <w:rFonts w:ascii="仿宋_GB2312"/>
                <w:bCs/>
                <w:sz w:val="24"/>
                <w:szCs w:val="24"/>
              </w:rPr>
            </w:pPr>
          </w:p>
        </w:tc>
        <w:tc>
          <w:tcPr>
            <w:tcW w:w="1980" w:type="dxa"/>
            <w:vMerge/>
            <w:shd w:val="clear" w:color="auto" w:fill="auto"/>
            <w:vAlign w:val="center"/>
          </w:tcPr>
          <w:p w:rsidR="00930999" w:rsidRPr="00930999" w:rsidRDefault="00930999" w:rsidP="00930999">
            <w:pPr>
              <w:spacing w:line="310" w:lineRule="exact"/>
              <w:jc w:val="center"/>
              <w:rPr>
                <w:rFonts w:ascii="仿宋_GB2312"/>
                <w:bCs/>
                <w:sz w:val="24"/>
                <w:szCs w:val="24"/>
              </w:rPr>
            </w:pPr>
          </w:p>
        </w:tc>
      </w:tr>
      <w:tr w:rsidR="00930999" w:rsidRPr="00930999" w:rsidTr="003D01D9">
        <w:trPr>
          <w:trHeight w:val="539"/>
          <w:jc w:val="center"/>
        </w:trPr>
        <w:tc>
          <w:tcPr>
            <w:tcW w:w="762" w:type="dxa"/>
            <w:vMerge/>
            <w:shd w:val="clear" w:color="auto" w:fill="auto"/>
            <w:vAlign w:val="center"/>
          </w:tcPr>
          <w:p w:rsidR="00930999" w:rsidRPr="00930999" w:rsidRDefault="00930999" w:rsidP="00930999">
            <w:pPr>
              <w:spacing w:line="310" w:lineRule="exact"/>
              <w:jc w:val="center"/>
              <w:rPr>
                <w:rFonts w:ascii="仿宋_GB2312"/>
                <w:bCs/>
                <w:sz w:val="24"/>
                <w:szCs w:val="24"/>
              </w:rPr>
            </w:pPr>
          </w:p>
        </w:tc>
        <w:tc>
          <w:tcPr>
            <w:tcW w:w="1204" w:type="dxa"/>
            <w:vMerge/>
            <w:shd w:val="clear" w:color="auto" w:fill="auto"/>
            <w:vAlign w:val="center"/>
          </w:tcPr>
          <w:p w:rsidR="00930999" w:rsidRPr="00930999" w:rsidRDefault="00930999" w:rsidP="00930999">
            <w:pPr>
              <w:spacing w:line="310" w:lineRule="exact"/>
              <w:jc w:val="center"/>
              <w:rPr>
                <w:rFonts w:ascii="仿宋_GB2312"/>
                <w:b/>
                <w:sz w:val="24"/>
                <w:szCs w:val="24"/>
              </w:rPr>
            </w:pPr>
          </w:p>
        </w:tc>
        <w:tc>
          <w:tcPr>
            <w:tcW w:w="4878" w:type="dxa"/>
            <w:shd w:val="clear" w:color="auto" w:fill="auto"/>
            <w:vAlign w:val="center"/>
          </w:tcPr>
          <w:p w:rsidR="00930999" w:rsidRPr="00930999" w:rsidRDefault="00930999" w:rsidP="00930999">
            <w:pPr>
              <w:spacing w:line="310" w:lineRule="exact"/>
              <w:rPr>
                <w:rFonts w:ascii="仿宋_GB2312"/>
                <w:bCs/>
                <w:sz w:val="24"/>
                <w:szCs w:val="24"/>
              </w:rPr>
            </w:pPr>
            <w:r w:rsidRPr="00930999">
              <w:rPr>
                <w:rFonts w:ascii="仿宋_GB2312" w:cs="仿宋_GB2312" w:hint="eastAsia"/>
                <w:bCs/>
                <w:sz w:val="24"/>
                <w:szCs w:val="24"/>
              </w:rPr>
              <w:t>实习实训单位按规定制定安全生产事故应急救援预案，配备必要的安全保障器材和劳动保护用品方面存在的问题等</w:t>
            </w:r>
          </w:p>
        </w:tc>
        <w:tc>
          <w:tcPr>
            <w:tcW w:w="6560" w:type="dxa"/>
            <w:vMerge/>
            <w:shd w:val="clear" w:color="auto" w:fill="auto"/>
            <w:vAlign w:val="center"/>
          </w:tcPr>
          <w:p w:rsidR="00930999" w:rsidRPr="00930999" w:rsidRDefault="00930999" w:rsidP="00930999">
            <w:pPr>
              <w:spacing w:line="310" w:lineRule="exact"/>
              <w:rPr>
                <w:rFonts w:ascii="仿宋_GB2312"/>
                <w:bCs/>
                <w:sz w:val="24"/>
                <w:szCs w:val="24"/>
              </w:rPr>
            </w:pPr>
          </w:p>
        </w:tc>
        <w:tc>
          <w:tcPr>
            <w:tcW w:w="1980" w:type="dxa"/>
            <w:vMerge/>
            <w:shd w:val="clear" w:color="auto" w:fill="auto"/>
            <w:vAlign w:val="center"/>
          </w:tcPr>
          <w:p w:rsidR="00930999" w:rsidRPr="00930999" w:rsidRDefault="00930999" w:rsidP="00930999">
            <w:pPr>
              <w:spacing w:line="310" w:lineRule="exact"/>
              <w:jc w:val="center"/>
              <w:rPr>
                <w:rFonts w:ascii="仿宋_GB2312"/>
                <w:bCs/>
                <w:sz w:val="24"/>
                <w:szCs w:val="24"/>
              </w:rPr>
            </w:pPr>
          </w:p>
        </w:tc>
      </w:tr>
      <w:tr w:rsidR="00930999" w:rsidRPr="00930999" w:rsidTr="003D01D9">
        <w:trPr>
          <w:trHeight w:val="2012"/>
          <w:jc w:val="center"/>
        </w:trPr>
        <w:tc>
          <w:tcPr>
            <w:tcW w:w="762" w:type="dxa"/>
            <w:shd w:val="clear" w:color="auto" w:fill="auto"/>
            <w:vAlign w:val="center"/>
          </w:tcPr>
          <w:p w:rsidR="00930999" w:rsidRPr="00930999" w:rsidRDefault="00930999" w:rsidP="00930999">
            <w:pPr>
              <w:spacing w:line="310" w:lineRule="exact"/>
              <w:jc w:val="center"/>
              <w:rPr>
                <w:rFonts w:ascii="仿宋_GB2312"/>
                <w:bCs/>
                <w:sz w:val="24"/>
                <w:szCs w:val="24"/>
              </w:rPr>
            </w:pPr>
            <w:r w:rsidRPr="00930999">
              <w:rPr>
                <w:rFonts w:ascii="仿宋_GB2312" w:hint="eastAsia"/>
                <w:bCs/>
                <w:sz w:val="24"/>
                <w:szCs w:val="24"/>
              </w:rPr>
              <w:t>9</w:t>
            </w:r>
          </w:p>
        </w:tc>
        <w:tc>
          <w:tcPr>
            <w:tcW w:w="1204" w:type="dxa"/>
            <w:shd w:val="clear" w:color="auto" w:fill="auto"/>
            <w:vAlign w:val="center"/>
          </w:tcPr>
          <w:p w:rsidR="00930999" w:rsidRPr="00930999" w:rsidRDefault="00930999" w:rsidP="00930999">
            <w:pPr>
              <w:spacing w:line="310" w:lineRule="exact"/>
              <w:jc w:val="center"/>
              <w:rPr>
                <w:rFonts w:ascii="仿宋_GB2312"/>
                <w:b/>
                <w:sz w:val="24"/>
                <w:szCs w:val="24"/>
              </w:rPr>
            </w:pPr>
            <w:r w:rsidRPr="00930999">
              <w:rPr>
                <w:rFonts w:ascii="仿宋_GB2312" w:hint="eastAsia"/>
                <w:b/>
                <w:sz w:val="24"/>
                <w:szCs w:val="24"/>
              </w:rPr>
              <w:t>维护稳定</w:t>
            </w:r>
          </w:p>
        </w:tc>
        <w:tc>
          <w:tcPr>
            <w:tcW w:w="4878" w:type="dxa"/>
            <w:shd w:val="clear" w:color="auto" w:fill="auto"/>
            <w:vAlign w:val="center"/>
          </w:tcPr>
          <w:p w:rsidR="00930999" w:rsidRPr="00930999" w:rsidRDefault="00930999" w:rsidP="00930999">
            <w:pPr>
              <w:spacing w:line="310" w:lineRule="exact"/>
              <w:rPr>
                <w:rFonts w:ascii="仿宋_GB2312"/>
                <w:bCs/>
                <w:sz w:val="24"/>
                <w:szCs w:val="24"/>
              </w:rPr>
            </w:pPr>
            <w:r w:rsidRPr="00930999">
              <w:rPr>
                <w:rFonts w:ascii="仿宋_GB2312" w:cs="仿宋_GB2312" w:hint="eastAsia"/>
                <w:bCs/>
                <w:sz w:val="24"/>
                <w:szCs w:val="24"/>
              </w:rPr>
              <w:t>建立稳定风险分析研判制度，建立与有关部门信息沟通机制、联动处置机制，形成维护稳定工作合力，提高稳定风险的发现力、研判力、处置力，并强化责任和措施落实，及时有效管控化解风险方面存在的问题等</w:t>
            </w:r>
          </w:p>
        </w:tc>
        <w:tc>
          <w:tcPr>
            <w:tcW w:w="6560" w:type="dxa"/>
            <w:shd w:val="clear" w:color="auto" w:fill="auto"/>
            <w:vAlign w:val="center"/>
          </w:tcPr>
          <w:p w:rsidR="00930999" w:rsidRPr="00930999" w:rsidRDefault="00930999" w:rsidP="00930999">
            <w:pPr>
              <w:spacing w:line="310" w:lineRule="exact"/>
              <w:rPr>
                <w:rFonts w:ascii="仿宋_GB2312"/>
                <w:bCs/>
                <w:sz w:val="24"/>
                <w:szCs w:val="24"/>
              </w:rPr>
            </w:pPr>
            <w:r w:rsidRPr="00930999">
              <w:rPr>
                <w:rFonts w:ascii="仿宋_GB2312" w:hint="eastAsia"/>
                <w:bCs/>
                <w:sz w:val="24"/>
                <w:szCs w:val="24"/>
              </w:rPr>
              <w:t>1.学校是否与上级主管部门签订安全责任书，是否根据岗位不同分别签订安全责任书；</w:t>
            </w:r>
          </w:p>
          <w:p w:rsidR="00930999" w:rsidRPr="00930999" w:rsidRDefault="00930999" w:rsidP="00930999">
            <w:pPr>
              <w:spacing w:line="310" w:lineRule="exact"/>
              <w:rPr>
                <w:rFonts w:ascii="仿宋_GB2312"/>
                <w:bCs/>
                <w:sz w:val="24"/>
                <w:szCs w:val="24"/>
              </w:rPr>
            </w:pPr>
            <w:r w:rsidRPr="00930999">
              <w:rPr>
                <w:rFonts w:ascii="仿宋_GB2312" w:hint="eastAsia"/>
                <w:bCs/>
                <w:sz w:val="24"/>
                <w:szCs w:val="24"/>
              </w:rPr>
              <w:t>2.学校是否建立稳定风险分析研判制度，及时信息沟通报送，联动处置机制；</w:t>
            </w:r>
          </w:p>
          <w:p w:rsidR="00930999" w:rsidRPr="00930999" w:rsidRDefault="00930999" w:rsidP="00930999">
            <w:pPr>
              <w:spacing w:line="310" w:lineRule="exact"/>
              <w:rPr>
                <w:rFonts w:ascii="仿宋_GB2312"/>
                <w:bCs/>
                <w:sz w:val="24"/>
                <w:szCs w:val="24"/>
              </w:rPr>
            </w:pPr>
            <w:r w:rsidRPr="00930999">
              <w:rPr>
                <w:rFonts w:ascii="仿宋_GB2312" w:hint="eastAsia"/>
                <w:bCs/>
                <w:sz w:val="24"/>
                <w:szCs w:val="24"/>
              </w:rPr>
              <w:t>3.学校是否推进“扫黑除恶”长效机制建设和排查治理；</w:t>
            </w:r>
          </w:p>
          <w:p w:rsidR="00930999" w:rsidRPr="00930999" w:rsidRDefault="00930999" w:rsidP="00930999">
            <w:pPr>
              <w:spacing w:line="310" w:lineRule="exact"/>
              <w:rPr>
                <w:rFonts w:ascii="仿宋_GB2312"/>
                <w:bCs/>
                <w:sz w:val="24"/>
                <w:szCs w:val="24"/>
              </w:rPr>
            </w:pPr>
            <w:r w:rsidRPr="00930999">
              <w:rPr>
                <w:rFonts w:ascii="仿宋_GB2312" w:hint="eastAsia"/>
                <w:bCs/>
                <w:sz w:val="24"/>
                <w:szCs w:val="24"/>
              </w:rPr>
              <w:t>4.学校是否开展常态化防欺凌工作；</w:t>
            </w:r>
          </w:p>
          <w:p w:rsidR="00930999" w:rsidRPr="00930999" w:rsidRDefault="00930999" w:rsidP="00930999">
            <w:pPr>
              <w:spacing w:line="310" w:lineRule="exact"/>
              <w:rPr>
                <w:rFonts w:ascii="仿宋_GB2312"/>
                <w:bCs/>
                <w:sz w:val="24"/>
                <w:szCs w:val="24"/>
              </w:rPr>
            </w:pPr>
            <w:r w:rsidRPr="00930999">
              <w:rPr>
                <w:rFonts w:ascii="仿宋_GB2312" w:hint="eastAsia"/>
                <w:bCs/>
                <w:sz w:val="24"/>
                <w:szCs w:val="24"/>
              </w:rPr>
              <w:t>5.学校是否开展“扫黄打非”专项行动，进行“绿书签”活动，是否落实“护苗”工作措施。</w:t>
            </w:r>
          </w:p>
        </w:tc>
        <w:tc>
          <w:tcPr>
            <w:tcW w:w="1980" w:type="dxa"/>
            <w:shd w:val="clear" w:color="auto" w:fill="auto"/>
            <w:vAlign w:val="center"/>
          </w:tcPr>
          <w:p w:rsidR="00930999" w:rsidRPr="00930999" w:rsidRDefault="00930999" w:rsidP="00930999">
            <w:pPr>
              <w:spacing w:line="310" w:lineRule="exact"/>
              <w:rPr>
                <w:rFonts w:ascii="仿宋_GB2312"/>
                <w:bCs/>
                <w:sz w:val="24"/>
                <w:szCs w:val="24"/>
              </w:rPr>
            </w:pPr>
          </w:p>
        </w:tc>
      </w:tr>
      <w:tr w:rsidR="00930999" w:rsidRPr="00930999" w:rsidTr="003D01D9">
        <w:trPr>
          <w:trHeight w:val="539"/>
          <w:jc w:val="center"/>
        </w:trPr>
        <w:tc>
          <w:tcPr>
            <w:tcW w:w="762" w:type="dxa"/>
            <w:vMerge w:val="restart"/>
            <w:shd w:val="clear" w:color="auto" w:fill="auto"/>
            <w:vAlign w:val="center"/>
          </w:tcPr>
          <w:p w:rsidR="00930999" w:rsidRPr="00930999" w:rsidRDefault="00930999" w:rsidP="00930999">
            <w:pPr>
              <w:spacing w:line="310" w:lineRule="exact"/>
              <w:jc w:val="center"/>
              <w:rPr>
                <w:rFonts w:ascii="仿宋_GB2312"/>
                <w:bCs/>
                <w:sz w:val="24"/>
                <w:szCs w:val="24"/>
              </w:rPr>
            </w:pPr>
            <w:r w:rsidRPr="00930999">
              <w:rPr>
                <w:rFonts w:ascii="仿宋_GB2312" w:hint="eastAsia"/>
                <w:bCs/>
                <w:sz w:val="24"/>
                <w:szCs w:val="24"/>
              </w:rPr>
              <w:t>10</w:t>
            </w:r>
          </w:p>
        </w:tc>
        <w:tc>
          <w:tcPr>
            <w:tcW w:w="1204" w:type="dxa"/>
            <w:vMerge w:val="restart"/>
            <w:shd w:val="clear" w:color="auto" w:fill="auto"/>
            <w:vAlign w:val="center"/>
          </w:tcPr>
          <w:p w:rsidR="00930999" w:rsidRPr="00930999" w:rsidRDefault="00930999" w:rsidP="00930999">
            <w:pPr>
              <w:spacing w:line="310" w:lineRule="exact"/>
              <w:jc w:val="center"/>
              <w:rPr>
                <w:rFonts w:ascii="仿宋_GB2312"/>
                <w:b/>
                <w:sz w:val="24"/>
                <w:szCs w:val="24"/>
              </w:rPr>
            </w:pPr>
            <w:r w:rsidRPr="00930999">
              <w:rPr>
                <w:rFonts w:ascii="仿宋_GB2312" w:hint="eastAsia"/>
                <w:b/>
                <w:sz w:val="24"/>
                <w:szCs w:val="24"/>
              </w:rPr>
              <w:t>心理健康教育</w:t>
            </w:r>
          </w:p>
        </w:tc>
        <w:tc>
          <w:tcPr>
            <w:tcW w:w="4878" w:type="dxa"/>
            <w:shd w:val="clear" w:color="auto" w:fill="auto"/>
            <w:vAlign w:val="center"/>
          </w:tcPr>
          <w:p w:rsidR="00930999" w:rsidRPr="00930999" w:rsidRDefault="00930999" w:rsidP="00930999">
            <w:pPr>
              <w:spacing w:line="310" w:lineRule="exact"/>
              <w:rPr>
                <w:rFonts w:ascii="仿宋_GB2312" w:cs="仿宋_GB2312"/>
                <w:bCs/>
                <w:sz w:val="24"/>
                <w:szCs w:val="24"/>
              </w:rPr>
            </w:pPr>
            <w:r w:rsidRPr="00930999">
              <w:rPr>
                <w:rFonts w:ascii="仿宋_GB2312" w:cs="仿宋_GB2312" w:hint="eastAsia"/>
                <w:bCs/>
                <w:sz w:val="24"/>
                <w:szCs w:val="24"/>
              </w:rPr>
              <w:t>通过学生夏令营、体检、家访、家长会等形式，摸排学生身心健康情况，发现问题及时登记归档，建立和完善学生健康档案，特别关注学生心理问题和心理疾病。</w:t>
            </w:r>
          </w:p>
        </w:tc>
        <w:tc>
          <w:tcPr>
            <w:tcW w:w="6560" w:type="dxa"/>
            <w:vMerge w:val="restart"/>
            <w:shd w:val="clear" w:color="auto" w:fill="auto"/>
            <w:vAlign w:val="center"/>
          </w:tcPr>
          <w:p w:rsidR="00930999" w:rsidRPr="00930999" w:rsidRDefault="00930999" w:rsidP="00930999">
            <w:pPr>
              <w:numPr>
                <w:ilvl w:val="0"/>
                <w:numId w:val="2"/>
              </w:numPr>
              <w:spacing w:line="310" w:lineRule="exact"/>
              <w:rPr>
                <w:rFonts w:ascii="仿宋_GB2312"/>
                <w:bCs/>
                <w:sz w:val="24"/>
                <w:szCs w:val="24"/>
              </w:rPr>
            </w:pPr>
            <w:r w:rsidRPr="00930999">
              <w:rPr>
                <w:rFonts w:ascii="仿宋_GB2312" w:hint="eastAsia"/>
                <w:bCs/>
                <w:sz w:val="24"/>
                <w:szCs w:val="24"/>
              </w:rPr>
              <w:t>是否建有心理辅导室，并设置个别辅导室、团体活动室等基本功能区域；配备专职或兼职心理健康教育教师；有针对性开展团体心理辅导或个别心理辅导；设有心理健康教育专题橱窗以及普及心理健康知识的视频、图书等载体；</w:t>
            </w:r>
          </w:p>
          <w:p w:rsidR="00B77C6D" w:rsidRDefault="00B77C6D" w:rsidP="00B77C6D">
            <w:pPr>
              <w:numPr>
                <w:ilvl w:val="0"/>
                <w:numId w:val="2"/>
              </w:numPr>
              <w:spacing w:line="310" w:lineRule="exact"/>
              <w:rPr>
                <w:rFonts w:ascii="仿宋_GB2312" w:hint="eastAsia"/>
                <w:bCs/>
                <w:sz w:val="24"/>
                <w:szCs w:val="24"/>
              </w:rPr>
            </w:pPr>
            <w:r>
              <w:rPr>
                <w:rFonts w:ascii="仿宋_GB2312" w:hint="eastAsia"/>
                <w:bCs/>
                <w:sz w:val="24"/>
                <w:szCs w:val="24"/>
              </w:rPr>
              <w:lastRenderedPageBreak/>
              <w:t>是否推进学生生命健康“润心</w:t>
            </w:r>
            <w:r>
              <w:rPr>
                <w:rFonts w:ascii="仿宋_GB2312" w:hint="eastAsia"/>
                <w:bCs/>
                <w:sz w:val="24"/>
                <w:szCs w:val="24"/>
              </w:rPr>
              <w:t>”</w:t>
            </w:r>
            <w:r>
              <w:rPr>
                <w:rFonts w:ascii="仿宋_GB2312" w:hint="eastAsia"/>
                <w:bCs/>
                <w:sz w:val="24"/>
                <w:szCs w:val="24"/>
              </w:rPr>
              <w:t>行动，有无具体举措；</w:t>
            </w:r>
          </w:p>
          <w:p w:rsidR="00930999" w:rsidRPr="00930999" w:rsidRDefault="00930999" w:rsidP="00B77C6D">
            <w:pPr>
              <w:numPr>
                <w:ilvl w:val="0"/>
                <w:numId w:val="2"/>
              </w:numPr>
              <w:spacing w:line="310" w:lineRule="exact"/>
              <w:rPr>
                <w:rFonts w:ascii="仿宋_GB2312"/>
                <w:bCs/>
                <w:sz w:val="24"/>
                <w:szCs w:val="24"/>
              </w:rPr>
            </w:pPr>
            <w:r w:rsidRPr="00930999">
              <w:rPr>
                <w:rFonts w:ascii="仿宋_GB2312" w:hint="eastAsia"/>
                <w:bCs/>
                <w:sz w:val="24"/>
                <w:szCs w:val="24"/>
              </w:rPr>
              <w:t>是否建立特殊</w:t>
            </w:r>
            <w:r w:rsidRPr="00930999">
              <w:rPr>
                <w:rFonts w:ascii="仿宋_GB2312" w:cs="仿宋_GB2312" w:hint="eastAsia"/>
                <w:bCs/>
                <w:sz w:val="24"/>
                <w:szCs w:val="24"/>
              </w:rPr>
              <w:t>学生健康档案，组织开展心理健康教育和专家辅导。</w:t>
            </w:r>
          </w:p>
        </w:tc>
        <w:tc>
          <w:tcPr>
            <w:tcW w:w="1980" w:type="dxa"/>
            <w:vMerge w:val="restart"/>
            <w:shd w:val="clear" w:color="auto" w:fill="auto"/>
            <w:vAlign w:val="center"/>
          </w:tcPr>
          <w:p w:rsidR="00930999" w:rsidRPr="00930999" w:rsidRDefault="00930999" w:rsidP="00930999">
            <w:pPr>
              <w:spacing w:line="310" w:lineRule="exact"/>
              <w:jc w:val="center"/>
              <w:rPr>
                <w:rFonts w:ascii="仿宋_GB2312"/>
                <w:bCs/>
                <w:sz w:val="24"/>
                <w:szCs w:val="24"/>
              </w:rPr>
            </w:pPr>
          </w:p>
        </w:tc>
      </w:tr>
      <w:tr w:rsidR="00930999" w:rsidRPr="00930999" w:rsidTr="003D01D9">
        <w:trPr>
          <w:trHeight w:val="539"/>
          <w:jc w:val="center"/>
        </w:trPr>
        <w:tc>
          <w:tcPr>
            <w:tcW w:w="762" w:type="dxa"/>
            <w:vMerge/>
            <w:shd w:val="clear" w:color="auto" w:fill="auto"/>
            <w:vAlign w:val="center"/>
          </w:tcPr>
          <w:p w:rsidR="00930999" w:rsidRPr="00930999" w:rsidRDefault="00930999" w:rsidP="00930999">
            <w:pPr>
              <w:spacing w:line="310" w:lineRule="exact"/>
              <w:jc w:val="center"/>
              <w:rPr>
                <w:rFonts w:ascii="仿宋_GB2312"/>
                <w:bCs/>
                <w:sz w:val="24"/>
                <w:szCs w:val="24"/>
              </w:rPr>
            </w:pPr>
          </w:p>
        </w:tc>
        <w:tc>
          <w:tcPr>
            <w:tcW w:w="1204" w:type="dxa"/>
            <w:vMerge/>
            <w:shd w:val="clear" w:color="auto" w:fill="auto"/>
            <w:vAlign w:val="center"/>
          </w:tcPr>
          <w:p w:rsidR="00930999" w:rsidRPr="00930999" w:rsidRDefault="00930999" w:rsidP="00930999">
            <w:pPr>
              <w:spacing w:line="310" w:lineRule="exact"/>
              <w:jc w:val="center"/>
              <w:rPr>
                <w:rFonts w:ascii="仿宋_GB2312"/>
                <w:b/>
                <w:sz w:val="24"/>
                <w:szCs w:val="24"/>
              </w:rPr>
            </w:pPr>
          </w:p>
        </w:tc>
        <w:tc>
          <w:tcPr>
            <w:tcW w:w="4878" w:type="dxa"/>
            <w:shd w:val="clear" w:color="auto" w:fill="auto"/>
            <w:vAlign w:val="center"/>
          </w:tcPr>
          <w:p w:rsidR="00930999" w:rsidRPr="00930999" w:rsidRDefault="00930999" w:rsidP="00930999">
            <w:pPr>
              <w:spacing w:line="310" w:lineRule="exact"/>
              <w:rPr>
                <w:rFonts w:ascii="仿宋_GB2312" w:cs="仿宋_GB2312"/>
                <w:bCs/>
                <w:sz w:val="24"/>
                <w:szCs w:val="24"/>
              </w:rPr>
            </w:pPr>
            <w:r w:rsidRPr="00930999">
              <w:rPr>
                <w:rFonts w:ascii="仿宋_GB2312" w:cs="仿宋_GB2312" w:hint="eastAsia"/>
                <w:bCs/>
                <w:sz w:val="24"/>
                <w:szCs w:val="24"/>
              </w:rPr>
              <w:t>组织开展心理专家指导，积极开展心理健康教育，有效避免学生身心安全隐患等方面存在的问题</w:t>
            </w:r>
          </w:p>
        </w:tc>
        <w:tc>
          <w:tcPr>
            <w:tcW w:w="6560" w:type="dxa"/>
            <w:vMerge/>
            <w:shd w:val="clear" w:color="auto" w:fill="auto"/>
            <w:vAlign w:val="center"/>
          </w:tcPr>
          <w:p w:rsidR="00930999" w:rsidRPr="00930999" w:rsidRDefault="00930999" w:rsidP="00930999">
            <w:pPr>
              <w:numPr>
                <w:ilvl w:val="0"/>
                <w:numId w:val="3"/>
              </w:numPr>
              <w:tabs>
                <w:tab w:val="left" w:pos="312"/>
              </w:tabs>
              <w:spacing w:line="310" w:lineRule="exact"/>
              <w:rPr>
                <w:rFonts w:ascii="仿宋_GB2312"/>
                <w:bCs/>
                <w:sz w:val="24"/>
                <w:szCs w:val="24"/>
              </w:rPr>
            </w:pPr>
          </w:p>
        </w:tc>
        <w:tc>
          <w:tcPr>
            <w:tcW w:w="1980" w:type="dxa"/>
            <w:vMerge/>
            <w:shd w:val="clear" w:color="auto" w:fill="auto"/>
            <w:vAlign w:val="center"/>
          </w:tcPr>
          <w:p w:rsidR="00930999" w:rsidRPr="00930999" w:rsidRDefault="00930999" w:rsidP="00930999">
            <w:pPr>
              <w:spacing w:line="310" w:lineRule="exact"/>
              <w:jc w:val="center"/>
              <w:rPr>
                <w:rFonts w:ascii="仿宋_GB2312"/>
                <w:bCs/>
                <w:sz w:val="24"/>
                <w:szCs w:val="24"/>
              </w:rPr>
            </w:pPr>
          </w:p>
        </w:tc>
      </w:tr>
      <w:tr w:rsidR="00930999" w:rsidRPr="00930999" w:rsidTr="003D01D9">
        <w:trPr>
          <w:trHeight w:val="539"/>
          <w:jc w:val="center"/>
        </w:trPr>
        <w:tc>
          <w:tcPr>
            <w:tcW w:w="762" w:type="dxa"/>
            <w:vMerge w:val="restart"/>
            <w:shd w:val="clear" w:color="auto" w:fill="auto"/>
            <w:vAlign w:val="center"/>
          </w:tcPr>
          <w:p w:rsidR="00930999" w:rsidRPr="00930999" w:rsidRDefault="00930999" w:rsidP="00930999">
            <w:pPr>
              <w:spacing w:line="310" w:lineRule="exact"/>
              <w:jc w:val="center"/>
              <w:rPr>
                <w:rFonts w:ascii="仿宋_GB2312"/>
                <w:bCs/>
                <w:sz w:val="24"/>
                <w:szCs w:val="24"/>
              </w:rPr>
            </w:pPr>
            <w:r w:rsidRPr="00930999">
              <w:rPr>
                <w:rFonts w:ascii="仿宋_GB2312" w:hint="eastAsia"/>
                <w:bCs/>
                <w:sz w:val="24"/>
                <w:szCs w:val="24"/>
              </w:rPr>
              <w:lastRenderedPageBreak/>
              <w:t>11</w:t>
            </w:r>
          </w:p>
        </w:tc>
        <w:tc>
          <w:tcPr>
            <w:tcW w:w="1204" w:type="dxa"/>
            <w:vMerge w:val="restart"/>
            <w:shd w:val="clear" w:color="auto" w:fill="auto"/>
            <w:vAlign w:val="center"/>
          </w:tcPr>
          <w:p w:rsidR="00930999" w:rsidRPr="00930999" w:rsidRDefault="00930999" w:rsidP="00930999">
            <w:pPr>
              <w:spacing w:line="310" w:lineRule="exact"/>
              <w:jc w:val="center"/>
              <w:rPr>
                <w:rFonts w:ascii="仿宋_GB2312"/>
                <w:b/>
                <w:sz w:val="24"/>
                <w:szCs w:val="24"/>
              </w:rPr>
            </w:pPr>
            <w:r w:rsidRPr="00930999">
              <w:rPr>
                <w:rFonts w:ascii="仿宋_GB2312" w:hint="eastAsia"/>
                <w:b/>
                <w:sz w:val="24"/>
                <w:szCs w:val="24"/>
              </w:rPr>
              <w:t>安全教育宣传</w:t>
            </w:r>
          </w:p>
        </w:tc>
        <w:tc>
          <w:tcPr>
            <w:tcW w:w="4878" w:type="dxa"/>
            <w:shd w:val="clear" w:color="auto" w:fill="auto"/>
            <w:vAlign w:val="center"/>
          </w:tcPr>
          <w:p w:rsidR="00930999" w:rsidRPr="00930999" w:rsidRDefault="00930999" w:rsidP="00930999">
            <w:pPr>
              <w:spacing w:line="310" w:lineRule="exact"/>
              <w:rPr>
                <w:rFonts w:ascii="仿宋_GB2312"/>
                <w:bCs/>
                <w:sz w:val="24"/>
                <w:szCs w:val="24"/>
              </w:rPr>
            </w:pPr>
            <w:r w:rsidRPr="00930999">
              <w:rPr>
                <w:rFonts w:ascii="仿宋_GB2312" w:hint="eastAsia"/>
                <w:bCs/>
                <w:sz w:val="24"/>
                <w:szCs w:val="24"/>
              </w:rPr>
              <w:t>师生安全教育常态化机制落实，将安全教育贯穿教育教学全过程，开展实验室及危化品安全、交通安全、消防安全、生命安全、食品安全、预防踩踏、预防溺水、预防毒品、卫生健康、防范学生欺凌、预防网络诈骗等各类安全专题教育方面存在的问题</w:t>
            </w:r>
          </w:p>
        </w:tc>
        <w:tc>
          <w:tcPr>
            <w:tcW w:w="6560" w:type="dxa"/>
            <w:vMerge w:val="restart"/>
            <w:shd w:val="clear" w:color="auto" w:fill="auto"/>
            <w:vAlign w:val="center"/>
          </w:tcPr>
          <w:p w:rsidR="00930999" w:rsidRPr="00930999" w:rsidRDefault="00930999" w:rsidP="00930999">
            <w:pPr>
              <w:spacing w:line="310" w:lineRule="exact"/>
              <w:rPr>
                <w:rFonts w:ascii="仿宋_GB2312"/>
                <w:bCs/>
                <w:sz w:val="24"/>
                <w:szCs w:val="24"/>
              </w:rPr>
            </w:pPr>
            <w:r w:rsidRPr="00930999">
              <w:rPr>
                <w:rFonts w:ascii="仿宋_GB2312" w:hint="eastAsia"/>
                <w:bCs/>
                <w:sz w:val="24"/>
                <w:szCs w:val="24"/>
              </w:rPr>
              <w:t>1.学校安全教育及安全专题活动开展是否正常；是否开展保险知识宣传；</w:t>
            </w:r>
          </w:p>
          <w:p w:rsidR="00930999" w:rsidRPr="00930999" w:rsidRDefault="00930999" w:rsidP="00930999">
            <w:pPr>
              <w:spacing w:line="310" w:lineRule="exact"/>
              <w:rPr>
                <w:rFonts w:ascii="仿宋_GB2312"/>
                <w:bCs/>
                <w:sz w:val="24"/>
                <w:szCs w:val="24"/>
              </w:rPr>
            </w:pPr>
            <w:r w:rsidRPr="00930999">
              <w:rPr>
                <w:rFonts w:ascii="仿宋_GB2312" w:hint="eastAsia"/>
                <w:bCs/>
                <w:sz w:val="24"/>
                <w:szCs w:val="24"/>
              </w:rPr>
              <w:t>2.学校是否制订自然灾害、治安、防火、食物中毒、校车等应急预案，每学期是否定期开展应急演练；</w:t>
            </w:r>
          </w:p>
          <w:p w:rsidR="00930999" w:rsidRDefault="00930999" w:rsidP="00930999">
            <w:pPr>
              <w:spacing w:line="310" w:lineRule="exact"/>
              <w:rPr>
                <w:rFonts w:ascii="仿宋_GB2312" w:hint="eastAsia"/>
                <w:bCs/>
                <w:sz w:val="24"/>
                <w:szCs w:val="24"/>
              </w:rPr>
            </w:pPr>
            <w:r w:rsidRPr="00930999">
              <w:rPr>
                <w:rFonts w:ascii="仿宋_GB2312" w:hint="eastAsia"/>
                <w:bCs/>
                <w:sz w:val="24"/>
                <w:szCs w:val="24"/>
              </w:rPr>
              <w:t>3.学校是否组织师生开展安全教育平台学习</w:t>
            </w:r>
            <w:r w:rsidR="00AD3B62">
              <w:rPr>
                <w:rFonts w:ascii="仿宋_GB2312" w:hint="eastAsia"/>
                <w:bCs/>
                <w:sz w:val="24"/>
                <w:szCs w:val="24"/>
              </w:rPr>
              <w:t>；</w:t>
            </w:r>
          </w:p>
          <w:p w:rsidR="00AD3B62" w:rsidRDefault="00AD3B62" w:rsidP="00930999">
            <w:pPr>
              <w:spacing w:line="310" w:lineRule="exact"/>
              <w:rPr>
                <w:rFonts w:ascii="仿宋_GB2312" w:hint="eastAsia"/>
                <w:bCs/>
                <w:sz w:val="24"/>
                <w:szCs w:val="24"/>
              </w:rPr>
            </w:pPr>
            <w:r>
              <w:rPr>
                <w:rFonts w:ascii="仿宋_GB2312" w:hint="eastAsia"/>
                <w:bCs/>
                <w:sz w:val="24"/>
                <w:szCs w:val="24"/>
              </w:rPr>
              <w:t>4.</w:t>
            </w:r>
            <w:r w:rsidRPr="00AD3B62">
              <w:rPr>
                <w:rFonts w:ascii="仿宋_GB2312" w:hint="eastAsia"/>
                <w:bCs/>
                <w:sz w:val="24"/>
                <w:szCs w:val="24"/>
              </w:rPr>
              <w:t>学校是否对师生开展心肺复苏等自救互救技能培训</w:t>
            </w:r>
            <w:r>
              <w:rPr>
                <w:rFonts w:ascii="仿宋_GB2312" w:hint="eastAsia"/>
                <w:bCs/>
                <w:sz w:val="24"/>
                <w:szCs w:val="24"/>
              </w:rPr>
              <w:t>；</w:t>
            </w:r>
          </w:p>
          <w:p w:rsidR="00AD3B62" w:rsidRPr="00930999" w:rsidRDefault="00AD3B62" w:rsidP="00930999">
            <w:pPr>
              <w:spacing w:line="310" w:lineRule="exact"/>
              <w:rPr>
                <w:rFonts w:ascii="仿宋_GB2312"/>
                <w:bCs/>
                <w:sz w:val="24"/>
                <w:szCs w:val="24"/>
              </w:rPr>
            </w:pPr>
            <w:r>
              <w:rPr>
                <w:rFonts w:ascii="仿宋_GB2312" w:hint="eastAsia"/>
                <w:bCs/>
                <w:sz w:val="24"/>
                <w:szCs w:val="24"/>
              </w:rPr>
              <w:t>5.</w:t>
            </w:r>
            <w:r w:rsidRPr="00AD3B62">
              <w:rPr>
                <w:rFonts w:ascii="仿宋_GB2312" w:hint="eastAsia"/>
                <w:bCs/>
                <w:sz w:val="24"/>
                <w:szCs w:val="24"/>
              </w:rPr>
              <w:t>班主任、任课教师是否落实“1530”安全教育机制。</w:t>
            </w:r>
          </w:p>
          <w:p w:rsidR="00930999" w:rsidRPr="00930999" w:rsidRDefault="00930999" w:rsidP="00930999">
            <w:pPr>
              <w:spacing w:line="310" w:lineRule="exact"/>
              <w:rPr>
                <w:rFonts w:ascii="仿宋_GB2312"/>
                <w:bCs/>
                <w:sz w:val="24"/>
                <w:szCs w:val="24"/>
              </w:rPr>
            </w:pPr>
          </w:p>
        </w:tc>
        <w:tc>
          <w:tcPr>
            <w:tcW w:w="1980" w:type="dxa"/>
            <w:shd w:val="clear" w:color="auto" w:fill="auto"/>
            <w:vAlign w:val="center"/>
          </w:tcPr>
          <w:p w:rsidR="00930999" w:rsidRPr="00930999" w:rsidRDefault="00930999" w:rsidP="00930999">
            <w:pPr>
              <w:spacing w:line="310" w:lineRule="exact"/>
              <w:jc w:val="center"/>
              <w:rPr>
                <w:rFonts w:ascii="仿宋_GB2312"/>
                <w:bCs/>
                <w:sz w:val="24"/>
                <w:szCs w:val="24"/>
              </w:rPr>
            </w:pPr>
          </w:p>
        </w:tc>
      </w:tr>
      <w:tr w:rsidR="00930999" w:rsidRPr="00930999" w:rsidTr="003D01D9">
        <w:trPr>
          <w:trHeight w:val="539"/>
          <w:jc w:val="center"/>
        </w:trPr>
        <w:tc>
          <w:tcPr>
            <w:tcW w:w="762" w:type="dxa"/>
            <w:vMerge/>
            <w:shd w:val="clear" w:color="auto" w:fill="auto"/>
            <w:vAlign w:val="center"/>
          </w:tcPr>
          <w:p w:rsidR="00930999" w:rsidRPr="00930999" w:rsidRDefault="00930999" w:rsidP="00930999">
            <w:pPr>
              <w:spacing w:line="310" w:lineRule="exact"/>
              <w:jc w:val="center"/>
              <w:rPr>
                <w:rFonts w:ascii="仿宋_GB2312"/>
                <w:bCs/>
                <w:sz w:val="24"/>
                <w:szCs w:val="24"/>
              </w:rPr>
            </w:pPr>
          </w:p>
        </w:tc>
        <w:tc>
          <w:tcPr>
            <w:tcW w:w="1204" w:type="dxa"/>
            <w:vMerge/>
            <w:shd w:val="clear" w:color="auto" w:fill="auto"/>
            <w:vAlign w:val="center"/>
          </w:tcPr>
          <w:p w:rsidR="00930999" w:rsidRPr="00930999" w:rsidRDefault="00930999" w:rsidP="00930999">
            <w:pPr>
              <w:spacing w:line="310" w:lineRule="exact"/>
              <w:jc w:val="center"/>
              <w:rPr>
                <w:rFonts w:ascii="仿宋_GB2312"/>
                <w:bCs/>
                <w:sz w:val="24"/>
                <w:szCs w:val="24"/>
              </w:rPr>
            </w:pPr>
          </w:p>
        </w:tc>
        <w:tc>
          <w:tcPr>
            <w:tcW w:w="4878" w:type="dxa"/>
            <w:shd w:val="clear" w:color="auto" w:fill="auto"/>
            <w:vAlign w:val="center"/>
          </w:tcPr>
          <w:p w:rsidR="00930999" w:rsidRPr="00930999" w:rsidRDefault="00930999" w:rsidP="00930999">
            <w:pPr>
              <w:spacing w:line="310" w:lineRule="exact"/>
              <w:rPr>
                <w:rFonts w:ascii="仿宋_GB2312"/>
                <w:bCs/>
                <w:sz w:val="24"/>
                <w:szCs w:val="24"/>
              </w:rPr>
            </w:pPr>
            <w:r w:rsidRPr="00930999">
              <w:rPr>
                <w:rFonts w:ascii="仿宋_GB2312" w:hint="eastAsia"/>
                <w:bCs/>
                <w:sz w:val="24"/>
                <w:szCs w:val="24"/>
              </w:rPr>
              <w:t>安全教育形式单一、走过场，没有按规定开展安全应急疏散演练、中小学家校协同开展安全教育方面存在的问题等</w:t>
            </w:r>
          </w:p>
        </w:tc>
        <w:tc>
          <w:tcPr>
            <w:tcW w:w="6560" w:type="dxa"/>
            <w:vMerge/>
            <w:shd w:val="clear" w:color="auto" w:fill="auto"/>
            <w:vAlign w:val="center"/>
          </w:tcPr>
          <w:p w:rsidR="00930999" w:rsidRPr="00930999" w:rsidRDefault="00930999" w:rsidP="00930999">
            <w:pPr>
              <w:spacing w:line="310" w:lineRule="exact"/>
              <w:jc w:val="center"/>
              <w:rPr>
                <w:rFonts w:ascii="仿宋_GB2312"/>
                <w:bCs/>
                <w:sz w:val="24"/>
                <w:szCs w:val="24"/>
              </w:rPr>
            </w:pPr>
          </w:p>
        </w:tc>
        <w:tc>
          <w:tcPr>
            <w:tcW w:w="1980" w:type="dxa"/>
            <w:shd w:val="clear" w:color="auto" w:fill="auto"/>
            <w:vAlign w:val="center"/>
          </w:tcPr>
          <w:p w:rsidR="00930999" w:rsidRPr="00930999" w:rsidRDefault="00930999" w:rsidP="00930999">
            <w:pPr>
              <w:spacing w:line="310" w:lineRule="exact"/>
              <w:jc w:val="center"/>
              <w:rPr>
                <w:rFonts w:ascii="仿宋_GB2312"/>
                <w:bCs/>
                <w:sz w:val="24"/>
                <w:szCs w:val="24"/>
              </w:rPr>
            </w:pPr>
          </w:p>
        </w:tc>
      </w:tr>
    </w:tbl>
    <w:p w:rsidR="00AD3B62" w:rsidRDefault="00AD3B62" w:rsidP="00930999">
      <w:pPr>
        <w:rPr>
          <w:rFonts w:ascii="仿宋_GB2312" w:hAnsi="仿宋_GB2312" w:cs="仿宋_GB2312" w:hint="eastAsia"/>
          <w:sz w:val="28"/>
          <w:szCs w:val="28"/>
        </w:rPr>
      </w:pPr>
    </w:p>
    <w:p w:rsidR="00AD3B62" w:rsidRDefault="00AD3B62" w:rsidP="00930999">
      <w:pPr>
        <w:rPr>
          <w:rFonts w:ascii="仿宋_GB2312" w:hAnsi="仿宋_GB2312" w:cs="仿宋_GB2312" w:hint="eastAsia"/>
          <w:sz w:val="28"/>
          <w:szCs w:val="28"/>
        </w:rPr>
      </w:pPr>
    </w:p>
    <w:p w:rsidR="00930999" w:rsidRPr="00930999" w:rsidRDefault="00930999" w:rsidP="00930999">
      <w:pPr>
        <w:rPr>
          <w:rFonts w:ascii="仿宋_GB2312" w:hAnsi="仿宋_GB2312" w:cs="仿宋_GB2312"/>
          <w:sz w:val="28"/>
          <w:szCs w:val="28"/>
        </w:rPr>
      </w:pPr>
      <w:r w:rsidRPr="00930999">
        <w:rPr>
          <w:rFonts w:ascii="仿宋_GB2312" w:hAnsi="仿宋_GB2312" w:cs="仿宋_GB2312" w:hint="eastAsia"/>
          <w:sz w:val="28"/>
          <w:szCs w:val="28"/>
        </w:rPr>
        <w:t>学校检查组组长签名：                                       学校检查组成员签名：</w:t>
      </w:r>
    </w:p>
    <w:p w:rsidR="00930999" w:rsidRPr="00AD3B62" w:rsidRDefault="00930999" w:rsidP="00AD3B62">
      <w:pPr>
        <w:ind w:firstLineChars="2350" w:firstLine="6483"/>
        <w:rPr>
          <w:rFonts w:ascii="仿宋_GB2312" w:hAnsi="仿宋_GB2312" w:cs="仿宋_GB2312"/>
          <w:sz w:val="28"/>
          <w:szCs w:val="28"/>
        </w:rPr>
      </w:pPr>
      <w:r w:rsidRPr="00930999">
        <w:rPr>
          <w:rFonts w:ascii="仿宋_GB2312" w:hAnsi="仿宋_GB2312" w:cs="仿宋_GB2312" w:hint="eastAsia"/>
          <w:sz w:val="28"/>
          <w:szCs w:val="28"/>
        </w:rPr>
        <w:t xml:space="preserve">              检查时间：    年      月     日</w:t>
      </w:r>
      <w:bookmarkStart w:id="0" w:name="_GoBack"/>
      <w:bookmarkEnd w:id="0"/>
    </w:p>
    <w:sectPr w:rsidR="00930999" w:rsidRPr="00AD3B62">
      <w:pgSz w:w="16838" w:h="11906" w:orient="landscape"/>
      <w:pgMar w:top="1531" w:right="2098" w:bottom="1531" w:left="1985" w:header="709" w:footer="1361" w:gutter="0"/>
      <w:cols w:space="720"/>
      <w:docGrid w:type="linesAndChars" w:linePitch="631"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FDE4EA"/>
    <w:multiLevelType w:val="singleLevel"/>
    <w:tmpl w:val="CFFDE4EA"/>
    <w:lvl w:ilvl="0">
      <w:start w:val="1"/>
      <w:numFmt w:val="decimal"/>
      <w:lvlText w:val="%1."/>
      <w:lvlJc w:val="left"/>
      <w:pPr>
        <w:tabs>
          <w:tab w:val="num" w:pos="312"/>
        </w:tabs>
      </w:pPr>
    </w:lvl>
  </w:abstractNum>
  <w:abstractNum w:abstractNumId="1">
    <w:nsid w:val="344DC269"/>
    <w:multiLevelType w:val="singleLevel"/>
    <w:tmpl w:val="344DC269"/>
    <w:lvl w:ilvl="0">
      <w:start w:val="1"/>
      <w:numFmt w:val="decimal"/>
      <w:lvlText w:val="%1."/>
      <w:lvlJc w:val="left"/>
      <w:pPr>
        <w:tabs>
          <w:tab w:val="num" w:pos="312"/>
        </w:tabs>
      </w:pPr>
    </w:lvl>
  </w:abstractNum>
  <w:abstractNum w:abstractNumId="2">
    <w:nsid w:val="57D20E51"/>
    <w:multiLevelType w:val="singleLevel"/>
    <w:tmpl w:val="57D20E51"/>
    <w:lvl w:ilvl="0">
      <w:start w:val="1"/>
      <w:numFmt w:val="decimal"/>
      <w:lvlText w:val="%1."/>
      <w:lvlJc w:val="left"/>
      <w:pPr>
        <w:tabs>
          <w:tab w:val="num"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D1F"/>
    <w:rsid w:val="003D01D9"/>
    <w:rsid w:val="00547B03"/>
    <w:rsid w:val="006D5D1F"/>
    <w:rsid w:val="007B7EE1"/>
    <w:rsid w:val="00893DBC"/>
    <w:rsid w:val="00930999"/>
    <w:rsid w:val="009F03FA"/>
    <w:rsid w:val="00AD3B62"/>
    <w:rsid w:val="00B77C6D"/>
    <w:rsid w:val="00CA0BA2"/>
    <w:rsid w:val="00DA6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D1F"/>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6D5D1F"/>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D1F"/>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6D5D1F"/>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725</Words>
  <Characters>4137</Characters>
  <Application>Microsoft Office Word</Application>
  <DocSecurity>0</DocSecurity>
  <Lines>34</Lines>
  <Paragraphs>9</Paragraphs>
  <ScaleCrop>false</ScaleCrop>
  <Company/>
  <LinksUpToDate>false</LinksUpToDate>
  <CharactersWithSpaces>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蒋建峰</dc:creator>
  <cp:lastModifiedBy>蒋建峰</cp:lastModifiedBy>
  <cp:revision>8</cp:revision>
  <dcterms:created xsi:type="dcterms:W3CDTF">2022-08-23T09:15:00Z</dcterms:created>
  <dcterms:modified xsi:type="dcterms:W3CDTF">2023-08-24T06:07:00Z</dcterms:modified>
</cp:coreProperties>
</file>