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49261B">
        <w:rPr>
          <w:rFonts w:ascii="黑体" w:eastAsia="黑体" w:hint="eastAsia"/>
          <w:b/>
          <w:sz w:val="32"/>
          <w:szCs w:val="32"/>
        </w:rPr>
        <w:t>安全</w:t>
      </w:r>
      <w:r w:rsidR="003657D2">
        <w:rPr>
          <w:rFonts w:ascii="黑体" w:eastAsia="黑体" w:hint="eastAsia"/>
          <w:b/>
          <w:sz w:val="32"/>
          <w:szCs w:val="32"/>
        </w:rPr>
        <w:t>会议</w:t>
      </w:r>
      <w:r w:rsidR="005D2C23">
        <w:rPr>
          <w:rFonts w:ascii="黑体" w:eastAsia="黑体" w:hint="eastAsia"/>
          <w:b/>
          <w:sz w:val="32"/>
          <w:szCs w:val="32"/>
        </w:rPr>
        <w:t>培训</w:t>
      </w:r>
      <w:r>
        <w:rPr>
          <w:rFonts w:ascii="黑体" w:eastAsia="黑体" w:hint="eastAsia"/>
          <w:b/>
          <w:sz w:val="32"/>
          <w:szCs w:val="32"/>
        </w:rPr>
        <w:t>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BD51D5" w:rsidP="00806D79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2251DF">
              <w:rPr>
                <w:rFonts w:ascii="宋体" w:hAnsi="宋体" w:hint="eastAsia"/>
                <w:color w:val="000000"/>
                <w:sz w:val="24"/>
              </w:rPr>
              <w:t>3.1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49261B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二楼会议室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C597F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5D2C23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主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题</w:t>
            </w:r>
          </w:p>
        </w:tc>
        <w:tc>
          <w:tcPr>
            <w:tcW w:w="8221" w:type="dxa"/>
            <w:gridSpan w:val="3"/>
            <w:vAlign w:val="center"/>
          </w:tcPr>
          <w:p w:rsidR="00EC2A3C" w:rsidRPr="005D2C23" w:rsidRDefault="002251DF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普及食品安全知识，提高食品安全意识</w:t>
            </w:r>
          </w:p>
        </w:tc>
      </w:tr>
      <w:tr w:rsidR="005D2C23">
        <w:trPr>
          <w:cantSplit/>
          <w:trHeight w:val="528"/>
        </w:trPr>
        <w:tc>
          <w:tcPr>
            <w:tcW w:w="1526" w:type="dxa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5D2C23" w:rsidRDefault="00B3371F" w:rsidP="005D2C23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全体教工</w:t>
            </w:r>
          </w:p>
        </w:tc>
      </w:tr>
      <w:tr w:rsidR="005D2C23">
        <w:trPr>
          <w:trHeight w:val="554"/>
        </w:trPr>
        <w:tc>
          <w:tcPr>
            <w:tcW w:w="9747" w:type="dxa"/>
            <w:gridSpan w:val="4"/>
            <w:vAlign w:val="center"/>
          </w:tcPr>
          <w:p w:rsidR="005D2C23" w:rsidRDefault="005D2C23" w:rsidP="005D2C2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5D2C23" w:rsidTr="005D2C23">
        <w:trPr>
          <w:trHeight w:val="8212"/>
        </w:trPr>
        <w:tc>
          <w:tcPr>
            <w:tcW w:w="9747" w:type="dxa"/>
            <w:gridSpan w:val="4"/>
          </w:tcPr>
          <w:p w:rsidR="002251DF" w:rsidRDefault="0049261B" w:rsidP="0049261B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闵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：</w:t>
            </w:r>
            <w:r w:rsidR="002251DF" w:rsidRPr="002251DF">
              <w:rPr>
                <w:rFonts w:ascii="宋体" w:hAnsi="宋体" w:hint="eastAsia"/>
                <w:sz w:val="24"/>
                <w:szCs w:val="24"/>
              </w:rPr>
              <w:t>处于生长期的幼儿，吃至关重要，吃</w:t>
            </w:r>
            <w:proofErr w:type="gramStart"/>
            <w:r w:rsidR="002251DF" w:rsidRPr="002251DF">
              <w:rPr>
                <w:rFonts w:ascii="宋体" w:hAnsi="宋体" w:hint="eastAsia"/>
                <w:sz w:val="24"/>
                <w:szCs w:val="24"/>
              </w:rPr>
              <w:t>不对可</w:t>
            </w:r>
            <w:proofErr w:type="gramEnd"/>
            <w:r w:rsidR="002251DF" w:rsidRPr="002251DF">
              <w:rPr>
                <w:rFonts w:ascii="宋体" w:hAnsi="宋体" w:hint="eastAsia"/>
                <w:sz w:val="24"/>
                <w:szCs w:val="24"/>
              </w:rPr>
              <w:t>会对身体造成伤害。</w:t>
            </w:r>
            <w:r w:rsidR="002251DF">
              <w:rPr>
                <w:rFonts w:ascii="宋体" w:hAnsi="宋体" w:hint="eastAsia"/>
                <w:sz w:val="24"/>
                <w:szCs w:val="24"/>
              </w:rPr>
              <w:t>今天我们来学习幼儿食品安全的相关知识。</w:t>
            </w:r>
          </w:p>
          <w:p w:rsid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一、</w:t>
            </w:r>
            <w:r>
              <w:rPr>
                <w:rFonts w:ascii="宋体" w:hAnsi="宋体"/>
                <w:sz w:val="24"/>
                <w:szCs w:val="24"/>
              </w:rPr>
              <w:t>理论学习</w:t>
            </w:r>
          </w:p>
          <w:p w:rsid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垃圾食品，是指仅仅提供一些热量，别无其它营养素的食物，或是提供超过人体需要，变成多余成分的食品。</w:t>
            </w:r>
          </w:p>
          <w:p w:rsidR="00255B53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垃圾食品包括：油炸类食品、腌制类食品、加工类肉食品（肉干、肉松、香肠、火腿等）、饼干类食品（包括所有加工饼干）、汽水可乐类饮料、</w:t>
            </w:r>
            <w:proofErr w:type="gramStart"/>
            <w:r w:rsidRPr="002251DF">
              <w:rPr>
                <w:rFonts w:ascii="宋体" w:hAnsi="宋体" w:hint="eastAsia"/>
                <w:sz w:val="24"/>
                <w:szCs w:val="24"/>
              </w:rPr>
              <w:t>方便类</w:t>
            </w:r>
            <w:proofErr w:type="gramEnd"/>
            <w:r w:rsidRPr="002251DF">
              <w:rPr>
                <w:rFonts w:ascii="宋体" w:hAnsi="宋体" w:hint="eastAsia"/>
                <w:sz w:val="24"/>
                <w:szCs w:val="24"/>
              </w:rPr>
              <w:t>食品（主要指方便面和膨化食品）、罐头类食品（包括鱼肉类和水果类）、话梅蜜饯果脯类食品、冷冻甜品类食品（冰淇淋、冰棒、雪糕等）、烧烤类食品。</w:t>
            </w:r>
          </w:p>
          <w:p w:rsid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三无食品是指无生产日期、无质量合格证（或生产许可证）以及无生产厂名称。也有说法是：三无产品是无生产厂名,二无生产厂址,三无生产卫生许可证编码的产品。</w:t>
            </w:r>
          </w:p>
          <w:p w:rsid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过期食品就是指超过了保质期的食品。一般情况下说的“保质期”，是指在那个期限内，食品的任何一方面都没有发生明显的变化。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食品，是影响孩子健康的最大因素之一，饮食习惯的好坏，直接决定着孩子以后的成长健康情况。幼儿的食品安全问题一直都是全社会广泛关注的热点，食品卫生安全更是幼儿园安全工作的重中之重。下面给家长们介绍一些幼儿食品安全基本常识及注意事项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白开水是儿童的最佳饮品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白开水</w:t>
            </w:r>
            <w:proofErr w:type="gramStart"/>
            <w:r w:rsidRPr="002251DF">
              <w:rPr>
                <w:rFonts w:ascii="宋体" w:hAnsi="宋体" w:hint="eastAsia"/>
                <w:sz w:val="24"/>
                <w:szCs w:val="24"/>
              </w:rPr>
              <w:t>不</w:t>
            </w:r>
            <w:proofErr w:type="gramEnd"/>
            <w:r w:rsidRPr="002251DF">
              <w:rPr>
                <w:rFonts w:ascii="宋体" w:hAnsi="宋体" w:hint="eastAsia"/>
                <w:sz w:val="24"/>
                <w:szCs w:val="24"/>
              </w:rPr>
              <w:t>光能满足儿童对水的生理需要，还能为他们提供一部分矿物质和微量元素，不管是碳酸饮料还是营养保健型饮料，都不宜代替白开水作为人的主要饮用水。有</w:t>
            </w:r>
            <w:r>
              <w:rPr>
                <w:rFonts w:ascii="宋体" w:hAnsi="宋体" w:hint="eastAsia"/>
                <w:sz w:val="24"/>
                <w:szCs w:val="24"/>
              </w:rPr>
              <w:t>喝饮料习惯的孩子，常常会食欲不振、多动、脾气乖张，身高体重不足。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过量吃冷饮有损健康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一到夏季，许多小孩子都爱吃雪糕，3-6岁左右的孩子一般都不会控制自己的食欲，想吃就</w:t>
            </w:r>
            <w:r w:rsidRPr="002251DF">
              <w:rPr>
                <w:rFonts w:ascii="宋体" w:hAnsi="宋体" w:hint="eastAsia"/>
                <w:sz w:val="24"/>
                <w:szCs w:val="24"/>
              </w:rPr>
              <w:lastRenderedPageBreak/>
              <w:t>吃。一次让孩子吃4、5个雪糕，或喝掉2、3瓶汽水，这对儿童健康非常不利。首先，暑天人体胃酸分泌减少，消化系统免疫功能有所下降，而此时的气候条件恰恰适合细菌的生长繁殖。因此，夏季是消化道疾病高发季节。过食冷饮会引起儿童胃肠道内温度骤然下降，局部血液循环减缓等症状，影响对食物中营养物质的吸收和消化，甚至可能导致儿童消化功能紊乱、营养缺乏和经常性腹痛。另外，冷饮市场有一些产品的卫生状况很差，不少产品不符合卫生标准。在这种情况下，过食冷饮会增加儿童患消化系统疾病的机会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易拉罐饮料对儿童有危害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深受孩子们喜欢的易拉罐是以铝(AL)合金为材料制成的。为避免铝合金与饮料接触，其内层涂以有机涂料以作隔离。有些厂家在生产过程中，保护涂料未全涂满罐壁，或者在封盖、灌装和运输途中出现涂层破损，都会导致饮料与铝合金直接接触，而使铝离子溶于饮料中。有调查显示，易拉罐装饮料比瓶装饮料铝的含量高出3~6倍。若常饮易拉罐饮料，必然造成铝摄入过多。铝过多可能导致儿童智力下降、行为异常，不利于儿童骨骼及牙齿发育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长期饮用矿泉水会染疾病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矿泉水与自来水主要区别在于其中某种矿物质或微量元素的含量高，对特定人群有保健作用。饮用矿泉水应有针对性，缺什么补什么最好。如果矿物质和微量元素长期过多地沉积在人体，可能会引发某种疾病，最常见的就是肾结石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彩色汽水会影响体格发育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五颜六色汽水的主要成分是人工合成甜味剂、人工合成香精、人工合成色素、碳酸水，经加充二氧化碳气体制成的。除含一定的热量外，几乎没有什么营养。这里的人工合成甜味剂包括糖精、甜蜜素、安赛蜜和甜味素等。这些物质不被人体吸收利用，对人体无益，多食用还对健康有害。容易沉着在他们未发育成熟的消化道黏膜上，引起食欲下降和消化不良，干扰体内多种酶的功能，对新陈代谢和体格发育造成不良影响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膨化食品尽量少吃或不吃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油炸薯条、雪饼、薯片、虾条、虾片、鸡条、玉米棒，这些都是孩子们最喜欢的膨化食品。检测显示，膨化食品虽然口味鲜美，但从成分结构看，属于高油脂、高热量、低粗纤维的食品。儿童经常食用膨化食品，会影响正常饮食，导致多种营养素得不到保障和供给，易出现营养不良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营养补品千万不能随意吃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有的家长们认为，给孩子吃补品会促进生长发育，更希望通过它提高孩子的智力，因此会选</w:t>
            </w:r>
            <w:r w:rsidRPr="002251DF">
              <w:rPr>
                <w:rFonts w:ascii="宋体" w:hAnsi="宋体" w:hint="eastAsia"/>
                <w:sz w:val="24"/>
                <w:szCs w:val="24"/>
              </w:rPr>
              <w:lastRenderedPageBreak/>
              <w:t>购各种营养滋补剂，如含有人参、鹿茸、阿胶、冬虫夏草，花粉等营养品。殊不知这些补品对成人可能有益而无大碍，但对儿童却经常会引发很多不利的后果，如食欲下降和性早熟。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常吃果冻会阻碍营养吸收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市场上销售的果冻，绝大多数并不是用水果制成的，而是采用海藻酸钠、琼脂、明胶、卡拉胶等增稠剂，加入少量人工合成的香精、人工着色剂、甜味剂、酸味剂等配制而成。其中的海藻酸钠、琼脂等虽属膳食纤维类，但吸收过多会影响脂肪、蛋白质的吸收，尤其是会使铁、锌等无机盐结合成可溶性或</w:t>
            </w:r>
            <w:proofErr w:type="gramStart"/>
            <w:r w:rsidRPr="002251DF">
              <w:rPr>
                <w:rFonts w:ascii="宋体" w:hAnsi="宋体" w:hint="eastAsia"/>
                <w:sz w:val="24"/>
                <w:szCs w:val="24"/>
              </w:rPr>
              <w:t>不</w:t>
            </w:r>
            <w:proofErr w:type="gramEnd"/>
            <w:r w:rsidRPr="002251DF">
              <w:rPr>
                <w:rFonts w:ascii="宋体" w:hAnsi="宋体" w:hint="eastAsia"/>
                <w:sz w:val="24"/>
                <w:szCs w:val="24"/>
              </w:rPr>
              <w:t>可溶性混合物，从而影响机体对这些微量元素的吸收和利用。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可乐、咖啡儿童不宜喝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大量研究发现，儿童如果饮用了过多的咖啡因则会出现头疼、头晕、烦躁、心律加快、呼吸急促等症状，严重的还会导致肌肉震颤，写字时手发抖。咖啡因有刺激性，能刺激胃部蠕动和胃酸分泌，引起肠痉挛，长期过量摄入咖啡因则会导致慢性胃炎。同时，咖啡因能使胃肠壁上的毛细血管扩张，儿童的骨骼发育也会因此受到影响；还会破坏儿童体内的维生素B1，引起维生素B1缺乏症。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洋快餐营养单一不可多吃</w:t>
            </w:r>
          </w:p>
          <w:p w:rsidR="002251DF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即便洋快餐中不含“苏丹红”，但是在营养配比上仍存在很大的问题：高热量、高脂肪、荤素搭配不合理……如果只是偶尔吃一两次还可以，倘若经常光顾，对儿童身体带来的危害是不容忽视的。</w:t>
            </w:r>
          </w:p>
          <w:p w:rsidR="002251DF" w:rsidRDefault="002251DF" w:rsidP="002251DF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251DF">
              <w:rPr>
                <w:rFonts w:ascii="宋体" w:hAnsi="宋体" w:hint="eastAsia"/>
                <w:sz w:val="24"/>
                <w:szCs w:val="24"/>
              </w:rPr>
              <w:t>二、总结提升</w:t>
            </w:r>
          </w:p>
          <w:p w:rsidR="0049261B" w:rsidRPr="002251DF" w:rsidRDefault="002251DF" w:rsidP="002251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我们要经常向家长传达3点重要内容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到正规商店里购买，尽量选择信誉度较好的品牌，不买校园周边、街头巷尾的“三无”食品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购买时仔细查看商品标签，食品标签中必须标注：产品名称、配料表、净含量、厂名、 厂址、保质期、产品标准号等，不买标签不规范的产品</w:t>
            </w:r>
            <w:r>
              <w:rPr>
                <w:rFonts w:ascii="宋体" w:hAnsi="宋体" w:hint="eastAsia"/>
                <w:sz w:val="24"/>
                <w:szCs w:val="24"/>
              </w:rPr>
              <w:t>;</w:t>
            </w:r>
            <w:bookmarkStart w:id="0" w:name="_GoBack"/>
            <w:bookmarkEnd w:id="0"/>
            <w:r w:rsidRPr="002251DF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2251DF">
              <w:rPr>
                <w:rFonts w:ascii="宋体" w:hAnsi="宋体" w:hint="eastAsia"/>
                <w:sz w:val="24"/>
                <w:szCs w:val="24"/>
              </w:rPr>
              <w:t>不盲从广告。</w:t>
            </w:r>
            <w:r>
              <w:rPr>
                <w:rFonts w:ascii="宋体" w:hAnsi="宋体" w:hint="eastAsia"/>
                <w:sz w:val="24"/>
                <w:szCs w:val="24"/>
              </w:rPr>
              <w:t>尽可能让幼儿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吃安全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的食物，放心的食物。</w:t>
            </w: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10"/>
      <w:footerReference w:type="defaul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96A" w:rsidRDefault="0054096A" w:rsidP="00EC2A3C">
      <w:r>
        <w:separator/>
      </w:r>
    </w:p>
  </w:endnote>
  <w:endnote w:type="continuationSeparator" w:id="0">
    <w:p w:rsidR="0054096A" w:rsidRDefault="0054096A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3C" w:rsidRDefault="00806D7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FD63EC2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96A" w:rsidRDefault="0054096A" w:rsidP="00EC2A3C">
      <w:r>
        <w:separator/>
      </w:r>
    </w:p>
  </w:footnote>
  <w:footnote w:type="continuationSeparator" w:id="0">
    <w:p w:rsidR="0054096A" w:rsidRDefault="0054096A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0A0654"/>
    <w:multiLevelType w:val="hybridMultilevel"/>
    <w:tmpl w:val="4192F3A6"/>
    <w:lvl w:ilvl="0" w:tplc="E994964C">
      <w:start w:val="1"/>
      <w:numFmt w:val="japaneseCounting"/>
      <w:lvlText w:val="%1、"/>
      <w:lvlJc w:val="left"/>
      <w:pPr>
        <w:ind w:left="450" w:hanging="450"/>
      </w:pPr>
      <w:rPr>
        <w:rFonts w:asciiTheme="majorEastAsia" w:eastAsiaTheme="majorEastAsia" w:hAnsiTheme="majorEastAsia" w:hint="default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9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251DF"/>
    <w:rsid w:val="00255B53"/>
    <w:rsid w:val="00276D88"/>
    <w:rsid w:val="0029356D"/>
    <w:rsid w:val="002A75AF"/>
    <w:rsid w:val="003147D7"/>
    <w:rsid w:val="00317D31"/>
    <w:rsid w:val="003320F8"/>
    <w:rsid w:val="00355D75"/>
    <w:rsid w:val="00363730"/>
    <w:rsid w:val="0036522D"/>
    <w:rsid w:val="003657D2"/>
    <w:rsid w:val="0036614A"/>
    <w:rsid w:val="00376526"/>
    <w:rsid w:val="003826D9"/>
    <w:rsid w:val="003A4892"/>
    <w:rsid w:val="003B4C77"/>
    <w:rsid w:val="003E7445"/>
    <w:rsid w:val="00400787"/>
    <w:rsid w:val="0041527E"/>
    <w:rsid w:val="00426E09"/>
    <w:rsid w:val="004453A9"/>
    <w:rsid w:val="004645E6"/>
    <w:rsid w:val="00480718"/>
    <w:rsid w:val="0049261B"/>
    <w:rsid w:val="004C597F"/>
    <w:rsid w:val="004C77DE"/>
    <w:rsid w:val="00520924"/>
    <w:rsid w:val="00521A03"/>
    <w:rsid w:val="005271EA"/>
    <w:rsid w:val="00535DBF"/>
    <w:rsid w:val="0054096A"/>
    <w:rsid w:val="0055799C"/>
    <w:rsid w:val="00567D5C"/>
    <w:rsid w:val="00577324"/>
    <w:rsid w:val="00597770"/>
    <w:rsid w:val="005A5940"/>
    <w:rsid w:val="005A77D5"/>
    <w:rsid w:val="005D2C23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4EA2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06D79"/>
    <w:rsid w:val="008173BA"/>
    <w:rsid w:val="00836F2A"/>
    <w:rsid w:val="00836F54"/>
    <w:rsid w:val="00855B02"/>
    <w:rsid w:val="00885900"/>
    <w:rsid w:val="008A0E4F"/>
    <w:rsid w:val="008B73C9"/>
    <w:rsid w:val="008C2ACB"/>
    <w:rsid w:val="008E0121"/>
    <w:rsid w:val="008E402C"/>
    <w:rsid w:val="008F409D"/>
    <w:rsid w:val="00951D08"/>
    <w:rsid w:val="00962F1D"/>
    <w:rsid w:val="00997984"/>
    <w:rsid w:val="009A7DB7"/>
    <w:rsid w:val="009C5CAA"/>
    <w:rsid w:val="009E0BDF"/>
    <w:rsid w:val="00A23A2A"/>
    <w:rsid w:val="00A267D4"/>
    <w:rsid w:val="00A546EB"/>
    <w:rsid w:val="00A8392F"/>
    <w:rsid w:val="00AA65C5"/>
    <w:rsid w:val="00AB4C6B"/>
    <w:rsid w:val="00B144E1"/>
    <w:rsid w:val="00B32CDC"/>
    <w:rsid w:val="00B3371F"/>
    <w:rsid w:val="00B64775"/>
    <w:rsid w:val="00B70F81"/>
    <w:rsid w:val="00B718AC"/>
    <w:rsid w:val="00B7691D"/>
    <w:rsid w:val="00B86721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DE413D"/>
    <w:rsid w:val="00E2349F"/>
    <w:rsid w:val="00E27C30"/>
    <w:rsid w:val="00E32221"/>
    <w:rsid w:val="00E9124F"/>
    <w:rsid w:val="00EC2A3C"/>
    <w:rsid w:val="00EE1AF4"/>
    <w:rsid w:val="00EE554D"/>
    <w:rsid w:val="00F34FBE"/>
    <w:rsid w:val="00F368C4"/>
    <w:rsid w:val="00F516AB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1DD934-2382-474B-A290-9FF61B7C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367</Words>
  <Characters>2098</Characters>
  <Application>Microsoft Office Word</Application>
  <DocSecurity>0</DocSecurity>
  <Lines>17</Lines>
  <Paragraphs>4</Paragraphs>
  <ScaleCrop>false</ScaleCrop>
  <Company>Microsoft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用户</cp:lastModifiedBy>
  <cp:revision>7</cp:revision>
  <cp:lastPrinted>2022-09-05T05:33:00Z</cp:lastPrinted>
  <dcterms:created xsi:type="dcterms:W3CDTF">2023-07-14T07:43:00Z</dcterms:created>
  <dcterms:modified xsi:type="dcterms:W3CDTF">2023-07-31T01:49:00Z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