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9.4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182880</wp:posOffset>
            </wp:positionV>
            <wp:extent cx="5899150" cy="4424045"/>
            <wp:effectExtent l="0" t="0" r="19050" b="20955"/>
            <wp:wrapTight wrapText="bothSides">
              <wp:wrapPolygon>
                <wp:start x="0" y="0"/>
                <wp:lineTo x="0" y="21454"/>
                <wp:lineTo x="21484" y="21454"/>
                <wp:lineTo x="21484" y="0"/>
                <wp:lineTo x="0" y="0"/>
              </wp:wrapPolygon>
            </wp:wrapTight>
            <wp:docPr id="1" name="图片 1" descr="/Users/lvan/Desktop/IMG_6985.JPGIMG_69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lvan/Desktop/IMG_6985.JPGIMG_6985"/>
                    <pic:cNvPicPr>
                      <a:picLocks noChangeAspect="1"/>
                    </pic:cNvPicPr>
                  </pic:nvPicPr>
                  <pic:blipFill>
                    <a:blip r:embed="rId4"/>
                    <a:srcRect t="5" b="5"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4424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8"/>
        <w:gridCol w:w="3358"/>
      </w:tblGrid>
      <w:tr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103505</wp:posOffset>
                  </wp:positionV>
                  <wp:extent cx="1920875" cy="1440180"/>
                  <wp:effectExtent l="0" t="0" r="9525" b="7620"/>
                  <wp:wrapNone/>
                  <wp:docPr id="3" name="图片 3" descr="/Users/lvan/Desktop/9.4动态 /IMG_6899.JPGIMG_6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9.4动态 /IMG_6899.JPGIMG_689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116205</wp:posOffset>
                  </wp:positionV>
                  <wp:extent cx="1920875" cy="1440180"/>
                  <wp:effectExtent l="0" t="0" r="9525" b="7620"/>
                  <wp:wrapNone/>
                  <wp:docPr id="15" name="图片 15" descr="/Users/lvan/Desktop/9.4动态 /IMG_6900.JPGIMG_6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van/Desktop/9.4动态 /IMG_6900.JPGIMG_69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65405</wp:posOffset>
                  </wp:positionV>
                  <wp:extent cx="1920875" cy="1440180"/>
                  <wp:effectExtent l="0" t="0" r="9525" b="7620"/>
                  <wp:wrapNone/>
                  <wp:docPr id="14" name="图片 14" descr="/Users/lvan/Desktop/9.4动态 /IMG_6901.JPGIMG_6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9.4动态 /IMG_6901.JPGIMG_69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和小朋友一起玩游戏。</w:t>
            </w:r>
          </w:p>
        </w:tc>
      </w:tr>
      <w:tr>
        <w:trPr>
          <w:trHeight w:val="2613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83820</wp:posOffset>
                  </wp:positionV>
                  <wp:extent cx="1920875" cy="1440180"/>
                  <wp:effectExtent l="0" t="0" r="9525" b="7620"/>
                  <wp:wrapNone/>
                  <wp:docPr id="19" name="图片 19" descr="/Users/lvan/Desktop/9.4动态 /IMG_6905.JPGIMG_69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9.4动态 /IMG_6905.JPGIMG_69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96520</wp:posOffset>
                  </wp:positionV>
                  <wp:extent cx="1920875" cy="1440180"/>
                  <wp:effectExtent l="0" t="0" r="9525" b="7620"/>
                  <wp:wrapNone/>
                  <wp:docPr id="20" name="图片 20" descr="/Users/lvan/Desktop/9.4动态 /IMG_6910.JPGIMG_6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lvan/Desktop/9.4动态 /IMG_6910.JPGIMG_69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134620</wp:posOffset>
                  </wp:positionV>
                  <wp:extent cx="1920875" cy="1440180"/>
                  <wp:effectExtent l="0" t="0" r="9525" b="7620"/>
                  <wp:wrapNone/>
                  <wp:docPr id="21" name="图片 21" descr="/Users/lvan/Desktop/9.4动态 /IMG_6907.JPGIMG_6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van/Desktop/9.4动态 /IMG_6907.JPGIMG_690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9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喝牛奶吃点心。</w:t>
            </w:r>
          </w:p>
        </w:tc>
      </w:tr>
      <w:tr>
        <w:trPr>
          <w:trHeight w:val="2655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44450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4" name="图片 24" descr="IMG_6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693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57150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3" name="图片 23" descr="/Users/lvan/Desktop/9.4动态 /IMG_6934.JPGIMG_69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lvan/Desktop/9.4动态 /IMG_6934.JPGIMG_693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69850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5" name="图片 25" descr="/Users/lvan/Desktop/9.4动态 /IMG_6930.JPGIMG_69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lvan/Desktop/9.4动态 /IMG_6930.JPGIMG_693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45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吃葡萄。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bookmarkStart w:id="0" w:name="_GoBack"/>
      <w:bookmarkEnd w:id="0"/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1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2785"/>
        <w:gridCol w:w="2785"/>
        <w:gridCol w:w="2785"/>
      </w:tblGrid>
      <w:tr>
        <w:trPr>
          <w:trHeight w:val="2730" w:hRule="atLeast"/>
          <w:jc w:val="center"/>
        </w:trPr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6" name="图片 26" descr="/Users/lvan/Desktop/9.4动态 /IMG_6914.JPGIMG_6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/Users/lvan/Desktop/9.4动态 /IMG_6914.JPGIMG_691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19050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7" name="图片 27" descr="/Users/lvan/Desktop/9.4动态 /IMG_6918.JPGIMG_69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9.4动态 /IMG_6918.JPGIMG_69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-1134745</wp:posOffset>
                  </wp:positionH>
                  <wp:positionV relativeFrom="paragraph">
                    <wp:posOffset>57150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8" name="图片 28" descr="/Users/lvan/Desktop/9.4动态 /IMG_6922.JPGIMG_69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lvan/Desktop/9.4动态 /IMG_6922.JPGIMG_692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57150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9" name="图片 29" descr="/Users/lvan/Desktop/9.4动态 /IMG_6924.JPGIMG_69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lvan/Desktop/9.4动态 /IMG_6924.JPGIMG_692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11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玩一玩摇摇船和毛毛虫山洞。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综合：找找我的好朋友</w:t>
      </w:r>
    </w:p>
    <w:p>
      <w:pPr>
        <w:tabs>
          <w:tab w:val="left" w:pos="671"/>
        </w:tabs>
        <w:ind w:firstLine="411" w:firstLineChars="196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</w:rPr>
        <w:t>这是一节偏社会的综合活动。好朋友是人一生中不可缺少的，特别是刚入园的孩子，需要融入集体生活中。本次活动通过故事“小鸭找朋友”为契机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通过情节引发幼儿生生互动“找找我的好朋友”,从而懂得有朋友是快乐的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</w:rPr>
        <w:t>体验有朋友的喜悦</w:t>
      </w:r>
      <w:r>
        <w:rPr>
          <w:rFonts w:hint="eastAsia" w:ascii="宋体" w:hAnsi="宋体" w:eastAsia="宋体" w:cs="宋体"/>
          <w:sz w:val="22"/>
          <w:szCs w:val="21"/>
        </w:rPr>
        <w:t>心情。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772"/>
        <w:gridCol w:w="1771"/>
        <w:gridCol w:w="3544"/>
      </w:tblGrid>
      <w:tr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116205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0" name="图片 30" descr="/Users/lvan/Desktop/9.4动态 /IMG_6935.JPGIMG_6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lvan/Desktop/9.4动态 /IMG_6935.JPGIMG_693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1" name="图片 31" descr="/Users/lvan/Desktop/9.4动态 /IMG_6937.JPGIMG_69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/Users/lvan/Desktop/9.4动态 /IMG_6937.JPGIMG_693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128905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2" name="图片 32" descr="/Users/lvan/Desktop/9.4动态 /IMG_6936.JPGIMG_6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/Users/lvan/Desktop/9.4动态 /IMG_6936.JPGIMG_693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听一听小鸭找朋友的故事，说一说听到了什么。</w:t>
            </w:r>
          </w:p>
        </w:tc>
      </w:tr>
      <w:tr>
        <w:trPr>
          <w:trHeight w:val="588" w:hRule="atLeast"/>
          <w:jc w:val="center"/>
        </w:trPr>
        <w:tc>
          <w:tcPr>
            <w:tcW w:w="5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2540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3" name="图片 33" descr="/Users/lvan/Desktop/9.4动态 /IMG_6940.JPGIMG_6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lvan/Desktop/9.4动态 /IMG_6940.JPGIMG_694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539115</wp:posOffset>
                  </wp:positionH>
                  <wp:positionV relativeFrom="paragraph">
                    <wp:posOffset>20955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4" name="图片 34" descr="/Users/lvan/Desktop/9.4动态 /IMG_6939.JPGIMG_69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/Users/lvan/Desktop/9.4动态 /IMG_6939.JPGIMG_693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找一找自己的新朋友。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血糯米饭、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</w:tblGrid>
      <w:tr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116205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8" name="图片 38" descr="/Users/lvan/Desktop/9.4动态 /IMG_6947.JPGIMG_6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/Users/lvan/Desktop/9.4动态 /IMG_6947.JPGIMG_694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103505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39" name="图片 39" descr="/Users/lvan/Desktop/9.4动态 /IMG_6946.JPGIMG_6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/Users/lvan/Desktop/9.4动态 /IMG_6946.JPGIMG_694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128905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40" name="图片 40" descr="/Users/lvan/Desktop/9.4动态 /IMG_6952.JPGIMG_6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/Users/lvan/Desktop/9.4动态 /IMG_6952.JPGIMG_695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1.晨检发现部分幼儿的指甲比较长，请家长们及时关注勤修剪，注意卫生安全。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2.目前我班大部分幼儿都适应良好，还有个别幼儿分离焦虑比较严重，家长们可以在家做好充分的心理建设，帮助孩子克服分离焦虑哦。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aiti SC Regular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9FE31B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Lvan</cp:lastModifiedBy>
  <dcterms:modified xsi:type="dcterms:W3CDTF">2023-09-04T16:07:00Z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3BB29134724DAA03A96FF5644F133C17_43</vt:lpwstr>
  </property>
</Properties>
</file>