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3.3.0 -->
  <w:body>
    <w:p w:rsidR="00FC5860" w:rsidRPr="00BE1BCD">
      <w:pPr>
        <w:spacing w:line="360" w:lineRule="auto"/>
        <w:jc w:val="center"/>
      </w:pPr>
      <w:r>
        <w:rPr>
          <w:rFonts w:ascii="宋体" w:eastAsia="宋体" w:hAnsi="宋体" w:cs="宋体"/>
          <w:b/>
          <w:color w:val="auto"/>
          <w:sz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10934700</wp:posOffset>
            </wp:positionH>
            <wp:positionV relativeFrom="topMargin">
              <wp:posOffset>10401300</wp:posOffset>
            </wp:positionV>
            <wp:extent cx="393700" cy="355600"/>
            <wp:wrapNone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color w:val="auto"/>
          <w:sz w:val="32"/>
        </w:rPr>
        <w:t>2022－2023学年度第一学期七年级历史期末学业质量监测</w:t>
      </w:r>
    </w:p>
    <w:p w:rsidR="00FC5860" w:rsidRPr="00BE1BCD">
      <w:pPr>
        <w:spacing w:line="360" w:lineRule="auto"/>
        <w:jc w:val="center"/>
      </w:pPr>
      <w:r>
        <w:rPr>
          <w:rFonts w:ascii="宋体" w:eastAsia="宋体" w:hAnsi="宋体" w:cs="宋体"/>
          <w:b/>
          <w:color w:val="auto"/>
          <w:sz w:val="24"/>
        </w:rPr>
        <w:t>第Ⅰ卷（选择题）</w:t>
      </w:r>
    </w:p>
    <w:p w:rsidR="00FC5860" w:rsidRPr="00BE1BCD">
      <w:pPr>
        <w:spacing w:line="360" w:lineRule="auto"/>
        <w:jc w:val="left"/>
      </w:pPr>
      <w:r>
        <w:rPr>
          <w:rFonts w:ascii="宋体" w:eastAsia="宋体" w:hAnsi="宋体" w:cs="宋体"/>
          <w:b/>
          <w:color w:val="auto"/>
          <w:sz w:val="24"/>
        </w:rPr>
        <w:t xml:space="preserve">第Ⅰ卷共15小题，每题2分，共30分。每小题给出的四个选项中只有一个选项是最符合题意的。 </w:t>
      </w:r>
    </w:p>
    <w:p w:rsidR="00FC5860" w:rsidRPr="00BE1BCD">
      <w:pPr>
        <w:spacing w:line="360" w:lineRule="auto"/>
        <w:jc w:val="left"/>
      </w:pPr>
      <w:r>
        <w:rPr>
          <w:color w:val="auto"/>
        </w:rPr>
        <w:t xml:space="preserve">1. </w:t>
      </w:r>
      <w:r>
        <w:rPr>
          <w:rFonts w:ascii="宋体" w:eastAsia="宋体" w:hAnsi="宋体" w:cs="宋体"/>
          <w:color w:val="auto"/>
        </w:rPr>
        <w:t>考古发现是研究历史的重要证据，陕西西安半坡遗址出土的以下石器说明半坡原始居民（   ）</w:t>
      </w:r>
    </w:p>
    <w:p w:rsidR="00FC5860" w:rsidRPr="00BE1BCD">
      <w:pPr>
        <w:spacing w:line="360" w:lineRule="auto"/>
        <w:jc w:val="left"/>
      </w:pPr>
      <w:r w:rsidRPr="00BE1BCD">
        <w:drawing>
          <wp:inline>
            <wp:extent cx="5191125" cy="1381125"/>
            <wp:docPr id="100003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auto"/>
        </w:rPr>
      </w:pPr>
      <w:r w:rsidRPr="00BE1BCD" w:rsidR="00FC5860">
        <w:t xml:space="preserve">A. </w:t>
      </w:r>
      <w:r>
        <w:rPr>
          <w:rFonts w:ascii="宋体" w:eastAsia="宋体" w:hAnsi="宋体" w:cs="宋体"/>
          <w:color w:val="auto"/>
        </w:rPr>
        <w:t>已从事农业生产</w:t>
      </w:r>
      <w:r w:rsidRPr="00BE1BCD" w:rsidR="00FC5860">
        <w:tab/>
      </w:r>
      <w:r w:rsidRPr="00BE1BCD" w:rsidR="00FC5860">
        <w:t xml:space="preserve">B. </w:t>
      </w:r>
      <w:r>
        <w:rPr>
          <w:rFonts w:ascii="宋体" w:eastAsia="宋体" w:hAnsi="宋体" w:cs="宋体"/>
          <w:color w:val="auto"/>
        </w:rPr>
        <w:t>以捕鱼狩猎为主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 w:rsidRPr="00BE1BCD" w:rsidR="00FC5860">
        <w:t>C</w:t>
      </w:r>
      <w:r w:rsidRPr="00BE1BCD" w:rsidR="00FC5860">
        <w:rPr>
          <w:position w:val="-22"/>
        </w:rPr>
        <w:drawing>
          <wp:inline>
            <wp:extent cx="31750" cy="8890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1BCD" w:rsidR="00FC5860">
        <w:t xml:space="preserve"> </w:t>
      </w:r>
      <w:r>
        <w:rPr>
          <w:rFonts w:ascii="宋体" w:eastAsia="宋体" w:hAnsi="宋体" w:cs="宋体"/>
          <w:color w:val="auto"/>
        </w:rPr>
        <w:t>住半地穴式房屋</w:t>
      </w:r>
      <w:r w:rsidRPr="00BE1BCD" w:rsidR="00FC5860">
        <w:tab/>
      </w:r>
      <w:r w:rsidRPr="00BE1BCD" w:rsidR="00FC5860">
        <w:t xml:space="preserve">D. </w:t>
      </w:r>
      <w:r>
        <w:rPr>
          <w:rFonts w:ascii="宋体" w:eastAsia="宋体" w:hAnsi="宋体" w:cs="宋体"/>
          <w:color w:val="auto"/>
        </w:rPr>
        <w:t>会人工种植水稻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eastAsia="宋体" w:hAnsi="宋体" w:cs="宋体"/>
          <w:color w:val="000000"/>
        </w:rPr>
        <w:t>《史记》提出“祖黄帝说”，认为黄帝是华夏始祖……也是夏朝人、商朝人、周朝人、秦朝人的祖先，还是匈奴人、鲜卑人的共同祖先。材料体现的观念是（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民族认同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华夷有别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民族差异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国家统一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eastAsia="宋体" w:hAnsi="宋体" w:cs="宋体"/>
          <w:color w:val="000000"/>
        </w:rPr>
        <w:t>黄仁宇在《中国大历史》中写道：“周代的诸侯，有王室的家属、商之子孙，和现有各部落国家的首领。他们按国之大小，理论上以五等面积，封为五级。这些诸侯各按所封地距国王都城的距离而有不同的功能和义务”。这段材料反映的政治制度是（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>
            <wp:extent cx="31750" cy="8890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>禅让制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分封制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世袭制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中央集权制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eastAsia="宋体" w:hAnsi="宋体" w:cs="宋体"/>
          <w:color w:val="000000"/>
        </w:rPr>
        <w:t>由甲骨文发展而来的汉字，不仅是一种传情达意的工具，还是联结和维系中华民族的根。从下面图示中可以得到的信息是，甲骨文（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2905125" cy="1800225"/>
            <wp:docPr id="100005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记录中华文明的起源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是世界上最早出现的文字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记载了商朝灭亡信息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具备了汉字的构成方法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eastAsia="宋体" w:hAnsi="宋体" w:cs="宋体"/>
          <w:color w:val="000000"/>
        </w:rPr>
        <w:t>古书上记载，春秋时期，人们已经用铁制农具耕种土地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宋体" w:eastAsia="宋体" w:hAnsi="宋体" w:cs="宋体"/>
          <w:color w:val="000000"/>
        </w:rPr>
        <w:t>最能印证此结论的是（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多处春秋墓葬发掘出的铁农具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影视剧作品里的有关生产场景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民俗研究学者的相关学术文章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有关春秋时期的历史故事传说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eastAsia="宋体" w:hAnsi="宋体" w:cs="宋体"/>
          <w:color w:val="000000"/>
        </w:rPr>
        <w:t>下列对陈胜、吴广起义的表述，正确的是（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起义爆发在战国末年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在陈县建立了“张楚”政权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推翻了秦的残暴统治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是历史上最大规模的农民起义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eastAsia="宋体" w:hAnsi="宋体" w:cs="宋体"/>
          <w:color w:val="000000"/>
        </w:rPr>
        <w:t>《汉书·景帝纪》记载：“汉兴，扫除烦苛，与民休息</w:t>
      </w:r>
      <w:r>
        <w:rPr>
          <w:rFonts w:ascii="宋体" w:eastAsia="宋体" w:hAnsi="宋体" w:cs="宋体"/>
          <w:color w:val="000000"/>
          <w:position w:val="-12"/>
        </w:rPr>
        <w:drawing>
          <wp:inline>
            <wp:extent cx="127000" cy="7620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至于孝文，加之以恭俭，孝景遵业，五六十载之间，至于移风易俗，黎民醇厚”。材料表明（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>
            <wp:extent cx="31750" cy="8890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>刘邦采取积极进取政策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汉初实行统一货币政策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“文景之治”逐渐形成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西汉王朝进入鼎盛时期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eastAsia="宋体" w:hAnsi="宋体" w:cs="宋体"/>
          <w:color w:val="000000"/>
        </w:rPr>
        <w:t>刘秀被毛泽东评价为“最有学问、最会打仗、最会用人的皇帝”，下列与刘秀有关的是（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①释放奴婢   ②禁止北方少数民族内迁   ③惩处贪官污吏   ④“光武中兴”局面出现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①②③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②③④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①③④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①②③④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eastAsia="宋体" w:hAnsi="宋体" w:cs="宋体"/>
          <w:color w:val="000000"/>
        </w:rPr>
        <w:t>西汉一位名人被誉为“中国走向世界第一人”，他先后两次出使西域，加强了汉朝与西域各国的联系。这位“凿空”西域的使者是（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张骞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甘英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张角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班超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eastAsia="宋体" w:hAnsi="宋体" w:cs="宋体"/>
          <w:color w:val="000000"/>
        </w:rPr>
        <w:t>两汉人民创造了灿烂的文化，成就斐然。下列成就能反映这一时代特征的是（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西汉蔡伦首创造纸术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张仲景发明了“麻沸散”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司马迁完成了《史记》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佛教通过丝绸之路向外传播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eastAsia="宋体" w:hAnsi="宋体" w:cs="宋体"/>
          <w:color w:val="000000"/>
        </w:rPr>
        <w:t>《后汉书·孝献帝纪》中记载了建安十三年（公元208年）的一次战役：“曹操以舟师伐孙权，权将周瑜败之于乌林、赤壁。”该战役（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发生于公元2世纪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为曹操统一北方打下基础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结束了东汉的统治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为三国鼎立局面奠定基础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eastAsia="宋体" w:hAnsi="宋体" w:cs="宋体"/>
          <w:color w:val="000000"/>
        </w:rPr>
        <w:t>下图中的发展变化反映出（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4819650" cy="1352550"/>
            <wp:docPr id="100007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>
        <w:rPr>
          <w:color w:val="000000"/>
        </w:rPr>
        <w:t xml:space="preserve">  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东汉末年军阀割据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南、北朝形成对峙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统一趋势不断加强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魏晋时期政权并立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eastAsia="宋体" w:hAnsi="宋体" w:cs="宋体"/>
          <w:color w:val="000000"/>
        </w:rPr>
        <w:t>“南朝四百八十寺，多少楼台烟雨中”。其中“南朝”包括（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魏、蜀、吴、西晋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晋、宋、齐、梁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齐、梁、陈、北魏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宋、齐、梁、陈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eastAsia="宋体" w:hAnsi="宋体" w:cs="宋体"/>
          <w:color w:val="000000"/>
        </w:rPr>
        <w:t>北魏后期，一位到过北方的南朝大臣在亲眼目睹洛阳旧貌换新颜、一派欣欣向荣的景象后，感叹当时中原“礼仪盛富，人物殷阜”，表示不可轻视。这一局面的出现得益于（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北方人口大量南迁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北魏孝文帝改革的成效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民族隔阂完全消除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政权分立局面已经结束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eastAsia="宋体" w:hAnsi="宋体" w:cs="宋体"/>
          <w:color w:val="000000"/>
        </w:rPr>
        <w:t>农业生产应当“顺天时，量地利，则用力少而成功多。任情返道，劳而无获”。这一观点应当出自（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《齐民要术》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《道德经》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《兰亭集序》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《伤寒杂病论》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第Ⅱ卷（非选择题）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eastAsia="宋体" w:hAnsi="宋体" w:cs="宋体"/>
          <w:color w:val="000000"/>
        </w:rPr>
        <w:t>改革是一个民族和国家发展的必由之路。阅读下列材料，回答相关问题。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下表是某同学在学习中国古代史中一次改革的内容后整理的表格：</w:t>
      </w:r>
    </w:p>
    <w:tbl>
      <w:tblPr>
        <w:tblStyle w:val="TableNormal"/>
        <w:tblW w:w="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90"/>
        <w:gridCol w:w="4785"/>
      </w:tblGrid>
      <w:tr>
        <w:tblPrEx>
          <w:tblW w:w="53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 w:val="0"/>
          <w:trHeight w:val="330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政治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1．确立A____，由国君直接派官吏治理</w:t>
            </w:r>
          </w:p>
        </w:tc>
      </w:tr>
      <w:tr>
        <w:tblPrEx>
          <w:tblW w:w="5355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 w:val="0"/>
          <w:trHeight w:val="330"/>
        </w:trPr>
        <w:tc>
          <w:tcP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uto"/>
              <w:ind w:firstLine="420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2．废除贵族的世袭特权</w:t>
            </w:r>
          </w:p>
        </w:tc>
      </w:tr>
      <w:tr>
        <w:tblPrEx>
          <w:tblW w:w="5355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 w:val="0"/>
          <w:trHeight w:val="330"/>
        </w:trPr>
        <w:tc>
          <w:tcP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uto"/>
              <w:ind w:firstLine="420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3．改革户籍制度，加强对人民的管理</w:t>
            </w:r>
          </w:p>
        </w:tc>
      </w:tr>
      <w:tr>
        <w:tblPrEx>
          <w:tblW w:w="5355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 w:val="0"/>
          <w:trHeight w:val="330"/>
        </w:trPr>
        <w:tc>
          <w:tcP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uto"/>
              <w:ind w:firstLine="420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4．严明法度，禁止私斗</w:t>
            </w:r>
          </w:p>
        </w:tc>
      </w:tr>
      <w:tr>
        <w:tblPrEx>
          <w:tblW w:w="5355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 w:val="0"/>
          <w:trHeight w:val="330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经济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1．废除B____，允许土地自由买卖</w:t>
            </w:r>
          </w:p>
        </w:tc>
      </w:tr>
      <w:tr>
        <w:tblPrEx>
          <w:tblW w:w="5355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 w:val="0"/>
          <w:trHeight w:val="330"/>
        </w:trPr>
        <w:tc>
          <w:tcP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uto"/>
              <w:ind w:firstLine="420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2．鼓励耕织，生产粮食、布帛多的人可免除徭役</w:t>
            </w:r>
          </w:p>
        </w:tc>
      </w:tr>
      <w:tr>
        <w:tblPrEx>
          <w:tblW w:w="5355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 w:val="0"/>
          <w:trHeight w:val="330"/>
        </w:trPr>
        <w:tc>
          <w:tcP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uto"/>
              <w:ind w:firstLine="420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3．统一度量衡</w:t>
            </w:r>
          </w:p>
        </w:tc>
      </w:tr>
      <w:tr>
        <w:tblPrEx>
          <w:tblW w:w="5355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 w:val="0"/>
          <w:trHeight w:val="33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军事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C____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根据表格指出这一改革的名称，并补充完成表格内容。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根据表格内容，并结合所学知识，概括这次改革带来的影响。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eastAsia="宋体" w:hAnsi="宋体" w:cs="宋体"/>
          <w:color w:val="000000"/>
        </w:rPr>
        <w:t>这次改革反映了怎样的时代特征？这一时期思想文化领域的繁荣形成了什么局面？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eastAsia="宋体" w:hAnsi="宋体" w:cs="宋体"/>
          <w:color w:val="000000"/>
        </w:rPr>
        <w:t>秦始皇和汉武帝都是我国历史上具有雄才大略的皇帝。阅读材料，回答问题。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材料一 秦朝行政机构示意图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2552700" cy="1485900"/>
            <wp:docPr id="100009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写出秦始皇统一六国</w:t>
      </w:r>
      <w:r>
        <w:rPr>
          <w:rFonts w:ascii="宋体" w:eastAsia="宋体" w:hAnsi="宋体" w:cs="宋体"/>
          <w:color w:val="000000"/>
          <w:position w:val="0"/>
        </w:rPr>
        <w:drawing>
          <wp:inline>
            <wp:extent cx="133350" cy="17780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时间。根据材料一，指出秦朝开创的地方行政制度及其影响。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材料二 华夏民族大一统的国家伟业到了汉武帝时代，完成了从地理空间到精神空间的整合与凝聚，正是这个伟大而充满凝聚力的民族共同体，承载着中华文明古往今来的生生不息。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——翦伯赞《中国史十五讲》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汉武帝为实现“从地理空间到精神空间的整合与凝聚”，在政治、思想、经济和军事方面分别采取了什么措施？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eastAsia="宋体" w:hAnsi="宋体" w:cs="宋体"/>
          <w:color w:val="000000"/>
        </w:rPr>
        <w:t>综合上述材料，概括秦、汉王朝对中华民族发展的贡献。</w:t>
      </w:r>
      <w:r>
        <w:rPr>
          <w:color w:val="000000"/>
        </w:rPr>
        <w:br w:type="page"/>
      </w:r>
      <w:r>
        <w:rPr>
          <w:color w:val="000000"/>
        </w:rPr>
        <w:drawing>
          <wp:inline>
            <wp:extent cx="5731510" cy="6859323"/>
            <wp:docPr id="100021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5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C321E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5705" w14:paraId="4197816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0278E" w:rsidP="0090278E" w14:paraId="4250A944" w14:textId="77777777">
    <w:pPr>
      <w:jc w:val="center"/>
    </w:pPr>
    <w:r>
      <w:t>第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>页</w:t>
    </w:r>
    <w:r>
      <w:t>/</w:t>
    </w:r>
    <w:r>
      <w:t>共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  <w:r>
      <w:t>页</w:t>
    </w:r>
  </w:p>
  <w:p w:rsidR="0090278E" w14:paraId="2B7A6A73" w14:textId="77777777"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5705" w14:paraId="0F36357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5705" w14:paraId="0F91436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071D5" w:rsidP="002908F0" w14:paraId="18D2AE73" w14:textId="2FB65D8B">
    <w:pPr>
      <w:pStyle w:val="Header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802326" cy="257156"/>
          <wp:effectExtent l="0" t="0" r="0" b="0"/>
          <wp:docPr id="171615620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156202" name="图片 1716156202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273" cy="262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6BFA">
      <w:t xml:space="preserve"> </w:t>
    </w:r>
    <w:r>
      <w:t xml:space="preserve"> </w:t>
    </w:r>
    <w:r w:rsidRPr="00567E50" w:rsidR="00567E50">
      <w:rPr>
        <w:noProof/>
      </w:rPr>
      <w:drawing>
        <wp:inline distT="0" distB="0" distL="0" distR="0">
          <wp:extent cx="846000" cy="304788"/>
          <wp:effectExtent l="0" t="0" r="0" b="635"/>
          <wp:docPr id="1" name="图片 1" descr="C:\Users\0\Documents\Tencent Files\804397265\Image\C2C\Image3\$_Z{R_2L8%1DU0RC6ZU7{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0\Documents\Tencent Files\804397265\Image\C2C\Image3\$_Z{R_2L8%1DU0RC6ZU7{4C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6000" cy="304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08F0">
      <w:t xml:space="preserve"> </w: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3" r:href="rId4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5705" w14:paraId="6C65A8D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6F473A"/>
    <w:multiLevelType w:val="hybridMultilevel"/>
    <w:tmpl w:val="8312AF2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546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C5256EA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宋体"/>
        <w:sz w:val="23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">
    <w:name w:val="页眉 字符"/>
    <w:basedOn w:val="DefaultParagraphFont"/>
    <w:link w:val="Header"/>
    <w:uiPriority w:val="99"/>
    <w:rsid w:val="003102DB"/>
    <w:rPr>
      <w:kern w:val="2"/>
      <w:sz w:val="18"/>
      <w:szCs w:val="24"/>
    </w:rPr>
  </w:style>
  <w:style w:type="paragraph" w:styleId="NoSpacing">
    <w:name w:val="No Spacing"/>
    <w:uiPriority w:val="1"/>
    <w:qFormat/>
    <w:rsid w:val="003102DB"/>
    <w:rPr>
      <w:rFonts w:eastAsia="Microsoft YaHei UI"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607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0188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wmf" /><Relationship Id="rId13" Type="http://schemas.openxmlformats.org/officeDocument/2006/relationships/image" Target="media/image9.png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wmf" /><Relationship Id="rId8" Type="http://schemas.openxmlformats.org/officeDocument/2006/relationships/image" Target="media/image4.png" /><Relationship Id="rId9" Type="http://schemas.openxmlformats.org/officeDocument/2006/relationships/image" Target="media/image5.wmf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0.png" /><Relationship Id="rId2" Type="http://schemas.openxmlformats.org/officeDocument/2006/relationships/image" Target="media/image11.png" /><Relationship Id="rId3" Type="http://schemas.openxmlformats.org/officeDocument/2006/relationships/image" Target="media/image12.png" /><Relationship Id="rId4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90A68-9B32-4A13-894C-0880676F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>学科网 www.zxxk.com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学科网试题生产平台</dc:creator>
  <dc:description>3312599598366720</dc:description>
  <cp:lastModifiedBy>学科网试题生产平台</cp:lastModifiedBy>
  <cp:revision>8</cp:revision>
  <dcterms:created xsi:type="dcterms:W3CDTF">2023-08-31T23:20:31Z</dcterms:created>
  <dcterms:modified xsi:type="dcterms:W3CDTF">2023-08-31T23:20:31Z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