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能干的中班娃（一）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漫长而又快乐的暑假结束了，孩子们又将回到幼儿园这个大家庭，开始中班的集体生活。在暑假中通过与家长交流，了解到大部分孩子们的身体状况都比较好，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89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%的孩子在暑假中能保持良好的生活卫生习惯，基本能按照原有的作息时间安排孩子的生活。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%的孩子的家长也能抽出一定的时间陪伴孩子外出开阔眼界，并和孩子一起游戏；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%的孩子还自己在家尝试练习筷子并初步掌握，但仍有小部分孩子有些娇气，用餐习惯不够好，做事依赖性比较强。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到了中班，孩子们接触到了新的环境、新的老师，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名幼儿想要分享自己的假期里的活动瞬间；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名幼儿非常期待回到幼儿园生活，为了让孩子能很快适应新环境，并更好地遵守常规，同时感受到自己的成长，我们将围绕“能干的中班娃”主题开展活动，让小朋友能顺利地过渡，并为自己的长大而感到自豪。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活动总目标：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1.愿意在集体面前清楚地表达自己的想法，安静认真地倾听别人说话。</w:t>
            </w:r>
          </w:p>
          <w:p>
            <w:pPr>
              <w:spacing w:line="360" w:lineRule="exac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2.能较快适应幼儿园中班集体生活，并能积极参加班级区域的规划和设计活动。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和幼儿一起创设新学期的班级环境，张贴幼儿的绘画作品《我的新学期愿望》、《假期趣事》《我的变化》，问题墙上呈现对于新环境及进入中班的问题。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1.能和老师一起布置区域并做好各类卫生工作，在温馨、安全的环境中快乐生活。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2.利用熟悉的儿歌互相提醒，遵守班级常规，能很快适应新的环境，同时养成良好的生活习惯和学习习惯。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3.能根据自己的需要喝水、入厕等，在活动中学会自主管理和自我保护。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建构区：地面建构《幼儿园》、《摩天轮》等；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图书区：绘本阅读《我升中班了》、《我长大了》；手偶游戏；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益智区：《企鹅凿冰块》、《聪明棒》、亿童拼图等；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创意坊：绘画《我的变化》、《我的心愿》；彩泥《冰淇淋》、《我的幼儿园》等；</w:t>
            </w:r>
          </w:p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科探区：《好玩的万花筒》、《神奇的磁悬浮》、《镜中迷》等；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万能工匠：《汽车》、《坦克》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关注要点：幼儿能否按照计划进区游戏；游戏后整理材料情况；各区域常规情况。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1.谈话：假期趣事                       2.综合：新学期新愿望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3.半日活动：我想设计的区域             4.社会：我需要的材料                  </w:t>
            </w:r>
          </w:p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安全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安全第一课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整理活动：我的区域我做主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龙卷风、会跳动的球；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2.悦生活：我的区域我做主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3.乐运动：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铅笔滚、青蛙跳</w:t>
            </w:r>
          </w:p>
          <w:p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eastAsia="zh-CN"/>
        </w:rPr>
        <w:t>陈瑛、丁岩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B8A7F8E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1105</Words>
  <Characters>1135</Characters>
  <Lines>9</Lines>
  <Paragraphs>2</Paragraphs>
  <TotalTime>30</TotalTime>
  <ScaleCrop>false</ScaleCrop>
  <LinksUpToDate>false</LinksUpToDate>
  <CharactersWithSpaces>1234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Administrator</cp:lastModifiedBy>
  <cp:lastPrinted>2023-05-14T23:57:00Z</cp:lastPrinted>
  <dcterms:modified xsi:type="dcterms:W3CDTF">2023-09-03T08:00:25Z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F9845644F3584CFCA7A80BE3EEF928A4_13</vt:lpwstr>
  </property>
</Properties>
</file>