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  <w:lang w:val="en-US" w:eastAsia="zh-Hans"/>
        </w:rPr>
        <w:t>小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none"/>
        </w:rPr>
        <w:t>班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2023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 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9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4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9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8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日  第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  <w:lang w:val="en-US" w:eastAsia="zh-Hans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本周是小班新生开学第一周，从家庭到幼儿园，是幼儿生活的一大转折。他们离开了熟悉的家庭生活，内心充满了焦虑与不安，容易想家，想爸爸妈妈。我们通过各种游戏、生活活动，帮助幼儿尽快稳定情绪，熟悉环境，熟悉老师和小朋友，愿意与人交流，融入到班集体生活中，初步了解幼儿园的安全注意事项，并能带着积极愉快的情绪参与各种游戏活动，迈出从家庭到社会的第一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为期五天的适应班，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本班有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人参加了新生暑期班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的幼儿入园哭闹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，90%的幼儿能开心来园，没有任何情绪。75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的幼儿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饮食习惯和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用餐习惯较差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的幼儿在家没有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较好的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午睡习惯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因此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本周我们将通过丰富多彩的活动来吸引幼儿的注意力，让幼儿逐渐愿意上幼儿园。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1.知道自己上幼儿园了，逐渐接受老师、同伴，逐步适应幼儿园的集体生活。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初步适应幼儿园集体生活，了解基本常规。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初步了解幼儿园安全注意事项，提高自我保护意识和自我保护能力。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1.创设温馨有爱的氛围，可以利用幼儿全家福布置在教室中，减少幼儿焦虑情绪。主题墙等幼儿情绪较为平稳是进行版面设计与制作。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2.区域材料：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娃娃家布置卧室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厨房、化妆间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提供玩偶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厨具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浴盆等玩具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供幼儿进行过家家的游戏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益智区中提供拼图、七巧板等，供幼儿进行思维类游戏。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黏土、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蜡笔和印有简笔画的图案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进行涂色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和手工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绘本《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大卫不可以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小黄和小蓝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建构区提供雪花片、串珠游戏等，供幼儿进行拼搭游戏。生活区提供撕贴表情包游戏，供幼儿锻炼手部精细动作的练习。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.能在安抚下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慢慢稳定情绪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快乐参与活动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.能在鼓励下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认真吃饭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Hans"/>
              </w:rPr>
              <w:t>争取光盘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7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情景表演游戏《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我是小厨师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我来照顾宝宝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绘画涂色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大苹果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气球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、七色花等，用黏土制作毛毛虫等。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小拼图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七巧板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、亿童玩具等。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翻看阅读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小黄和小蓝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大卫不可以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等绘本。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建构区：拼搭雪花片《金箍棒》、《小碗》等。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主要关注幼儿的情绪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、规则意识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用观察记录、今日动态、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主要关注幼儿的情绪及是否能安全游戏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用观察记录、今日动态、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.综合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找找我的好朋友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2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.健康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我爱保健老师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.美术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小鱼吹泡泡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 xml:space="preserve">                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.语言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点点爱上幼儿园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.音乐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拉拉手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整理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送玩具回家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7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Hans"/>
              </w:rPr>
              <w:t>观赏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：与户外活动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Hans"/>
              </w:rPr>
              <w:t>、体育活动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融合；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Hans"/>
              </w:rPr>
              <w:t>美工室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Hans"/>
              </w:rPr>
              <w:t>漂亮的美工室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u w:val="single"/>
          <w:lang w:val="en-US" w:eastAsia="zh-CN"/>
        </w:rPr>
        <w:t>黄媛玉、顾莹玲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黄媛玉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4BB59C0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A9109A7"/>
    <w:rsid w:val="7B7A2964"/>
    <w:rsid w:val="7CBD6589"/>
    <w:rsid w:val="7CC82109"/>
    <w:rsid w:val="7D7D6E53"/>
    <w:rsid w:val="7DFAAF8C"/>
    <w:rsid w:val="7E4B05E8"/>
    <w:rsid w:val="7EFE38AC"/>
    <w:rsid w:val="7F623E4F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7</TotalTime>
  <ScaleCrop>false</ScaleCrop>
  <LinksUpToDate>false</LinksUpToDate>
  <CharactersWithSpaces>1331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2023-05-01T07:58:00Z</dcterms:created>
  <dc:creator>雨林木风</dc:creator>
  <cp:lastModifiedBy>Emma Huang</cp:lastModifiedBy>
  <cp:lastPrinted>2022-02-25T06:21:00Z</cp:lastPrinted>
  <dcterms:modified xsi:type="dcterms:W3CDTF">2023-08-31T06:21:25Z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F3EB514B91344CB4B19598A4BA53BB4F_13</vt:lpwstr>
  </property>
</Properties>
</file>