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小学数学高年级“数与代数”作业设计的课堂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实践研究</w:t>
      </w:r>
      <w:r>
        <w:rPr>
          <w:rFonts w:hint="eastAsia"/>
          <w:sz w:val="32"/>
          <w:szCs w:val="32"/>
        </w:rPr>
        <w:t>案例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3582"/>
        <w:gridCol w:w="1391"/>
        <w:gridCol w:w="3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358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1391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班级</w:t>
            </w:r>
          </w:p>
        </w:tc>
        <w:tc>
          <w:tcPr>
            <w:tcW w:w="374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四（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</w:tc>
        <w:tc>
          <w:tcPr>
            <w:tcW w:w="3582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一亿有多大</w:t>
            </w:r>
          </w:p>
        </w:tc>
        <w:tc>
          <w:tcPr>
            <w:tcW w:w="1391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教师</w:t>
            </w:r>
          </w:p>
        </w:tc>
        <w:tc>
          <w:tcPr>
            <w:tcW w:w="374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秦丽芬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</w:tc>
        <w:tc>
          <w:tcPr>
            <w:tcW w:w="8718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eastAsia="宋体"/>
                <w:szCs w:val="21"/>
              </w:rPr>
              <w:t>数一数、量一量、称一称等活动体验一亿到底有多大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学习场域</w:t>
            </w:r>
          </w:p>
        </w:tc>
        <w:tc>
          <w:tcPr>
            <w:tcW w:w="8718" w:type="dxa"/>
            <w:gridSpan w:val="3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操场、小竹林、图书馆、教室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教学目标</w:t>
            </w:r>
          </w:p>
        </w:tc>
        <w:tc>
          <w:tcPr>
            <w:tcW w:w="8718" w:type="dxa"/>
            <w:gridSpan w:val="3"/>
          </w:tcPr>
          <w:p>
            <w:pPr>
              <w:spacing w:line="322" w:lineRule="exact"/>
            </w:pPr>
            <w:r>
              <w:rPr>
                <w:rFonts w:hint="eastAsia"/>
              </w:rPr>
              <w:t>1</w:t>
            </w:r>
            <w:r>
              <w:t>.使学生</w:t>
            </w:r>
            <w:r>
              <w:rPr>
                <w:rFonts w:hint="eastAsia"/>
              </w:rPr>
              <w:t>在自然场域中</w:t>
            </w:r>
            <w:r>
              <w:t>经历实验推算等活动过程，能借助并联系现实生活中一亿的具体数量,感受一亿的实际意义</w:t>
            </w:r>
            <w:r>
              <w:rPr>
                <w:rFonts w:hint="eastAsia"/>
              </w:rPr>
              <w:t>，</w:t>
            </w:r>
            <w:r>
              <w:t>了解一亿的数量大小。</w:t>
            </w:r>
          </w:p>
          <w:p>
            <w:pPr>
              <w:spacing w:line="322" w:lineRule="exact"/>
            </w:pPr>
            <w:r>
              <w:t>2.使学生通过实验、推算活动体验猜想、实验、推算和比照等方法,进一步发展数感，体会量化思想和利用样本类推解决问题的策略，积累数学活动的基本经验，提高解决问题的能力。</w:t>
            </w:r>
          </w:p>
          <w:p>
            <w:pPr>
              <w:spacing w:line="322" w:lineRule="exact"/>
              <w:rPr>
                <w:rFonts w:ascii="宋体"/>
                <w:szCs w:val="21"/>
              </w:rPr>
            </w:pPr>
            <w:r>
              <w:t>3.使学生能联系现实生活的数据形象地描述大数，体会日常生活里大数的存在,培养用数学眼光观察现实与生活的习惯，培养主动、自觉理解和运用数的意识。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4973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教学过程</w:t>
            </w:r>
          </w:p>
        </w:tc>
        <w:tc>
          <w:tcPr>
            <w:tcW w:w="374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反思与提炼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常规积累</w:t>
            </w:r>
          </w:p>
        </w:tc>
        <w:tc>
          <w:tcPr>
            <w:tcW w:w="4973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出示</w:t>
            </w:r>
            <w:r>
              <w:rPr>
                <w:rFonts w:ascii="宋体" w:hAnsi="宋体" w:eastAsia="宋体"/>
                <w:szCs w:val="21"/>
              </w:rPr>
              <w:drawing>
                <wp:inline distT="0" distB="0" distL="0" distR="0">
                  <wp:extent cx="1143000" cy="337185"/>
                  <wp:effectExtent l="0" t="0" r="0" b="571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471" cy="347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提：你能用计算器算出得数吗？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追：怎么办？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生：先研究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个4乘1个9，即：4×</w:t>
            </w:r>
            <w:r>
              <w:rPr>
                <w:rFonts w:ascii="宋体" w:hAnsi="宋体" w:eastAsia="宋体"/>
                <w:szCs w:val="21"/>
              </w:rPr>
              <w:t>9</w:t>
            </w:r>
            <w:r>
              <w:rPr>
                <w:rFonts w:hint="eastAsia" w:ascii="宋体" w:hAnsi="宋体" w:eastAsia="宋体"/>
                <w:szCs w:val="21"/>
              </w:rPr>
              <w:t>；接着2个，4</w:t>
            </w: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×</w:t>
            </w:r>
            <w:r>
              <w:rPr>
                <w:rFonts w:ascii="宋体" w:hAnsi="宋体" w:eastAsia="宋体"/>
                <w:szCs w:val="21"/>
              </w:rPr>
              <w:t>99</w:t>
            </w:r>
            <w:r>
              <w:rPr>
                <w:rFonts w:hint="eastAsia" w:ascii="宋体" w:hAnsi="宋体" w:eastAsia="宋体"/>
                <w:szCs w:val="21"/>
              </w:rPr>
              <w:t>；3个，4</w:t>
            </w:r>
            <w:r>
              <w:rPr>
                <w:rFonts w:ascii="宋体" w:hAnsi="宋体" w:eastAsia="宋体"/>
                <w:szCs w:val="21"/>
              </w:rPr>
              <w:t>44</w:t>
            </w:r>
            <w:r>
              <w:rPr>
                <w:rFonts w:hint="eastAsia" w:ascii="宋体" w:hAnsi="宋体" w:eastAsia="宋体"/>
                <w:szCs w:val="21"/>
              </w:rPr>
              <w:t>×</w:t>
            </w:r>
            <w:r>
              <w:rPr>
                <w:rFonts w:ascii="宋体" w:hAnsi="宋体" w:eastAsia="宋体"/>
                <w:szCs w:val="21"/>
              </w:rPr>
              <w:t>999</w:t>
            </w:r>
            <w:r>
              <w:rPr>
                <w:rFonts w:hint="eastAsia" w:ascii="宋体" w:hAnsi="宋体" w:eastAsia="宋体"/>
                <w:szCs w:val="21"/>
              </w:rPr>
              <w:t>……算出这些算式的得数，找到规律，最后根据规律得出这道题的答案。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谈：当面对这么大的数据，我们可以用“化繁为简”的方法，找到规律，帮助我们解决这道复杂的问题。今天就用“化繁为简”的思想来学习新知识。</w:t>
            </w:r>
          </w:p>
        </w:tc>
        <w:tc>
          <w:tcPr>
            <w:tcW w:w="3745" w:type="dxa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一亿有多大》是一节实践活动课，也属于“数与代数”领域中的一个内容，是学生数概念的又一次扩充。由于“一亿”这个数太大，学生在自然场域中很难获得直观的感受。我以“作业设计要优先于课堂教学”的理念，课前制成了作业实践探究单，从而提升学生的数学素养。学生自主组队，各自在自然场域中自主选择最感兴趣的事物（树叶、竹叶、水……），同时设计自己的活动方案，并在我的带领下一起体验了“一亿”的大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在自然场域中体验“一亿”有多大</w:t>
            </w:r>
          </w:p>
        </w:tc>
        <w:tc>
          <w:tcPr>
            <w:tcW w:w="4973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出示（介绍银河系）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在茫茫宇宙中，银河系约有</w:t>
            </w:r>
            <w:r>
              <w:rPr>
                <w:rFonts w:ascii="宋体" w:hAnsi="宋体" w:eastAsia="宋体" w:cs="宋体"/>
                <w:szCs w:val="21"/>
              </w:rPr>
              <w:t>2000</w:t>
            </w:r>
            <w:r>
              <w:rPr>
                <w:rFonts w:hint="eastAsia" w:ascii="宋体" w:hAnsi="宋体" w:eastAsia="宋体" w:cs="宋体"/>
                <w:szCs w:val="21"/>
              </w:rPr>
              <w:t>多亿颗恒星，我们用最大的天文望远镜至少可以看到</w:t>
            </w:r>
            <w:r>
              <w:rPr>
                <w:rFonts w:ascii="宋体" w:hAnsi="宋体" w:eastAsia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亿颗星。地球是宇宙中一个年轻的星球，她的年龄大约是</w:t>
            </w:r>
            <w:r>
              <w:rPr>
                <w:rFonts w:ascii="宋体" w:hAnsi="宋体" w:eastAsia="宋体" w:cs="宋体"/>
                <w:szCs w:val="21"/>
              </w:rPr>
              <w:t>46</w:t>
            </w:r>
            <w:r>
              <w:rPr>
                <w:rFonts w:hint="eastAsia" w:ascii="宋体" w:hAnsi="宋体" w:eastAsia="宋体" w:cs="宋体"/>
                <w:szCs w:val="21"/>
              </w:rPr>
              <w:t>亿岁。在地球上生活着近</w:t>
            </w:r>
            <w:r>
              <w:rPr>
                <w:rFonts w:ascii="宋体" w:hAnsi="宋体" w:eastAsia="宋体" w:cs="宋体"/>
                <w:szCs w:val="21"/>
              </w:rPr>
              <w:t>80</w:t>
            </w:r>
            <w:r>
              <w:rPr>
                <w:rFonts w:hint="eastAsia" w:ascii="宋体" w:hAnsi="宋体" w:eastAsia="宋体" w:cs="宋体"/>
                <w:szCs w:val="21"/>
              </w:rPr>
              <w:t>亿人</w:t>
            </w:r>
            <w:r>
              <w:rPr>
                <w:rFonts w:ascii="宋体" w:hAnsi="宋体" w:eastAsia="宋体" w:cs="宋体"/>
                <w:szCs w:val="21"/>
              </w:rPr>
              <w:t>……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提：从这段话你知道了哪些信息？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生：有2</w:t>
            </w:r>
            <w:r>
              <w:rPr>
                <w:rFonts w:ascii="宋体" w:hAnsi="宋体" w:eastAsia="宋体" w:cs="宋体"/>
                <w:szCs w:val="21"/>
              </w:rPr>
              <w:t>000</w:t>
            </w:r>
            <w:r>
              <w:rPr>
                <w:rFonts w:hint="eastAsia" w:ascii="宋体" w:hAnsi="宋体" w:eastAsia="宋体" w:cs="宋体"/>
                <w:szCs w:val="21"/>
              </w:rPr>
              <w:t>多亿颗恒星，天文望远镜至少可以看到</w:t>
            </w:r>
            <w:r>
              <w:rPr>
                <w:rFonts w:ascii="宋体" w:hAnsi="宋体" w:eastAsia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亿颗星，地球年龄大约是</w:t>
            </w:r>
            <w:r>
              <w:rPr>
                <w:rFonts w:ascii="宋体" w:hAnsi="宋体" w:eastAsia="宋体" w:cs="宋体"/>
                <w:szCs w:val="21"/>
              </w:rPr>
              <w:t>46</w:t>
            </w:r>
            <w:r>
              <w:rPr>
                <w:rFonts w:hint="eastAsia" w:ascii="宋体" w:hAnsi="宋体" w:eastAsia="宋体" w:cs="宋体"/>
                <w:szCs w:val="21"/>
              </w:rPr>
              <w:t>亿岁，地球上生活着近</w:t>
            </w:r>
            <w:r>
              <w:rPr>
                <w:rFonts w:ascii="宋体" w:hAnsi="宋体" w:eastAsia="宋体" w:cs="宋体"/>
                <w:szCs w:val="21"/>
              </w:rPr>
              <w:t>80</w:t>
            </w:r>
            <w:r>
              <w:rPr>
                <w:rFonts w:hint="eastAsia" w:ascii="宋体" w:hAnsi="宋体" w:eastAsia="宋体" w:cs="宋体"/>
                <w:szCs w:val="21"/>
              </w:rPr>
              <w:t>亿人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追：这些数据都是以哪个作单位的？（亿）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追：那一亿到底有多大呢？（板书）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快速从数的组成说一说一亿的大小。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（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）个1千万是1亿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（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）个十万是1亿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（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）个万是1亿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谈：刚刚从数的组成来理解1亿的大小，而今天这节课我们用身边熟悉的物品来研究这个问题。请大家想象一下，如果有1亿个这样的物品会是怎样的？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你想知道1亿个（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）是多少呢？（多重、多高、多长、多大……）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谈：同学们想知道的太丰富了，我们要研究1亿个物品太？（太大了）又不太好估计，我们该怎么办？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生：研究一部分。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追：那研究多少个比较合适呢？1个？1</w:t>
            </w: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个？1</w:t>
            </w:r>
            <w:r>
              <w:rPr>
                <w:rFonts w:ascii="宋体" w:hAnsi="宋体" w:eastAsia="宋体" w:cs="宋体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szCs w:val="21"/>
              </w:rPr>
              <w:t>个？1</w:t>
            </w:r>
            <w:r>
              <w:rPr>
                <w:rFonts w:ascii="宋体" w:hAnsi="宋体" w:eastAsia="宋体" w:cs="宋体"/>
                <w:szCs w:val="21"/>
              </w:rPr>
              <w:t>000</w:t>
            </w:r>
            <w:r>
              <w:rPr>
                <w:rFonts w:hint="eastAsia" w:ascii="宋体" w:hAnsi="宋体" w:eastAsia="宋体" w:cs="宋体"/>
                <w:szCs w:val="21"/>
              </w:rPr>
              <w:t>个？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生：要根据物品的特点，方便测量的就研究少一点？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时间组（数1亿片树叶要多长时间）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提：一天？一个月？一年？还是……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0" distR="0">
                  <wp:extent cx="2918460" cy="1996440"/>
                  <wp:effectExtent l="0" t="0" r="0" b="381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844" cy="200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追：他们组是怎样研究的？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生：先数1</w:t>
            </w:r>
            <w:r>
              <w:rPr>
                <w:rFonts w:ascii="宋体" w:hAnsi="宋体" w:eastAsia="宋体" w:cs="宋体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szCs w:val="21"/>
              </w:rPr>
              <w:t>片树叶要用多长时间？再一步一步推算，并进行单位的换算，最后跟身边的事物作比较。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长度组（1亿片竹叶首尾相连一共长多少米？）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0" distR="0">
                  <wp:extent cx="2935605" cy="2202180"/>
                  <wp:effectExtent l="0" t="0" r="0" b="762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887" cy="2219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提：看清他们组怎么研究的？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生：先量1片竹叶的长度，一共量了5片竹叶的长度，并算出5片竹叶的平均数。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追：为什么要算5片竹叶的平均数？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生：竹叶有长有短的。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提：他们组怎么推算的？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指名口答。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厚度组（1亿片树叶叠在一起有多厚？</w:t>
            </w:r>
            <w:r>
              <w:rPr>
                <w:rFonts w:ascii="宋体" w:hAnsi="宋体" w:eastAsia="宋体" w:cs="宋体"/>
                <w:szCs w:val="21"/>
              </w:rPr>
              <w:t>）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0" distR="0">
                  <wp:extent cx="2979420" cy="2301240"/>
                  <wp:effectExtent l="0" t="0" r="0" b="381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481" cy="2309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生：我们组先量1</w:t>
            </w: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片树叶叠在一起的厚度。再算1</w:t>
            </w:r>
            <w:r>
              <w:rPr>
                <w:rFonts w:ascii="宋体" w:hAnsi="宋体" w:eastAsia="宋体" w:cs="宋体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szCs w:val="21"/>
              </w:rPr>
              <w:t>片的厚度，1</w:t>
            </w:r>
            <w:r>
              <w:rPr>
                <w:rFonts w:ascii="宋体" w:hAnsi="宋体" w:eastAsia="宋体" w:cs="宋体"/>
                <w:szCs w:val="21"/>
              </w:rPr>
              <w:t>000</w:t>
            </w:r>
            <w:r>
              <w:rPr>
                <w:rFonts w:hint="eastAsia" w:ascii="宋体" w:hAnsi="宋体" w:eastAsia="宋体" w:cs="宋体"/>
                <w:szCs w:val="21"/>
              </w:rPr>
              <w:t>片，1</w:t>
            </w:r>
            <w:r>
              <w:rPr>
                <w:rFonts w:ascii="宋体" w:hAnsi="宋体" w:eastAsia="宋体" w:cs="宋体"/>
                <w:szCs w:val="21"/>
              </w:rPr>
              <w:t>0000</w:t>
            </w:r>
            <w:r>
              <w:rPr>
                <w:rFonts w:hint="eastAsia" w:ascii="宋体" w:hAnsi="宋体" w:eastAsia="宋体" w:cs="宋体"/>
                <w:szCs w:val="21"/>
              </w:rPr>
              <w:t>片，最后推算1亿片的厚度。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提：听懂了吗？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追：他们组的推算过程和第一组有什么异同？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容量组（1亿滴水有多少升？）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0" distR="0">
                  <wp:extent cx="1517015" cy="1158240"/>
                  <wp:effectExtent l="0" t="0" r="6985" b="3810"/>
                  <wp:docPr id="1024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658" cy="1160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Cs w:val="21"/>
              </w:rPr>
              <w:drawing>
                <wp:inline distT="0" distB="0" distL="0" distR="0">
                  <wp:extent cx="1463040" cy="1152525"/>
                  <wp:effectExtent l="0" t="0" r="3810" b="952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489" cy="11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生：先用实验室的滴管吸了1毫升的水，接着用滴管测1毫升水有多少滴？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实验发现1毫升水大约是2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滴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小组成员合作计算1亿滴水是2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滴的多少倍？再乘1毫升，最后换算成升。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面积组和重量组。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drawing>
                <wp:inline distT="0" distB="0" distL="0" distR="0">
                  <wp:extent cx="1295400" cy="1405255"/>
                  <wp:effectExtent l="0" t="0" r="0" b="4445"/>
                  <wp:docPr id="1126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365" cy="1410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Cs w:val="21"/>
              </w:rPr>
              <w:drawing>
                <wp:inline distT="0" distB="0" distL="0" distR="0">
                  <wp:extent cx="1684020" cy="1409700"/>
                  <wp:effectExtent l="0" t="0" r="0" b="0"/>
                  <wp:docPr id="1229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先测量一本数学本的长和宽，再把1</w:t>
            </w: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本数学本平铺在操场上，并算出1</w:t>
            </w: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本的面积，最后推算1亿本的面积，同时跟学校的面积比大小。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利用小型电子秤，称1</w:t>
            </w:r>
            <w:r>
              <w:rPr>
                <w:rFonts w:ascii="宋体" w:hAnsi="宋体" w:eastAsia="宋体" w:cs="宋体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szCs w:val="21"/>
              </w:rPr>
              <w:t>粒的重量，再推算1亿粒的重量。最后跟大象的体重进行比较。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谈：请看其它三组又是怎样研究的？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0" distR="0">
                  <wp:extent cx="1340485" cy="1021080"/>
                  <wp:effectExtent l="0" t="0" r="0" b="7620"/>
                  <wp:docPr id="1331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745" cy="102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Cs w:val="21"/>
              </w:rPr>
              <w:drawing>
                <wp:inline distT="0" distB="0" distL="0" distR="0">
                  <wp:extent cx="1295400" cy="1034415"/>
                  <wp:effectExtent l="0" t="0" r="0" b="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139" cy="1035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0" distR="0">
                  <wp:extent cx="1310005" cy="1210945"/>
                  <wp:effectExtent l="0" t="0" r="4445" b="8255"/>
                  <wp:docPr id="1536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316" cy="1219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Cs w:val="21"/>
              </w:rPr>
              <w:drawing>
                <wp:inline distT="0" distB="0" distL="0" distR="0">
                  <wp:extent cx="1409065" cy="1209675"/>
                  <wp:effectExtent l="0" t="0" r="635" b="9525"/>
                  <wp:docPr id="1536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171" cy="122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谈：通过这九组的研究，你有什么想说的？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生：如果是一步一步地推算，要注意0的个数，不能多0或少0；如果是找1亿是1</w:t>
            </w:r>
            <w:r>
              <w:rPr>
                <w:rFonts w:ascii="宋体" w:hAnsi="宋体" w:eastAsia="宋体" w:cs="宋体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szCs w:val="21"/>
              </w:rPr>
              <w:t>、1</w:t>
            </w: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的几倍就简单了，但要注意单位的换算。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谈：刚刚他总结的很到位，都是先测量其中的一部分，来推算整体的，可以是1个→1亿，1</w:t>
            </w: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个→1亿，1</w:t>
            </w:r>
            <w:r>
              <w:rPr>
                <w:rFonts w:ascii="宋体" w:hAnsi="宋体" w:eastAsia="宋体" w:cs="宋体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szCs w:val="21"/>
              </w:rPr>
              <w:t>个→1亿，只是推算的过程略有不同，有的一步一步推算的，有的直接找到倍数关系进行推算的？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谈：我们知道数1片树叶时间很短，数1亿片却要很久很久；1片树叶很薄，1亿片树叶叠起来很高很高……就像我们的学习，每天都努力一点点，最终就有质的飞跃。“1”很小，而“1亿”真的很大，再怎么大，也是一点一滴积累起来的。</w:t>
            </w:r>
          </w:p>
        </w:tc>
        <w:tc>
          <w:tcPr>
            <w:tcW w:w="374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节课重在感受和体验，整个教学过程从观察入手，立足操作和测量体验，教师积极创设生活中的具体事物，又是学生感兴趣的学习情境，课堂上教师呈现每组的实验活动，让每一个学生在自然场域中经历“猜想、观察、操作、测量、推算、对照”等具体活动，进一步感受“1亿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实际大小。学生通过上网查资料，真正体验“1亿”跟现实生活中的实物的大小比较，帮助学生进一步理解数的意义，建立数感，能积极、快乐参与操作，实验等活动，能主动与同学交流并获得积极的情感体验。“东坡文化”视角下小学自然课堂的实践研究，让学生主动探索并获得数学知识，建立良好的数学自信心，锻炼克服困难的意志，不断获得成功的体验。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虽然学生生活中存在着用“亿”作单位的事物，但很少有学生建立了较为准确的大数概念。在这个环节中，教师将全班分成九个小组，先选定组长，由组长招兵买马，接着选定研究内容，小组成员分工合作，有讲解员、操作者、记录人、计算，各小组在老师引领下，经历了猜想、实验、推理、对照等过程，培养学生利用正确表象进行估算的能力。能在后续的对大数的估测活动中，学生的推理活动就有了参照物的基础，就能形成从盲目的不加思考的“猜”到自觉利用参照物的有理有据的“估”的思维提升，真正提高解决生活中实际问题的能力。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练习</w:t>
            </w:r>
          </w:p>
        </w:tc>
        <w:tc>
          <w:tcPr>
            <w:tcW w:w="4973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谈：你能用今天所学的方法推算这几题吗？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10枚一元硬币排成一行是25厘米，1亿枚一元硬币排成一行是（            ）千米。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2.100</w:t>
            </w:r>
            <w:r>
              <w:rPr>
                <w:rFonts w:hint="eastAsia" w:ascii="宋体" w:hAnsi="宋体" w:eastAsia="宋体" w:cs="宋体"/>
                <w:szCs w:val="21"/>
              </w:rPr>
              <w:t>粒大米重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克，</w:t>
            </w: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亿粒大米重多少克？</w:t>
            </w:r>
          </w:p>
          <w:tbl>
            <w:tblPr>
              <w:tblStyle w:val="3"/>
              <w:tblpPr w:leftFromText="180" w:rightFromText="180" w:vertAnchor="text" w:horzAnchor="page" w:tblpX="1" w:tblpY="1"/>
              <w:tblOverlap w:val="never"/>
              <w:tblW w:w="4757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8"/>
              <w:gridCol w:w="609"/>
              <w:gridCol w:w="818"/>
              <w:gridCol w:w="1029"/>
              <w:gridCol w:w="124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7" w:hRule="atLeast"/>
              </w:trPr>
              <w:tc>
                <w:tcPr>
                  <w:tcW w:w="1058" w:type="dxa"/>
                  <w:tcBorders>
                    <w:top w:val="single" w:color="00B0F0" w:sz="12" w:space="0"/>
                    <w:left w:val="nil"/>
                    <w:bottom w:val="single" w:color="00B0F0" w:sz="12" w:space="0"/>
                    <w:right w:val="single" w:color="00B0F0" w:sz="12" w:space="0"/>
                  </w:tcBorders>
                  <w:shd w:val="clear" w:color="auto" w:fill="DCE6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大米/粒</w:t>
                  </w:r>
                </w:p>
              </w:tc>
              <w:tc>
                <w:tcPr>
                  <w:tcW w:w="609" w:type="dxa"/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shd w:val="clear" w:color="auto" w:fill="DCE6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100</w:t>
                  </w:r>
                </w:p>
              </w:tc>
              <w:tc>
                <w:tcPr>
                  <w:tcW w:w="818" w:type="dxa"/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shd w:val="clear" w:color="auto" w:fill="DCE6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10000</w:t>
                  </w:r>
                </w:p>
              </w:tc>
              <w:tc>
                <w:tcPr>
                  <w:tcW w:w="1029" w:type="dxa"/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shd w:val="clear" w:color="auto" w:fill="DCE6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1000000</w:t>
                  </w:r>
                </w:p>
              </w:tc>
              <w:tc>
                <w:tcPr>
                  <w:tcW w:w="1243" w:type="dxa"/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nil"/>
                  </w:tcBorders>
                  <w:shd w:val="clear" w:color="auto" w:fill="DCE6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100000000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2" w:hRule="atLeast"/>
              </w:trPr>
              <w:tc>
                <w:tcPr>
                  <w:tcW w:w="1058" w:type="dxa"/>
                  <w:tcBorders>
                    <w:top w:val="single" w:color="00B0F0" w:sz="12" w:space="0"/>
                    <w:left w:val="nil"/>
                    <w:bottom w:val="single" w:color="00B0F0" w:sz="12" w:space="0"/>
                    <w:right w:val="single" w:color="00B0F0" w:sz="12" w:space="0"/>
                  </w:tcBorders>
                  <w:shd w:val="clear" w:color="auto" w:fill="DCE6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质量/克</w:t>
                  </w:r>
                </w:p>
              </w:tc>
              <w:tc>
                <w:tcPr>
                  <w:tcW w:w="609" w:type="dxa"/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shd w:val="clear" w:color="auto" w:fill="DCE6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shd w:val="clear" w:color="auto" w:fill="DCE6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029" w:type="dxa"/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shd w:val="clear" w:color="auto" w:fill="DCE6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1243" w:type="dxa"/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nil"/>
                  </w:tcBorders>
                  <w:shd w:val="clear" w:color="auto" w:fill="DCE6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（1）我国大约有</w:t>
            </w:r>
            <w:r>
              <w:rPr>
                <w:rFonts w:ascii="宋体" w:hAnsi="宋体" w:eastAsia="宋体" w:cs="宋体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szCs w:val="21"/>
              </w:rPr>
              <w:t>亿人。如果每人每天节省</w:t>
            </w: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粒大米，全国一天大约能节省多少克粮食？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（2）如果每人每天吃大米</w:t>
            </w:r>
            <w:r>
              <w:rPr>
                <w:rFonts w:ascii="宋体" w:hAnsi="宋体" w:eastAsia="宋体" w:cs="宋体"/>
                <w:szCs w:val="21"/>
              </w:rPr>
              <w:t>400</w:t>
            </w:r>
            <w:r>
              <w:rPr>
                <w:rFonts w:hint="eastAsia" w:ascii="宋体" w:hAnsi="宋体" w:eastAsia="宋体" w:cs="宋体"/>
                <w:szCs w:val="21"/>
              </w:rPr>
              <w:t>克，这些节省下来的大米大约可供一个人吃多少天？是多少年？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课堂小结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你有哪些收获？有兴趣的同学课后可以继续探究有关1亿的其它知识。</w:t>
            </w:r>
          </w:p>
        </w:tc>
        <w:tc>
          <w:tcPr>
            <w:tcW w:w="3745" w:type="dxa"/>
          </w:tcPr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MTFlNjdhNTE2NzUwZGQ1NjI3MTc2ZmQ0NjI2ZDIifQ=="/>
  </w:docVars>
  <w:rsids>
    <w:rsidRoot w:val="008C405E"/>
    <w:rsid w:val="00011E63"/>
    <w:rsid w:val="00076E01"/>
    <w:rsid w:val="00086594"/>
    <w:rsid w:val="000943FC"/>
    <w:rsid w:val="00117755"/>
    <w:rsid w:val="001351F0"/>
    <w:rsid w:val="001E39A8"/>
    <w:rsid w:val="00310756"/>
    <w:rsid w:val="00330B24"/>
    <w:rsid w:val="003343D8"/>
    <w:rsid w:val="003540FB"/>
    <w:rsid w:val="00367C5E"/>
    <w:rsid w:val="003926EA"/>
    <w:rsid w:val="003D57AF"/>
    <w:rsid w:val="00432A02"/>
    <w:rsid w:val="004C19D6"/>
    <w:rsid w:val="005015D3"/>
    <w:rsid w:val="005850FB"/>
    <w:rsid w:val="00594E54"/>
    <w:rsid w:val="005A22B7"/>
    <w:rsid w:val="005A3916"/>
    <w:rsid w:val="005E6110"/>
    <w:rsid w:val="0065469E"/>
    <w:rsid w:val="00660476"/>
    <w:rsid w:val="006E595A"/>
    <w:rsid w:val="006F0A72"/>
    <w:rsid w:val="007A0299"/>
    <w:rsid w:val="007C59FF"/>
    <w:rsid w:val="007D5DE2"/>
    <w:rsid w:val="008A2EA8"/>
    <w:rsid w:val="008A7EBC"/>
    <w:rsid w:val="008A7FFE"/>
    <w:rsid w:val="008C2603"/>
    <w:rsid w:val="008C405E"/>
    <w:rsid w:val="009A2C75"/>
    <w:rsid w:val="00A37C62"/>
    <w:rsid w:val="00A42D67"/>
    <w:rsid w:val="00A95AF0"/>
    <w:rsid w:val="00AB12AC"/>
    <w:rsid w:val="00AC134D"/>
    <w:rsid w:val="00B30C84"/>
    <w:rsid w:val="00B72890"/>
    <w:rsid w:val="00BC4CC1"/>
    <w:rsid w:val="00BF64FF"/>
    <w:rsid w:val="00C045CE"/>
    <w:rsid w:val="00C317B7"/>
    <w:rsid w:val="00C75206"/>
    <w:rsid w:val="00CA733A"/>
    <w:rsid w:val="00CD75C8"/>
    <w:rsid w:val="00CE27D2"/>
    <w:rsid w:val="00D06BD4"/>
    <w:rsid w:val="00D26517"/>
    <w:rsid w:val="00DA2464"/>
    <w:rsid w:val="00DB371E"/>
    <w:rsid w:val="00E220D8"/>
    <w:rsid w:val="00E42B7B"/>
    <w:rsid w:val="00E46057"/>
    <w:rsid w:val="00E567AB"/>
    <w:rsid w:val="00E64538"/>
    <w:rsid w:val="00F01DF9"/>
    <w:rsid w:val="00F36743"/>
    <w:rsid w:val="00F6049C"/>
    <w:rsid w:val="00F702AB"/>
    <w:rsid w:val="00F81DE7"/>
    <w:rsid w:val="00F87B5F"/>
    <w:rsid w:val="00FC2BDA"/>
    <w:rsid w:val="00FD2B8A"/>
    <w:rsid w:val="00FD7B41"/>
    <w:rsid w:val="00FF1B0C"/>
    <w:rsid w:val="015633A8"/>
    <w:rsid w:val="02973C0E"/>
    <w:rsid w:val="03C76963"/>
    <w:rsid w:val="06457D23"/>
    <w:rsid w:val="06E15F8D"/>
    <w:rsid w:val="07F43A9E"/>
    <w:rsid w:val="086A3BF5"/>
    <w:rsid w:val="08AC393B"/>
    <w:rsid w:val="098415EF"/>
    <w:rsid w:val="0B7030D5"/>
    <w:rsid w:val="0C637445"/>
    <w:rsid w:val="0D1644B7"/>
    <w:rsid w:val="0D22265C"/>
    <w:rsid w:val="0DC42165"/>
    <w:rsid w:val="0F87344A"/>
    <w:rsid w:val="11DA3FAE"/>
    <w:rsid w:val="11E572AE"/>
    <w:rsid w:val="14AB7BDB"/>
    <w:rsid w:val="16CE195E"/>
    <w:rsid w:val="199C7AF2"/>
    <w:rsid w:val="19C840A9"/>
    <w:rsid w:val="1CC47C92"/>
    <w:rsid w:val="1E1023F2"/>
    <w:rsid w:val="1FD00A28"/>
    <w:rsid w:val="215A451A"/>
    <w:rsid w:val="226474E8"/>
    <w:rsid w:val="23731EFD"/>
    <w:rsid w:val="23C86AB1"/>
    <w:rsid w:val="28F67E1C"/>
    <w:rsid w:val="28FE280A"/>
    <w:rsid w:val="2C3D1D1E"/>
    <w:rsid w:val="2E61338C"/>
    <w:rsid w:val="2E7F1256"/>
    <w:rsid w:val="2E8157DC"/>
    <w:rsid w:val="301C5CFE"/>
    <w:rsid w:val="34504E4D"/>
    <w:rsid w:val="34AA5361"/>
    <w:rsid w:val="350551F7"/>
    <w:rsid w:val="361E1B63"/>
    <w:rsid w:val="363118E1"/>
    <w:rsid w:val="3A1629B3"/>
    <w:rsid w:val="3AEE244B"/>
    <w:rsid w:val="3BBC597A"/>
    <w:rsid w:val="3C917532"/>
    <w:rsid w:val="3E203475"/>
    <w:rsid w:val="3E2843BE"/>
    <w:rsid w:val="3E8805B3"/>
    <w:rsid w:val="412C2057"/>
    <w:rsid w:val="42075BA1"/>
    <w:rsid w:val="425F3085"/>
    <w:rsid w:val="43865442"/>
    <w:rsid w:val="43AC2036"/>
    <w:rsid w:val="452B32D5"/>
    <w:rsid w:val="46960456"/>
    <w:rsid w:val="497E0E3E"/>
    <w:rsid w:val="4A162E25"/>
    <w:rsid w:val="4DDF1CF4"/>
    <w:rsid w:val="51197922"/>
    <w:rsid w:val="53566988"/>
    <w:rsid w:val="546B6463"/>
    <w:rsid w:val="5501537A"/>
    <w:rsid w:val="55364483"/>
    <w:rsid w:val="56E22F17"/>
    <w:rsid w:val="574039D9"/>
    <w:rsid w:val="5A623E64"/>
    <w:rsid w:val="5A773A46"/>
    <w:rsid w:val="5AC95C92"/>
    <w:rsid w:val="5B914A01"/>
    <w:rsid w:val="5DA51489"/>
    <w:rsid w:val="5E5E4FBA"/>
    <w:rsid w:val="5F2A00A0"/>
    <w:rsid w:val="5F651773"/>
    <w:rsid w:val="5F6A348F"/>
    <w:rsid w:val="5F7A57AC"/>
    <w:rsid w:val="602F7203"/>
    <w:rsid w:val="615718FE"/>
    <w:rsid w:val="61E635CD"/>
    <w:rsid w:val="61F00F05"/>
    <w:rsid w:val="62121B84"/>
    <w:rsid w:val="6293593A"/>
    <w:rsid w:val="63F800C6"/>
    <w:rsid w:val="64607667"/>
    <w:rsid w:val="657607C4"/>
    <w:rsid w:val="657C6493"/>
    <w:rsid w:val="65B752FD"/>
    <w:rsid w:val="68074FF1"/>
    <w:rsid w:val="69036813"/>
    <w:rsid w:val="6ED21161"/>
    <w:rsid w:val="704716DB"/>
    <w:rsid w:val="706A04D2"/>
    <w:rsid w:val="731004AA"/>
    <w:rsid w:val="732D4B82"/>
    <w:rsid w:val="73517841"/>
    <w:rsid w:val="74746816"/>
    <w:rsid w:val="74A4534E"/>
    <w:rsid w:val="750150BF"/>
    <w:rsid w:val="75E31EA6"/>
    <w:rsid w:val="767074E6"/>
    <w:rsid w:val="770E4D00"/>
    <w:rsid w:val="78680440"/>
    <w:rsid w:val="79191148"/>
    <w:rsid w:val="79450781"/>
    <w:rsid w:val="7A0273E0"/>
    <w:rsid w:val="7BA97940"/>
    <w:rsid w:val="7CA01045"/>
    <w:rsid w:val="7D14210F"/>
    <w:rsid w:val="7E7C601C"/>
    <w:rsid w:val="7F3D2FE0"/>
    <w:rsid w:val="7FD4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2613</Words>
  <Characters>2703</Characters>
  <Lines>21</Lines>
  <Paragraphs>6</Paragraphs>
  <TotalTime>784</TotalTime>
  <ScaleCrop>false</ScaleCrop>
  <LinksUpToDate>false</LinksUpToDate>
  <CharactersWithSpaces>2744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2022-09-04T04:06:00Z</dcterms:created>
  <dc:creator>Administrator</dc:creator>
  <cp:lastModifiedBy>QinLiFen</cp:lastModifiedBy>
  <dcterms:modified xsi:type="dcterms:W3CDTF">2023-08-26T07:03:29Z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4EF1D94B7DF04029BEE9627502440670</vt:lpwstr>
  </property>
</Properties>
</file>