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240" w:lineRule="auto"/>
        <w:jc w:val="center"/>
        <w:textAlignment w:val="baseline"/>
        <w:rPr>
          <w:rFonts w:hint="eastAsia" w:ascii="黑体" w:hAnsi="黑体" w:eastAsia="黑体" w:cs="黑体"/>
          <w:spacing w:val="8"/>
          <w:sz w:val="30"/>
          <w:szCs w:val="30"/>
          <w:lang w:val="en-US" w:eastAsia="zh-CN"/>
          <w14:textOutline w14:w="6537" w14:cap="sq">
            <w14:solidFill>
              <w14:srgbClr w14:val="000000"/>
            </w14:solidFill>
            <w14:bevel/>
          </w14:textOutline>
        </w:rPr>
      </w:pPr>
      <w:r>
        <w:rPr>
          <w:rFonts w:hint="eastAsia" w:ascii="黑体" w:hAnsi="黑体" w:eastAsia="黑体" w:cs="黑体"/>
          <w:spacing w:val="8"/>
          <w:sz w:val="30"/>
          <w:szCs w:val="30"/>
          <w:lang w:val="en-US" w:eastAsia="zh-CN"/>
          <w14:textOutline w14:w="6537" w14:cap="sq">
            <w14:solidFill>
              <w14:srgbClr w14:val="000000"/>
            </w14:solidFill>
            <w14:bevel/>
          </w14:textOutline>
        </w:rPr>
        <w:t>中考前的心理减压教育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240" w:lineRule="auto"/>
        <w:ind w:left="3282"/>
        <w:jc w:val="right"/>
        <w:textAlignment w:val="baseline"/>
        <w:rPr>
          <w:rFonts w:hint="eastAsia" w:ascii="黑体" w:hAnsi="黑体" w:eastAsia="黑体" w:cs="黑体"/>
          <w:spacing w:val="7"/>
          <w:sz w:val="30"/>
          <w:szCs w:val="30"/>
          <w:lang w:val="en-US" w:eastAsia="zh-CN"/>
          <w14:textOutline w14:w="6537" w14:cap="sq">
            <w14:solidFill>
              <w14:srgbClr w14:val="000000"/>
            </w14:solidFill>
            <w14:bevel/>
          </w14:textOutline>
        </w:rPr>
      </w:pPr>
      <w:r>
        <w:rPr>
          <w:rFonts w:hint="eastAsia" w:ascii="黑体" w:hAnsi="黑体" w:eastAsia="黑体" w:cs="黑体"/>
          <w:spacing w:val="7"/>
          <w:sz w:val="30"/>
          <w:szCs w:val="30"/>
          <w:lang w:eastAsia="zh-CN"/>
          <w14:textOutline w14:w="6537" w14:cap="sq">
            <w14:solidFill>
              <w14:srgbClr w14:val="000000"/>
            </w14:solidFill>
            <w14:bevel/>
          </w14:textOutline>
        </w:rPr>
        <w:t>——</w:t>
      </w:r>
      <w:r>
        <w:rPr>
          <w:rFonts w:hint="eastAsia" w:ascii="黑体" w:hAnsi="黑体" w:eastAsia="黑体" w:cs="黑体"/>
          <w:spacing w:val="7"/>
          <w:sz w:val="30"/>
          <w:szCs w:val="30"/>
          <w:lang w:val="en-US" w:eastAsia="zh-CN"/>
          <w14:textOutline w14:w="6537" w14:cap="sq">
            <w14:solidFill>
              <w14:srgbClr w14:val="000000"/>
            </w14:solidFill>
            <w14:bevel/>
          </w14:textOutline>
        </w:rPr>
        <w:t>挫折教育主题班会方案设计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440" w:lineRule="exact"/>
        <w:jc w:val="center"/>
        <w:textAlignment w:val="baseline"/>
        <w:rPr>
          <w:rFonts w:hint="eastAsia" w:ascii="宋体" w:hAnsi="宋体" w:eastAsia="宋体" w:cs="宋体"/>
          <w:spacing w:val="7"/>
          <w:sz w:val="35"/>
          <w:szCs w:val="35"/>
          <w:lang w:val="en-US" w:eastAsia="zh-CN"/>
          <w14:textOutline w14:w="6537" w14:cap="sq">
            <w14:solidFill>
              <w14:srgbClr w14:val="000000"/>
            </w14:solidFill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spacing w:val="7"/>
          <w:sz w:val="24"/>
          <w:szCs w:val="24"/>
          <w:lang w:val="en-US" w:eastAsia="zh-CN"/>
          <w14:textOutline w14:w="6537" w14:cap="sq">
            <w14:solidFill>
              <w14:srgbClr w14:val="000000"/>
            </w14:solidFill>
            <w14:bevel/>
          </w14:textOutline>
        </w:rPr>
        <w:t>常州市武进区坂上初级中学 李惠芬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  <w:t>一、教育背景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近年来，学生自残、轻生等极端事件在全国各地时有发生。究其原因，多是学生对挫折的认识不足、承受能力不够和应对方法不科学。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01" w:line="440" w:lineRule="exact"/>
        <w:ind w:firstLine="544" w:firstLineChars="200"/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  <w:lang w:eastAsia="zh-CN"/>
        </w:rPr>
        <w:t>九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>年级学生正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  <w:lang w:eastAsia="zh-CN"/>
        </w:rPr>
        <w:t>人生的第一个交叉路口，来自各方面的压力都比较大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在适应过程中，学生难免会遇到挫折，面对挫折时，学生容易焦虑、灰心、沮丧，不知道如何有效应对，甚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>至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蹶不振。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我班也有个别学生出现了焦虑、沮丧等现象。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此时，培养学生的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抗挫力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有助于他们顺利地度过适应期，从长远来看，对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于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他们的身心发展也大有裨益。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before="101" w:line="44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  <w:t>教育目标</w:t>
      </w:r>
    </w:p>
    <w:p>
      <w:pPr>
        <w:keepNext w:val="0"/>
        <w:keepLines w:val="0"/>
        <w:pageBreakBefore w:val="0"/>
        <w:numPr>
          <w:ilvl w:val="0"/>
          <w:numId w:val="2"/>
        </w:numPr>
        <w:wordWrap/>
        <w:overflowPunct/>
        <w:topLinePunct w:val="0"/>
        <w:bidi w:val="0"/>
        <w:spacing w:before="185" w:line="440" w:lineRule="exact"/>
        <w:ind w:left="8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认知目标：懂得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挫折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不可避免；了解 3I 策略，认识自己拥有的内外部资源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2. 情感目标：体验寻找抗挫资源的乐观感和突破逆境的自豪感，增强自信心。3.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行为目标：初步学会运用 3I 策略来提升抗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力。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before="101" w:line="44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班情分析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firstLine="512" w:firstLineChars="20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我班共有40名学生，期中男生25名，女生15名。我班外地生源较多，本地学生只占少数。部分家长疏于对学生学习以及心理健康的关注。有部分学生律己不严，纪律性较差，也有部分学生学习基础较薄弱，在学习上有较大困难，这些学生往往缺乏学习的兴趣和目的，也有个别学生不善于与同学和睦相处。往往这部分学生面对挫折时，更容易出现焦虑、灰心、沮丧等现象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before="101" w:line="440" w:lineRule="exact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  <w:t>班会主题：</w:t>
      </w:r>
    </w:p>
    <w:p>
      <w:pPr>
        <w:keepNext w:val="0"/>
        <w:keepLines w:val="0"/>
        <w:pageBreakBefore w:val="0"/>
        <w:numPr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中考前的心理减压教育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before="101" w:line="440" w:lineRule="exact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  <w:t>时间地点与参与人员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2023年5月11日班会课，九（1）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班教室，全体学生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before="101" w:line="440" w:lineRule="exact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  <w:t>设计思路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 w:firstLine="512" w:firstLine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暖身阶段，创设游戏情境，真实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体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验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逆境，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由此导入主题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转换阶段，通过苏炳添事例并结合自身经历，引导学生认识到逆境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不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可避免。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  <w:lang w:val="en-US" w:eastAsia="zh-CN"/>
        </w:rPr>
        <w:t>策略阶段，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引导学生理解提升抗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lang w:val="en-US" w:eastAsia="zh-CN"/>
        </w:rPr>
        <w:t>挫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力的秘诀是 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 xml:space="preserve"> 策略: 内在优势因素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am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)、效能因素 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can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) 和外部支持因素 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have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)。通过绘制抗逆力资源圈，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val="en-US" w:eastAsia="zh-CN"/>
        </w:rPr>
        <w:t>引导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学生探索自己的内部资源和外部资源。结束阶段，通过冥想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val="en-US" w:eastAsia="zh-CN"/>
        </w:rPr>
        <w:t>活动，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引导学生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val="en-US" w:eastAsia="zh-CN"/>
        </w:rPr>
        <w:t>回忆、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觉察自身逆境，将本节课的知识和技能学以致用。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before="101" w:line="440" w:lineRule="exact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  <w:t>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 学生收集战胜挫折的名人事例，并调查身边同学与挫折抗争的故事。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 教师按照知情意行的德育环节设计班会并制作PPT。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pacing w:before="101" w:line="440" w:lineRule="exact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  <w:t>具体实施过程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( 一) 成语猜猜猜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1.教师：同学们，我们先来玩一个游戏：成语猜猜猜。一共10个成语，估计自己能猜中多少个，写在纸上；每猜中一个成语，作一个记号。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2.教师带领学生进行游戏热身，让学生初步熟悉规则。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3.正式开始游戏，依次呈现10张图片。估计自己能猜中几个？最终又猜中几个？哪些图片没有猜出来呢？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default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4.教师引入主题：在刚才的游戏中，有的同学碰到了困难，猜不出成语，没有达到预计目标。其实，在平时的学习、生活中，我们也会遇到困难、挫折，甚至失败，这些就是逆境。当我们处在这些逆境中，有一种能力可以帮助我们更好地度过这个时期，它就是抗挫力。让我们共同来“寻找抗挫力秘诀”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(二) 逆境伴随我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1.教师：播放苏炳添参加2021年东京奥运会百米跑半决赛视频。请同学们仔细观看视频，回答问题：苏炳添在比赛中取得什么样的好成绩？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2.过渡：取得如此辉煌的成绩，苏炳添付出了多么艰辛的努力。在备战比赛的过程中，他也遇到了逆境。我们一起来看看，苏炳添遇到了哪些逆境？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3.播放介绍苏炳添逆境的视频。提问：苏炳添遇到了哪些逆境？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4.教师：相比黑人短跑运动员，苏炳添作为黄种人，身材构造上处于弱势，因为小腿短，身高也才1米72 ，步幅小，只能达到2米16；同时，他也已经过了所谓的黄金年龄——28 岁；另外，他还遇到伤痛和失败。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5.提问：同学们，在成长过程中，你又遇到过哪些逆境？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6.课件呈现调查结果：初中生遇到逆境的比例及逆境类型。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7.小结：在成长过程中，每一位同学都不可避免地会遇到困难、挫折和失败，可以说：逆境与我们相伴。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(三) 秘诀大揭晓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6" w:line="440" w:lineRule="exact"/>
        <w:ind w:left="17"/>
        <w:textAlignment w:val="baseline"/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教师：面对逆境，苏炳添如何突破逆境，跑出9秒83的好成绩呢？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播放苏炳添的纪录视频。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6" w:line="440" w:lineRule="exact"/>
        <w:ind w:left="17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提问：同学们，看完视频，你觉得苏炳添突破逆境的秘诀是什么呢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？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440" w:lineRule="exact"/>
        <w:ind w:left="9" w:right="80" w:firstLine="1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教师结合视频和图片，引出 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 xml:space="preserve"> 策略： 内在优势因素 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am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 xml:space="preserve"> )、效能因素 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can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 xml:space="preserve"> ) 和外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部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支持因素 (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have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)。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43" w:line="440" w:lineRule="exact"/>
        <w:ind w:left="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am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 xml:space="preserve"> ：我相信自己可以站到奥运百米决赛的起跑线上。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87" w:line="440" w:lineRule="exact"/>
        <w:ind w:left="9" w:hanging="5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can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：坚定突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破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 xml:space="preserve"> 10 秒大关的目标；做出改变，科学训练，重新打造跑步节奏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自律、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坚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持，每天进行高强度的训练。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44" w:line="440" w:lineRule="exact"/>
        <w:ind w:left="4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7"/>
          <w:position w:val="1"/>
          <w:sz w:val="24"/>
          <w:szCs w:val="24"/>
        </w:rPr>
        <w:t>③</w:t>
      </w:r>
      <w:r>
        <w:rPr>
          <w:rFonts w:hint="eastAsia" w:asciiTheme="minorEastAsia" w:hAnsiTheme="minorEastAsia" w:eastAsiaTheme="minorEastAsia" w:cstheme="minorEastAsia"/>
          <w:position w:val="1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9"/>
          <w:position w:val="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1"/>
          <w:sz w:val="24"/>
          <w:szCs w:val="24"/>
        </w:rPr>
        <w:t>have</w:t>
      </w:r>
      <w:r>
        <w:rPr>
          <w:rFonts w:hint="eastAsia" w:asciiTheme="minorEastAsia" w:hAnsiTheme="minorEastAsia" w:eastAsiaTheme="minorEastAsia" w:cstheme="minorEastAsia"/>
          <w:spacing w:val="9"/>
          <w:position w:val="1"/>
          <w:sz w:val="24"/>
          <w:szCs w:val="24"/>
        </w:rPr>
        <w:t>：教练的专业指导；妻子的默默支持。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88" w:line="440" w:lineRule="exact"/>
        <w:ind w:left="8" w:leftChars="0"/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教师详细讲解 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 xml:space="preserve"> 策略。</w:t>
      </w:r>
    </w:p>
    <w:tbl>
      <w:tblPr>
        <w:tblStyle w:val="6"/>
        <w:tblW w:w="9190" w:type="dxa"/>
        <w:tblInd w:w="30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7"/>
        <w:gridCol w:w="4242"/>
        <w:gridCol w:w="32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677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18" w:line="440" w:lineRule="exact"/>
              <w:ind w:left="60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  <w14:textOutline w14:w="4358" w14:cap="sq">
                  <w14:solidFill>
                    <w14:srgbClr w14:val="000000"/>
                  </w14:solidFill>
                  <w14:bevel/>
                </w14:textOutline>
              </w:rPr>
              <w:t>名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  <w14:textOutline w14:w="4358" w14:cap="sq">
                  <w14:solidFill>
                    <w14:srgbClr w14:val="000000"/>
                  </w14:solidFill>
                  <w14:bevel/>
                </w14:textOutline>
              </w:rPr>
              <w:t>称</w:t>
            </w:r>
          </w:p>
        </w:tc>
        <w:tc>
          <w:tcPr>
            <w:tcW w:w="4242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19" w:line="440" w:lineRule="exact"/>
              <w:ind w:left="188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  <w14:textOutline w14:w="4358" w14:cap="sq">
                  <w14:solidFill>
                    <w14:srgbClr w14:val="000000"/>
                  </w14:solidFill>
                  <w14:bevel/>
                </w14:textOutline>
              </w:rPr>
              <w:t>含义</w:t>
            </w:r>
          </w:p>
        </w:tc>
        <w:tc>
          <w:tcPr>
            <w:tcW w:w="3271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19" w:line="440" w:lineRule="exact"/>
              <w:ind w:left="14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4"/>
                <w:szCs w:val="24"/>
                <w14:textOutline w14:w="4358" w14:cap="sq">
                  <w14:solidFill>
                    <w14:srgbClr w14:val="000000"/>
                  </w14:solidFill>
                  <w14:bevel/>
                </w14:textOutline>
              </w:rPr>
              <w:t>表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  <w14:textOutline w14:w="4358" w14:cap="sq">
                  <w14:solidFill>
                    <w14:srgbClr w14:val="000000"/>
                  </w14:solidFill>
                  <w14:bevel/>
                </w14:textOutline>
              </w:rPr>
              <w:t>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77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29" w:line="440" w:lineRule="exact"/>
              <w:ind w:left="12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am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 xml:space="preserve">  (乐观)</w:t>
            </w:r>
          </w:p>
        </w:tc>
        <w:tc>
          <w:tcPr>
            <w:tcW w:w="4242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69" w:line="440" w:lineRule="exact"/>
              <w:ind w:left="11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1"/>
                <w:sz w:val="24"/>
                <w:szCs w:val="24"/>
              </w:rPr>
              <w:t>对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4"/>
                <w:szCs w:val="24"/>
              </w:rPr>
              <w:t>自我的积极认知和评价</w:t>
            </w:r>
          </w:p>
        </w:tc>
        <w:tc>
          <w:tcPr>
            <w:tcW w:w="3271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69" w:line="440" w:lineRule="exact"/>
              <w:ind w:left="138" w:right="110" w:hanging="2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>我能够战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胜挫折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  <w:lang w:val="en-US" w:eastAsia="zh-CN"/>
              </w:rPr>
              <w:t>:坚持努力，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我可以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做到的！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1677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29" w:line="440" w:lineRule="exact"/>
              <w:ind w:left="125"/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can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29" w:line="440" w:lineRule="exact"/>
              <w:ind w:left="12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>(能力)</w:t>
            </w:r>
          </w:p>
        </w:tc>
        <w:tc>
          <w:tcPr>
            <w:tcW w:w="4242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71" w:line="440" w:lineRule="exact"/>
              <w:ind w:left="112" w:right="10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9"/>
                <w:sz w:val="24"/>
                <w:szCs w:val="24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4"/>
                <w:szCs w:val="24"/>
              </w:rPr>
              <w:t>际技巧、解决问题能力、情绪管理和目标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>制定</w:t>
            </w:r>
          </w:p>
        </w:tc>
        <w:tc>
          <w:tcPr>
            <w:tcW w:w="3271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68" w:line="440" w:lineRule="exact"/>
              <w:ind w:left="116" w:right="11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>我能够和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别人积极沟通；我能够想</w:t>
            </w:r>
            <w:r>
              <w:rPr>
                <w:rFonts w:hint="eastAsia" w:asciiTheme="minorEastAsia" w:hAnsiTheme="minorEastAsia" w:eastAsiaTheme="minorEastAsia" w:cstheme="minorEastAsia"/>
                <w:spacing w:val="18"/>
                <w:sz w:val="24"/>
                <w:szCs w:val="24"/>
              </w:rPr>
              <w:t>办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4"/>
                <w:szCs w:val="24"/>
              </w:rPr>
              <w:t>法解决问题；我清楚自己的目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4"/>
                <w:szCs w:val="24"/>
              </w:rPr>
              <w:t>标</w:t>
            </w:r>
            <w:r>
              <w:rPr>
                <w:rFonts w:hint="eastAsia" w:asciiTheme="minorEastAsia" w:hAnsiTheme="minorEastAsia" w:eastAsiaTheme="minorEastAsia" w:cstheme="minorEastAsia"/>
                <w:spacing w:val="8"/>
                <w:sz w:val="24"/>
                <w:szCs w:val="24"/>
              </w:rPr>
              <w:t>，能够制定计划并实施。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1677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8" w:line="440" w:lineRule="exact"/>
              <w:ind w:left="125"/>
              <w:rPr>
                <w:rFonts w:hint="eastAsia" w:asciiTheme="minorEastAsia" w:hAnsiTheme="minorEastAsia" w:eastAsiaTheme="minorEastAsia" w:cstheme="minorEastAsia"/>
                <w:spacing w:val="5"/>
                <w:position w:val="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1"/>
                <w:sz w:val="24"/>
                <w:szCs w:val="24"/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position w:val="1"/>
                <w:sz w:val="24"/>
                <w:szCs w:val="24"/>
              </w:rPr>
              <w:t>have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position w:val="1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98" w:line="440" w:lineRule="exact"/>
              <w:ind w:left="12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position w:val="1"/>
                <w:sz w:val="24"/>
                <w:szCs w:val="24"/>
              </w:rPr>
              <w:t>(支持)</w:t>
            </w:r>
          </w:p>
        </w:tc>
        <w:tc>
          <w:tcPr>
            <w:tcW w:w="4242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71" w:line="440" w:lineRule="exact"/>
              <w:ind w:left="114" w:right="105" w:firstLine="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8"/>
                <w:sz w:val="24"/>
                <w:szCs w:val="24"/>
              </w:rPr>
              <w:t>良</w:t>
            </w:r>
            <w:r>
              <w:rPr>
                <w:rFonts w:hint="eastAsia" w:asciiTheme="minorEastAsia" w:hAnsiTheme="minorEastAsia" w:eastAsiaTheme="minorEastAsia" w:cstheme="minorEastAsia"/>
                <w:spacing w:val="14"/>
                <w:sz w:val="24"/>
                <w:szCs w:val="24"/>
              </w:rPr>
              <w:t>性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4"/>
                <w:szCs w:val="24"/>
              </w:rPr>
              <w:t>的人际关系、关怀支持的环境、积极合</w:t>
            </w:r>
            <w:r>
              <w:rPr>
                <w:rFonts w:hint="eastAsia" w:asciiTheme="minorEastAsia" w:hAnsiTheme="minorEastAsia" w:eastAsiaTheme="minorEastAsia" w:cstheme="minorEastAsia"/>
                <w:spacing w:val="10"/>
                <w:sz w:val="24"/>
                <w:szCs w:val="24"/>
              </w:rPr>
              <w:t>理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4"/>
                <w:szCs w:val="24"/>
              </w:rPr>
              <w:t>的期望和有意义的参与机会</w:t>
            </w:r>
          </w:p>
        </w:tc>
        <w:tc>
          <w:tcPr>
            <w:tcW w:w="3271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71" w:line="440" w:lineRule="exact"/>
              <w:ind w:left="116" w:right="10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4"/>
                <w:szCs w:val="24"/>
              </w:rPr>
              <w:t>我的家人、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老师、同学、朋友关心</w:t>
            </w:r>
            <w:r>
              <w:rPr>
                <w:rFonts w:hint="eastAsia" w:asciiTheme="minorEastAsia" w:hAnsiTheme="minorEastAsia" w:eastAsiaTheme="minorEastAsia" w:cstheme="minorEastAsia"/>
                <w:spacing w:val="12"/>
                <w:sz w:val="24"/>
                <w:szCs w:val="24"/>
              </w:rPr>
              <w:t>支</w:t>
            </w:r>
            <w:r>
              <w:rPr>
                <w:rFonts w:hint="eastAsia" w:asciiTheme="minorEastAsia" w:hAnsiTheme="minorEastAsia" w:eastAsiaTheme="minorEastAsia" w:cstheme="minorEastAsia"/>
                <w:spacing w:val="8"/>
                <w:sz w:val="24"/>
                <w:szCs w:val="24"/>
              </w:rPr>
              <w:t>持我，并认为我可以成功。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(四) 抗逆资源圈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en-US"/>
        </w:rPr>
        <w:t>1.导入：刚才我们已经获取了抗逆力秘诀，接下来就是根据秘诀来绘制属于自己的抗逆资源圈。</w:t>
      </w:r>
    </w:p>
    <w:p>
      <w:pPr>
        <w:keepNext w:val="0"/>
        <w:keepLines w:val="0"/>
        <w:pageBreakBefore w:val="0"/>
        <w:numPr>
          <w:ilvl w:val="0"/>
          <w:numId w:val="2"/>
        </w:numPr>
        <w:wordWrap/>
        <w:overflowPunct/>
        <w:topLinePunct w:val="0"/>
        <w:bidi w:val="0"/>
        <w:spacing w:line="440" w:lineRule="exact"/>
        <w:ind w:left="8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en-US"/>
        </w:rPr>
        <w:t>学生在本子上绘制抗逆资源圈。中心圆圈写上姓名，其他三圈依次写上内在优势资源 (I am )、效能资源 (I can) 和外部支持资源 (I have)。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440" w:lineRule="exact"/>
        <w:ind w:left="8" w:left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en-US"/>
        </w:rPr>
        <w:t>3.分享一位学生的资源圈。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60" w:line="44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en-US"/>
        </w:rPr>
        <w:t>4.教师小结：看来大家都拥有许多帮助自己突破逆境的资源，这就是我们的抗逆资源宝库。那么，当身处逆境时，如何运用这些资源呢？</w:t>
      </w:r>
    </w:p>
    <w:p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before="101" w:line="440" w:lineRule="exact"/>
        <w:ind w:leftChars="0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(五) 逆境时光机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84" w:line="440" w:lineRule="exact"/>
        <w:ind w:left="421" w:hanging="404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1. 教师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lang w:eastAsia="zh-CN"/>
        </w:rPr>
        <w:t>：“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lang w:val="en-US" w:eastAsia="zh-CN"/>
        </w:rPr>
        <w:t>请同学们冥想：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我们坐上了时光机，在时光隧道里，我们看到了自己成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长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过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程中遇到的困难、挫折和失败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现在请仔细回想对你影响最大的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lang w:val="en-US" w:eastAsia="zh-CN"/>
        </w:rPr>
        <w:t>挫折，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或者是最近遇到的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困难、挑战，感受它带给你的影响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</w:rPr>
        <w:t>”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77" w:line="440" w:lineRule="exact"/>
        <w:ind w:left="1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>. 学生在本子上回答问题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val="en-US" w:eastAsia="zh-CN"/>
        </w:rPr>
        <w:t>并分享两位同学的答案。</w:t>
      </w:r>
    </w:p>
    <w:tbl>
      <w:tblPr>
        <w:tblStyle w:val="6"/>
        <w:tblW w:w="8523" w:type="dxa"/>
        <w:tblInd w:w="30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1261"/>
        <w:gridCol w:w="62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24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19" w:line="440" w:lineRule="exact"/>
              <w:ind w:left="6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8"/>
                <w:sz w:val="24"/>
                <w:szCs w:val="24"/>
              </w:rPr>
              <w:t>逆境事</w:t>
            </w: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</w:rPr>
              <w:t>件</w:t>
            </w:r>
          </w:p>
        </w:tc>
        <w:tc>
          <w:tcPr>
            <w:tcW w:w="6280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82" w:type="dxa"/>
            <w:vMerge w:val="restart"/>
            <w:tcBorders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75" w:line="440" w:lineRule="exact"/>
              <w:ind w:left="12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4"/>
                <w:szCs w:val="24"/>
              </w:rPr>
              <w:t xml:space="preserve"> 策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>略</w:t>
            </w:r>
          </w:p>
        </w:tc>
        <w:tc>
          <w:tcPr>
            <w:tcW w:w="1261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64" w:line="440" w:lineRule="exact"/>
              <w:ind w:left="1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I a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m</w:t>
            </w:r>
          </w:p>
        </w:tc>
        <w:tc>
          <w:tcPr>
            <w:tcW w:w="6280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8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1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65" w:line="440" w:lineRule="exact"/>
              <w:ind w:left="1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 xml:space="preserve">I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can</w:t>
            </w:r>
          </w:p>
        </w:tc>
        <w:tc>
          <w:tcPr>
            <w:tcW w:w="6280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82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61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74" w:line="440" w:lineRule="exact"/>
              <w:ind w:left="1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2"/>
                <w:sz w:val="24"/>
                <w:szCs w:val="24"/>
              </w:rPr>
              <w:t>I have</w:t>
            </w:r>
          </w:p>
        </w:tc>
        <w:tc>
          <w:tcPr>
            <w:tcW w:w="6280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24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before="119" w:line="440" w:lineRule="exact"/>
              <w:ind w:left="11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3"/>
                <w:sz w:val="24"/>
                <w:szCs w:val="24"/>
              </w:rPr>
              <w:t>运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用 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 xml:space="preserve"> 策略的感悟</w:t>
            </w:r>
          </w:p>
        </w:tc>
        <w:tc>
          <w:tcPr>
            <w:tcW w:w="6280" w:type="dxa"/>
            <w:vAlign w:val="top"/>
          </w:tcPr>
          <w:p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pacing w:val="9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寄语：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抗挫力是个体与生俱来的一种潜力，并且可以通过后天进行培养。今天，我们学习了抗挫力秘诀——3I 策略，发掘了自己的资源宝库，希望同学们接下来不断丰富资源宝库。身处逆境时，乐观自信，积极寻找解决问题方法，寻求外在支持，相信大家都可以逆风飞翔！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440" w:lineRule="exact"/>
        <w:jc w:val="left"/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8"/>
          <w:sz w:val="24"/>
          <w:szCs w:val="24"/>
          <w:lang w:val="en-US" w:eastAsia="zh-CN"/>
        </w:rPr>
        <w:t xml:space="preserve">九、反思与改进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512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通过本次班会活动，同学们对挫折有了更积极的认识，认识到实现自身价值就要以积极的心态、勇气去面对挫折、战胜挫折。从同学们的感悟中可以看出本节班会课取得了预期效果。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512" w:firstLineChars="200"/>
        <w:jc w:val="left"/>
        <w:textAlignment w:val="baseline"/>
        <w:rPr>
          <w:rFonts w:hint="default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sz w:val="24"/>
          <w:szCs w:val="24"/>
          <w:lang w:val="en-US" w:eastAsia="zh-CN"/>
        </w:rPr>
        <w:t>通过这次班会活动，我也感受到同学们在学习和生活中缺少信心和勇气，在今后的教学中要适当融入提升信心的内容，让他们在面对挫折时要有志气、有毅力，把挫折看成人生的契机。</w:t>
      </w:r>
    </w:p>
    <w:sectPr>
      <w:headerReference r:id="rId5" w:type="default"/>
      <w:footerReference r:id="rId6" w:type="default"/>
      <w:pgSz w:w="11906" w:h="16839"/>
      <w:pgMar w:top="1440" w:right="1800" w:bottom="1440" w:left="1800" w:header="708" w:footer="708" w:gutter="0"/>
      <w:pgNumType w:fmt="decimal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ind w:left="4456"/>
      <w:rPr>
        <w:rFonts w:ascii="Calibri" w:hAnsi="Calibri" w:eastAsia="Calibri" w:cs="Calibri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4097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E5761E"/>
    <w:multiLevelType w:val="singleLevel"/>
    <w:tmpl w:val="C7E5761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481EACC"/>
    <w:multiLevelType w:val="singleLevel"/>
    <w:tmpl w:val="D481EAC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iOWUxYWMyNjQzY2VhOTA0NDM5YjI1MDQ3Y2MyNzMifQ=="/>
  </w:docVars>
  <w:rsids>
    <w:rsidRoot w:val="00000000"/>
    <w:rsid w:val="004151FC"/>
    <w:rsid w:val="00C02FC6"/>
    <w:rsid w:val="1A00754B"/>
    <w:rsid w:val="1B6301A4"/>
    <w:rsid w:val="36CE18A2"/>
    <w:rsid w:val="378D3561"/>
    <w:rsid w:val="40612931"/>
    <w:rsid w:val="51466D5B"/>
    <w:rsid w:val="61FF0B0D"/>
    <w:rsid w:val="64475212"/>
    <w:rsid w:val="6A9C0CCD"/>
    <w:rsid w:val="72BF6226"/>
    <w:rsid w:val="75A34687"/>
    <w:rsid w:val="776E1C43"/>
    <w:rsid w:val="79742272"/>
    <w:rsid w:val="7B6333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7B75232B38-A165-1FB7-499C-2E1C792CACB5%2525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2452</Words>
  <Characters>2554</Characters>
  <Lines>0</Lines>
  <Paragraphs>0</Paragraphs>
  <TotalTime>20</TotalTime>
  <ScaleCrop>false</ScaleCrop>
  <LinksUpToDate>false</LinksUpToDate>
  <CharactersWithSpaces>2631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2022-04-16T17:20:00Z</dcterms:created>
  <dc:creator>hqwy</dc:creator>
  <cp:lastModifiedBy>Administrator</cp:lastModifiedBy>
  <dcterms:modified xsi:type="dcterms:W3CDTF">2023-06-06T14:30:51Z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709D164DD6DF462D9BD53AB8488FAA1C</vt:lpwstr>
  </property>
</Properties>
</file>