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jc w:val="center"/>
        <w:textAlignment w:val="auto"/>
        <w:rPr>
          <w:color w:val="000000" w:themeColor="text1"/>
          <w:szCs w:val="44"/>
          <w14:textFill>
            <w14:solidFill>
              <w14:schemeClr w14:val="tx1"/>
            </w14:solidFill>
          </w14:textFill>
        </w:rPr>
      </w:pPr>
      <w:r>
        <w:rPr>
          <w:rFonts w:hint="eastAsia"/>
          <w:sz w:val="32"/>
          <w:szCs w:val="24"/>
        </w:rPr>
        <w:t>常州市丽华中学</w:t>
      </w:r>
      <w:r>
        <w:rPr>
          <w:rFonts w:hint="eastAsia"/>
          <w:sz w:val="32"/>
          <w:szCs w:val="24"/>
          <w:lang w:val="en-US" w:eastAsia="zh-CN"/>
        </w:rPr>
        <w:t>2023级</w:t>
      </w:r>
      <w:r>
        <w:rPr>
          <w:rFonts w:hint="eastAsia"/>
          <w:sz w:val="32"/>
          <w:szCs w:val="24"/>
        </w:rPr>
        <w:t>七年级</w:t>
      </w:r>
      <w:r>
        <w:rPr>
          <w:rFonts w:hint="eastAsia"/>
          <w:sz w:val="32"/>
          <w:szCs w:val="24"/>
          <w:lang w:eastAsia="zh-CN"/>
        </w:rPr>
        <w:t>新生</w:t>
      </w:r>
      <w:r>
        <w:rPr>
          <w:rFonts w:hint="eastAsia"/>
          <w:sz w:val="32"/>
          <w:szCs w:val="24"/>
        </w:rPr>
        <w:t>均衡分班工作方案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为进一步规范办学行为，推进教育公平，根据《关于进一步</w:t>
      </w:r>
      <w:r>
        <w:rPr>
          <w:rFonts w:hint="eastAsia" w:ascii="仿宋" w:hAnsi="仿宋" w:eastAsia="仿宋" w:cs="仿宋"/>
          <w:color w:val="000000" w:themeColor="text1"/>
          <w:sz w:val="28"/>
          <w:szCs w:val="28"/>
          <w:lang w:eastAsia="zh-CN"/>
          <w14:textFill>
            <w14:solidFill>
              <w14:schemeClr w14:val="tx1"/>
            </w14:solidFill>
          </w14:textFill>
        </w:rPr>
        <w:t>规范</w:t>
      </w:r>
      <w:r>
        <w:rPr>
          <w:rFonts w:hint="eastAsia" w:ascii="仿宋" w:hAnsi="仿宋" w:eastAsia="仿宋" w:cs="仿宋"/>
          <w:color w:val="000000" w:themeColor="text1"/>
          <w:sz w:val="28"/>
          <w:szCs w:val="28"/>
          <w14:textFill>
            <w14:solidFill>
              <w14:schemeClr w14:val="tx1"/>
            </w14:solidFill>
          </w14:textFill>
        </w:rPr>
        <w:t>义务教育学校办学</w:t>
      </w:r>
      <w:r>
        <w:rPr>
          <w:rFonts w:hint="eastAsia" w:ascii="仿宋" w:hAnsi="仿宋" w:eastAsia="仿宋" w:cs="仿宋"/>
          <w:color w:val="000000" w:themeColor="text1"/>
          <w:sz w:val="28"/>
          <w:szCs w:val="28"/>
          <w:lang w:eastAsia="zh-CN"/>
          <w14:textFill>
            <w14:solidFill>
              <w14:schemeClr w14:val="tx1"/>
            </w14:solidFill>
          </w14:textFill>
        </w:rPr>
        <w:t>行为</w:t>
      </w:r>
      <w:r>
        <w:rPr>
          <w:rFonts w:hint="eastAsia" w:ascii="仿宋" w:hAnsi="仿宋" w:eastAsia="仿宋" w:cs="仿宋"/>
          <w:color w:val="000000" w:themeColor="text1"/>
          <w:sz w:val="28"/>
          <w:szCs w:val="28"/>
          <w14:textFill>
            <w14:solidFill>
              <w14:schemeClr w14:val="tx1"/>
            </w14:solidFill>
          </w14:textFill>
        </w:rPr>
        <w:t>做好均衡分班工作的通知》精神，结合我校实际情况，制定本方案。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一、组织机构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长：孔德旺</w:t>
      </w:r>
      <w:r>
        <w:rPr>
          <w:rFonts w:hint="eastAsia" w:ascii="仿宋" w:hAnsi="仿宋" w:eastAsia="仿宋" w:cs="仿宋"/>
          <w:color w:val="000000" w:themeColor="text1"/>
          <w:sz w:val="28"/>
          <w:szCs w:val="28"/>
          <w:lang w:val="en-US" w:eastAsia="zh-CN"/>
          <w14:textFill>
            <w14:solidFill>
              <w14:schemeClr w14:val="tx1"/>
            </w14:solidFill>
          </w14:textFill>
        </w:rPr>
        <w:t xml:space="preserve">  王庆华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副组长：</w:t>
      </w:r>
      <w:r>
        <w:rPr>
          <w:rFonts w:hint="eastAsia" w:ascii="仿宋" w:hAnsi="仿宋" w:eastAsia="仿宋" w:cs="仿宋"/>
          <w:color w:val="000000" w:themeColor="text1"/>
          <w:sz w:val="28"/>
          <w:szCs w:val="28"/>
          <w:lang w:eastAsia="zh-CN"/>
          <w14:textFill>
            <w14:solidFill>
              <w14:schemeClr w14:val="tx1"/>
            </w14:solidFill>
          </w14:textFill>
        </w:rPr>
        <w:t>孙</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劼</w:t>
      </w:r>
      <w:r>
        <w:rPr>
          <w:rFonts w:hint="eastAsia" w:ascii="仿宋" w:hAnsi="仿宋" w:eastAsia="仿宋" w:cs="仿宋"/>
          <w:color w:val="000000" w:themeColor="text1"/>
          <w:sz w:val="28"/>
          <w:szCs w:val="28"/>
          <w:lang w:val="en-US" w:eastAsia="zh-CN"/>
          <w14:textFill>
            <w14:solidFill>
              <w14:schemeClr w14:val="tx1"/>
            </w14:solidFill>
          </w14:textFill>
        </w:rPr>
        <w:t xml:space="preserve">  蔡玉萍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员：全体中层以上干部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领导小组下设两个小组：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1.工作小组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组长：</w:t>
      </w:r>
      <w:r>
        <w:rPr>
          <w:rFonts w:hint="eastAsia" w:ascii="仿宋" w:hAnsi="仿宋" w:eastAsia="仿宋" w:cs="仿宋"/>
          <w:color w:val="000000" w:themeColor="text1"/>
          <w:sz w:val="28"/>
          <w:szCs w:val="28"/>
          <w:lang w:eastAsia="zh-CN"/>
          <w14:textFill>
            <w14:solidFill>
              <w14:schemeClr w14:val="tx1"/>
            </w14:solidFill>
          </w14:textFill>
        </w:rPr>
        <w:t>蔡玉萍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成员：</w:t>
      </w:r>
      <w:r>
        <w:rPr>
          <w:rFonts w:hint="eastAsia" w:ascii="仿宋" w:hAnsi="仿宋" w:eastAsia="仿宋" w:cs="仿宋"/>
          <w:color w:val="000000" w:themeColor="text1"/>
          <w:sz w:val="28"/>
          <w:szCs w:val="28"/>
          <w:lang w:eastAsia="zh-CN"/>
          <w14:textFill>
            <w14:solidFill>
              <w14:schemeClr w14:val="tx1"/>
            </w14:solidFill>
          </w14:textFill>
        </w:rPr>
        <w:t>张海平</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蒋</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研</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职责：负责均衡分班各项具体工作。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2.监督小组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组长：</w:t>
      </w:r>
      <w:r>
        <w:rPr>
          <w:rFonts w:hint="eastAsia" w:ascii="仿宋" w:hAnsi="仿宋" w:eastAsia="仿宋" w:cs="仿宋"/>
          <w:color w:val="000000" w:themeColor="text1"/>
          <w:sz w:val="28"/>
          <w:szCs w:val="28"/>
          <w:lang w:eastAsia="zh-CN"/>
          <w14:textFill>
            <w14:solidFill>
              <w14:schemeClr w14:val="tx1"/>
            </w14:solidFill>
          </w14:textFill>
        </w:rPr>
        <w:t>孙</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成员：市教育局工作人员、责任督学、教师代表、家长代表、社区代表等。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职责：负责对均衡分班工作全过程进行监督。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监督电话：88817772-8408。</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二、工作目标</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对20</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级新七年级学生实行阳光分班，保证各班级师资配备整体均衡，保证各班级</w:t>
      </w:r>
      <w:r>
        <w:rPr>
          <w:rFonts w:hint="eastAsia" w:ascii="仿宋" w:hAnsi="仿宋" w:eastAsia="仿宋" w:cs="仿宋"/>
          <w:color w:val="000000" w:themeColor="text1"/>
          <w:sz w:val="28"/>
          <w:szCs w:val="28"/>
          <w:lang w:eastAsia="zh-CN"/>
          <w14:textFill>
            <w14:solidFill>
              <w14:schemeClr w14:val="tx1"/>
            </w14:solidFill>
          </w14:textFill>
        </w:rPr>
        <w:t>生源结构、</w:t>
      </w:r>
      <w:r>
        <w:rPr>
          <w:rFonts w:hint="eastAsia" w:ascii="仿宋" w:hAnsi="仿宋" w:eastAsia="仿宋" w:cs="仿宋"/>
          <w:color w:val="000000" w:themeColor="text1"/>
          <w:sz w:val="28"/>
          <w:szCs w:val="28"/>
          <w14:textFill>
            <w14:solidFill>
              <w14:schemeClr w14:val="tx1"/>
            </w14:solidFill>
          </w14:textFill>
        </w:rPr>
        <w:t>性别</w:t>
      </w:r>
      <w:r>
        <w:rPr>
          <w:rFonts w:hint="eastAsia" w:ascii="仿宋" w:hAnsi="仿宋" w:eastAsia="仿宋" w:cs="仿宋"/>
          <w:color w:val="000000" w:themeColor="text1"/>
          <w:sz w:val="28"/>
          <w:szCs w:val="28"/>
          <w:lang w:eastAsia="zh-CN"/>
          <w14:textFill>
            <w14:solidFill>
              <w14:schemeClr w14:val="tx1"/>
            </w14:solidFill>
          </w14:textFill>
        </w:rPr>
        <w:t>构成</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师资力量、班额规定、课程资源</w:t>
      </w:r>
      <w:r>
        <w:rPr>
          <w:rFonts w:hint="eastAsia" w:ascii="仿宋" w:hAnsi="仿宋" w:eastAsia="仿宋" w:cs="仿宋"/>
          <w:color w:val="000000" w:themeColor="text1"/>
          <w:sz w:val="28"/>
          <w:szCs w:val="28"/>
          <w14:textFill>
            <w14:solidFill>
              <w14:schemeClr w14:val="tx1"/>
            </w14:solidFill>
          </w14:textFill>
        </w:rPr>
        <w:t>等保持相对均衡，保障每一位学生公平接受义务教育的权利，提升我校教育教学质量与均衡发展水平。</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三、基本原则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1.免试。不针对起始年级新生以任何名义组织任何形式的测评、调研、考试，并以此结果作为分班依据。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2.公平。充分把握生源结构、性别构成、师资力量、班额规定、课程资源等情况，</w:t>
      </w:r>
      <w:r>
        <w:rPr>
          <w:rFonts w:hint="eastAsia" w:ascii="仿宋" w:hAnsi="仿宋" w:eastAsia="仿宋" w:cs="仿宋"/>
          <w:color w:val="000000" w:themeColor="text1"/>
          <w:sz w:val="28"/>
          <w:szCs w:val="28"/>
          <w:lang w:eastAsia="zh-CN"/>
          <w14:textFill>
            <w14:solidFill>
              <w14:schemeClr w14:val="tx1"/>
            </w14:solidFill>
          </w14:textFill>
        </w:rPr>
        <w:t>规范实施学生随机均衡编班</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合理均衡配备师资。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3.透明。公布分班方案，现场公开分班结果，及时公示各班级学生名单。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四、工作程序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1.班数确定。根据市教育局制定的招生学区及学校师资力量，我校20</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级七年级开设8个班级。</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2.师资配置。</w:t>
      </w:r>
      <w:r>
        <w:rPr>
          <w:rFonts w:hint="eastAsia" w:ascii="仿宋" w:hAnsi="仿宋" w:eastAsia="仿宋" w:cs="仿宋"/>
          <w:color w:val="000000" w:themeColor="text1"/>
          <w:sz w:val="28"/>
          <w:szCs w:val="28"/>
          <w:lang w:eastAsia="zh-CN"/>
          <w14:textFill>
            <w14:solidFill>
              <w14:schemeClr w14:val="tx1"/>
            </w14:solidFill>
          </w14:textFill>
        </w:rPr>
        <w:t>党总支、</w:t>
      </w:r>
      <w:r>
        <w:rPr>
          <w:rFonts w:hint="eastAsia" w:ascii="仿宋" w:hAnsi="仿宋" w:eastAsia="仿宋" w:cs="仿宋"/>
          <w:color w:val="000000" w:themeColor="text1"/>
          <w:sz w:val="28"/>
          <w:szCs w:val="28"/>
          <w14:textFill>
            <w14:solidFill>
              <w14:schemeClr w14:val="tx1"/>
            </w14:solidFill>
          </w14:textFill>
        </w:rPr>
        <w:t>校长室按照“均衡配置、以老带新、结构合理”的原则，合理确定各班级班主任及主要学科任课教师的人员组合并依次确定班级序号。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3.学生分组。新生入学报到后，将新生性别、生源属性、学生毕业成绩等信息导入电脑，通过软件随机编排。分班结果当场公布。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4.结果报送。学校及时将均衡分班结果、班主任及任课教师分配结果汇总并公示，期满后统一上报教育局。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5.转入学生的分班工作。均衡分班工作完成后，如有新派位到学校的学生，由学校依据随机的原则均衡地分配到各班级中。</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6.严格管理。在均衡分班公示后不得再次重新分班、编班，学生中途不得调换其所在行政班。</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五、时间安排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1.宣传公示阶段：</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eastAsia="zh-CN"/>
          <w14:textFill>
            <w14:solidFill>
              <w14:schemeClr w14:val="tx1"/>
            </w14:solidFill>
          </w14:textFill>
        </w:rPr>
        <w:t>8</w:t>
      </w:r>
      <w:r>
        <w:rPr>
          <w:rFonts w:hint="eastAsia" w:ascii="仿宋" w:hAnsi="仿宋" w:eastAsia="仿宋" w:cs="仿宋"/>
          <w:color w:val="000000" w:themeColor="text1"/>
          <w:sz w:val="28"/>
          <w:szCs w:val="28"/>
          <w:lang w:val="en-US" w:eastAsia="zh-CN"/>
          <w14:textFill>
            <w14:solidFill>
              <w14:schemeClr w14:val="tx1"/>
            </w14:solidFill>
          </w14:textFill>
        </w:rPr>
        <w:t>日</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8月13</w:t>
      </w:r>
      <w:r>
        <w:rPr>
          <w:rFonts w:hint="eastAsia" w:ascii="仿宋" w:hAnsi="仿宋" w:eastAsia="仿宋" w:cs="仿宋"/>
          <w:color w:val="000000" w:themeColor="text1"/>
          <w:sz w:val="28"/>
          <w:szCs w:val="28"/>
          <w14:textFill>
            <w14:solidFill>
              <w14:schemeClr w14:val="tx1"/>
            </w14:solidFill>
          </w14:textFill>
        </w:rPr>
        <w:t>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传达市教育局文件精神，公布学校均衡分班方案。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2.组织实施阶段：8月</w:t>
      </w:r>
      <w:r>
        <w:rPr>
          <w:rFonts w:hint="eastAsia" w:ascii="仿宋" w:hAnsi="仿宋" w:eastAsia="仿宋" w:cs="仿宋"/>
          <w:color w:val="000000" w:themeColor="text1"/>
          <w:sz w:val="28"/>
          <w:szCs w:val="28"/>
          <w:lang w:val="en-US" w:eastAsia="zh-CN"/>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在教育主管部门人员、责任督学、教师代表、家长代表、社区代表等人</w:t>
      </w:r>
      <w:r>
        <w:rPr>
          <w:rFonts w:hint="eastAsia" w:ascii="仿宋" w:hAnsi="仿宋" w:eastAsia="仿宋" w:cs="仿宋"/>
          <w:color w:val="000000" w:themeColor="text1"/>
          <w:sz w:val="28"/>
          <w:szCs w:val="28"/>
          <w:shd w:val="clear" w:color="auto" w:fill="FFFFFF"/>
          <w14:textFill>
            <w14:solidFill>
              <w14:schemeClr w14:val="tx1"/>
            </w14:solidFill>
          </w14:textFill>
        </w:rPr>
        <w:t>参与</w:t>
      </w:r>
      <w:r>
        <w:rPr>
          <w:rFonts w:hint="eastAsia" w:ascii="仿宋" w:hAnsi="仿宋" w:eastAsia="仿宋" w:cs="仿宋"/>
          <w:color w:val="000000" w:themeColor="text1"/>
          <w:sz w:val="28"/>
          <w:szCs w:val="28"/>
          <w14:textFill>
            <w14:solidFill>
              <w14:schemeClr w14:val="tx1"/>
            </w14:solidFill>
          </w14:textFill>
        </w:rPr>
        <w:t>监督下，采用随机抽签的方式，抽签结果现场公布。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3.总结汇报阶段</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8月</w:t>
      </w:r>
      <w:r>
        <w:rPr>
          <w:rFonts w:hint="eastAsia" w:ascii="仿宋" w:hAnsi="仿宋" w:eastAsia="仿宋" w:cs="仿宋"/>
          <w:color w:val="000000" w:themeColor="text1"/>
          <w:sz w:val="28"/>
          <w:szCs w:val="28"/>
          <w:lang w:val="en-US" w:eastAsia="zh-CN"/>
          <w14:textFill>
            <w14:solidFill>
              <w14:schemeClr w14:val="tx1"/>
            </w14:solidFill>
          </w14:textFill>
        </w:rPr>
        <w:t>15日</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8月17</w:t>
      </w:r>
      <w:bookmarkStart w:id="0" w:name="_GoBack"/>
      <w:bookmarkEnd w:id="0"/>
      <w:r>
        <w:rPr>
          <w:rFonts w:hint="eastAsia" w:ascii="仿宋" w:hAnsi="仿宋" w:eastAsia="仿宋" w:cs="仿宋"/>
          <w:color w:val="000000" w:themeColor="text1"/>
          <w:sz w:val="28"/>
          <w:szCs w:val="28"/>
          <w14:textFill>
            <w14:solidFill>
              <w14:schemeClr w14:val="tx1"/>
            </w14:solidFill>
          </w14:textFill>
        </w:rPr>
        <w:t>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回顾均衡分班的基本过程，为进一步做好相关工作总结经验，同时将相关材料报送市教育局。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六、工作要求</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高度重视，严格按照本方案组织实施本校均衡分班工作，确保办学秩序稳定。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认真领会精神，严肃相关程序及办法，做好宣传动员、技术培训与检查监督工作，确保分班过程公平、公正、公开，实现“阳光分班”。</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大力宣传均衡分班的重大意义、相关政策和信息，消除学生及家长的疑惑，营造良好的舆论氛围。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树立高度的责任意识与服务意识，强化时间观念，严格按照全市统一的实施步骤完成起始年级均衡分班工作，做到按时推进，保证按时开学。</w:t>
      </w:r>
    </w:p>
    <w:p>
      <w:pPr>
        <w:pStyle w:val="6"/>
        <w:spacing w:before="0" w:beforeAutospacing="0" w:after="0" w:afterAutospacing="0"/>
        <w:ind w:firstLine="645"/>
        <w:rPr>
          <w:rFonts w:ascii="黑体" w:hAnsi="黑体" w:eastAsia="黑体"/>
          <w:color w:val="000000" w:themeColor="text1"/>
          <w:sz w:val="28"/>
          <w:szCs w:val="28"/>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pStyle w:val="6"/>
        <w:spacing w:before="0" w:beforeAutospacing="0" w:after="0" w:afterAutospacing="0"/>
        <w:ind w:firstLine="645"/>
        <w:rPr>
          <w:rFonts w:hint="default" w:eastAsia="黑体"/>
          <w:color w:val="000000" w:themeColor="text1"/>
          <w:sz w:val="28"/>
          <w:szCs w:val="28"/>
          <w:lang w:val="en-US" w:eastAsia="zh-CN"/>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20</w:t>
      </w:r>
      <w:r>
        <w:rPr>
          <w:rFonts w:hint="eastAsia" w:ascii="黑体" w:hAnsi="黑体" w:eastAsia="黑体"/>
          <w:color w:val="000000" w:themeColor="text1"/>
          <w:sz w:val="28"/>
          <w:szCs w:val="28"/>
          <w:lang w:val="en-US" w:eastAsia="zh-CN"/>
          <w14:textFill>
            <w14:solidFill>
              <w14:schemeClr w14:val="tx1"/>
            </w14:solidFill>
          </w14:textFill>
        </w:rPr>
        <w:t>23年7月16</w:t>
      </w:r>
      <w:r>
        <w:rPr>
          <w:rFonts w:hint="eastAsia" w:ascii="黑体" w:hAnsi="黑体" w:eastAsia="黑体"/>
          <w:color w:val="000000" w:themeColor="text1"/>
          <w:sz w:val="28"/>
          <w:szCs w:val="28"/>
          <w:lang w:val="en-US" w:eastAsia="zh-CN"/>
          <w14:textFill>
            <w14:solidFill>
              <w14:schemeClr w14:val="tx1"/>
            </w14:solidFill>
          </w14:textFill>
        </w:rPr>
        <w:t>日</w:t>
      </w:r>
    </w:p>
    <w:p>
      <w:pPr>
        <w:rPr>
          <w:color w:val="000000" w:themeColor="text1"/>
          <w14:textFill>
            <w14:solidFill>
              <w14:schemeClr w14:val="tx1"/>
            </w14:solidFill>
          </w14:textFill>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2"/>
    <w:qFormat/>
    <w:uiPriority w:val="0"/>
    <w:pPr>
      <w:widowControl/>
      <w:spacing w:before="100" w:beforeAutospacing="1" w:after="100" w:afterAutospacing="1"/>
      <w:jc w:val="left"/>
    </w:pPr>
    <w:rPr>
      <w:rFonts w:ascii="宋体" w:hAnsi="宋体" w:eastAsia="宋体"/>
      <w:sz w:val="24"/>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2 Char"/>
    <w:basedOn w:val="7"/>
    <w:link w:val="3"/>
    <w:qFormat/>
    <w:locked/>
    <w:uiPriority w:val="0"/>
    <w:rPr>
      <w:rFonts w:ascii="宋体" w:hAnsi="宋体" w:eastAsia="宋体"/>
      <w:sz w:val="24"/>
      <w:szCs w:val="24"/>
    </w:rPr>
  </w:style>
  <w:style w:type="character" w:customStyle="1" w:styleId="12">
    <w:name w:val="正文文本缩进 2 Char1"/>
    <w:basedOn w:val="7"/>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1194</Words>
  <Characters>1241</Characters>
  <Lines>10</Lines>
  <Paragraphs>2</Paragraphs>
  <TotalTime>0</TotalTime>
  <ScaleCrop>false</ScaleCrop>
  <LinksUpToDate>false</LinksUpToDate>
  <CharactersWithSpaces>1325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2018-07-11T08:53:00Z</dcterms:created>
  <dc:creator>xb21cn</dc:creator>
  <cp:lastModifiedBy>iPhone</cp:lastModifiedBy>
  <cp:lastPrinted>2018-08-09T16:17:00Z</cp:lastPrinted>
  <dcterms:modified xsi:type="dcterms:W3CDTF">2023-07-16T10:41:30Z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2052-11.36.2</vt:lpwstr>
  </property>
  <property fmtid="{D5CDD505-2E9C-101B-9397-08002B2CF9AE}" pid="3" name="ICV">
    <vt:lpwstr>06FBB95AA6F34577887228604109AA39</vt:lpwstr>
  </property>
</Properties>
</file>