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D0BA" w14:textId="65375BCB" w:rsidR="00C2178F" w:rsidRDefault="008C70F8">
      <w:pPr>
        <w:pStyle w:val="a3"/>
        <w:widowControl/>
        <w:spacing w:beforeAutospacing="0" w:afterAutospacing="0" w:line="390" w:lineRule="atLeast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313131"/>
          <w:spacing w:val="-15"/>
          <w:sz w:val="43"/>
          <w:szCs w:val="43"/>
          <w:shd w:val="clear" w:color="auto" w:fill="FFFFFF"/>
        </w:rPr>
        <w:t>关于举办</w:t>
      </w:r>
      <w:r>
        <w:rPr>
          <w:rFonts w:ascii="宋体" w:eastAsia="宋体" w:hAnsi="宋体" w:cs="宋体" w:hint="eastAsia"/>
          <w:color w:val="313131"/>
          <w:spacing w:val="-15"/>
          <w:sz w:val="43"/>
          <w:szCs w:val="43"/>
          <w:shd w:val="clear" w:color="auto" w:fill="FFFFFF"/>
        </w:rPr>
        <w:t>202</w:t>
      </w:r>
      <w:r w:rsidR="00480E2B">
        <w:rPr>
          <w:rFonts w:ascii="宋体" w:eastAsia="宋体" w:hAnsi="宋体" w:cs="宋体"/>
          <w:color w:val="313131"/>
          <w:spacing w:val="-15"/>
          <w:sz w:val="43"/>
          <w:szCs w:val="43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13131"/>
          <w:spacing w:val="-15"/>
          <w:sz w:val="43"/>
          <w:szCs w:val="43"/>
          <w:shd w:val="clear" w:color="auto" w:fill="FFFFFF"/>
        </w:rPr>
        <w:t>年中小学</w:t>
      </w:r>
      <w:r w:rsidR="00480E2B">
        <w:rPr>
          <w:rFonts w:ascii="宋体" w:eastAsia="宋体" w:hAnsi="宋体" w:cs="宋体" w:hint="eastAsia"/>
          <w:color w:val="313131"/>
          <w:spacing w:val="-15"/>
          <w:sz w:val="43"/>
          <w:szCs w:val="43"/>
          <w:shd w:val="clear" w:color="auto" w:fill="FFFFFF"/>
        </w:rPr>
        <w:t>幼儿园</w:t>
      </w:r>
      <w:r>
        <w:rPr>
          <w:rFonts w:ascii="宋体" w:eastAsia="宋体" w:hAnsi="宋体" w:cs="宋体" w:hint="eastAsia"/>
          <w:color w:val="313131"/>
          <w:spacing w:val="-15"/>
          <w:sz w:val="43"/>
          <w:szCs w:val="43"/>
          <w:shd w:val="clear" w:color="auto" w:fill="FFFFFF"/>
        </w:rPr>
        <w:t>“师陶杯”教育科研论文</w:t>
      </w:r>
      <w:r w:rsidR="00172D1D">
        <w:rPr>
          <w:rFonts w:ascii="宋体" w:eastAsia="宋体" w:hAnsi="宋体" w:cs="宋体" w:hint="eastAsia"/>
          <w:color w:val="313131"/>
          <w:spacing w:val="-15"/>
          <w:sz w:val="43"/>
          <w:szCs w:val="43"/>
          <w:shd w:val="clear" w:color="auto" w:fill="FFFFFF"/>
        </w:rPr>
        <w:t>区级</w:t>
      </w:r>
      <w:r>
        <w:rPr>
          <w:rFonts w:ascii="宋体" w:eastAsia="宋体" w:hAnsi="宋体" w:cs="宋体" w:hint="eastAsia"/>
          <w:color w:val="313131"/>
          <w:spacing w:val="-15"/>
          <w:sz w:val="43"/>
          <w:szCs w:val="43"/>
          <w:shd w:val="clear" w:color="auto" w:fill="FFFFFF"/>
        </w:rPr>
        <w:t>评选活动的通知</w:t>
      </w:r>
    </w:p>
    <w:p w14:paraId="2216370E" w14:textId="77777777" w:rsidR="00C2178F" w:rsidRDefault="00C2178F">
      <w:pPr>
        <w:pStyle w:val="a3"/>
        <w:widowControl/>
        <w:spacing w:beforeAutospacing="0" w:afterAutospacing="0" w:line="390" w:lineRule="atLeast"/>
        <w:jc w:val="center"/>
        <w:rPr>
          <w:rFonts w:ascii="宋体" w:eastAsia="宋体" w:hAnsi="宋体" w:cs="宋体"/>
          <w:sz w:val="21"/>
          <w:szCs w:val="21"/>
        </w:rPr>
      </w:pPr>
    </w:p>
    <w:p w14:paraId="494AD280" w14:textId="6BB46AA6" w:rsidR="00C2178F" w:rsidRPr="001B147A" w:rsidRDefault="008C70F8">
      <w:pPr>
        <w:pStyle w:val="a3"/>
        <w:widowControl/>
        <w:spacing w:beforeAutospacing="0" w:afterAutospacing="0" w:line="375" w:lineRule="atLeast"/>
        <w:rPr>
          <w:rFonts w:ascii="宋体" w:eastAsia="宋体" w:hAnsi="宋体" w:cs="宋体"/>
          <w:b/>
          <w:bCs/>
          <w:sz w:val="21"/>
          <w:szCs w:val="21"/>
        </w:rPr>
      </w:pPr>
      <w:r w:rsidRPr="001B147A">
        <w:rPr>
          <w:rFonts w:ascii="宋体" w:eastAsia="宋体" w:hAnsi="宋体" w:cs="宋体" w:hint="eastAsia"/>
          <w:b/>
          <w:bCs/>
          <w:color w:val="333333"/>
          <w:sz w:val="19"/>
          <w:szCs w:val="19"/>
          <w:shd w:val="clear" w:color="auto" w:fill="FFFFFF"/>
        </w:rPr>
        <w:t>各中小学、</w:t>
      </w:r>
      <w:r w:rsidR="00480E2B" w:rsidRPr="001B147A">
        <w:rPr>
          <w:rFonts w:ascii="宋体" w:eastAsia="宋体" w:hAnsi="宋体" w:cs="宋体" w:hint="eastAsia"/>
          <w:b/>
          <w:bCs/>
          <w:color w:val="333333"/>
          <w:sz w:val="19"/>
          <w:szCs w:val="19"/>
          <w:shd w:val="clear" w:color="auto" w:fill="FFFFFF"/>
        </w:rPr>
        <w:t>幼儿园</w:t>
      </w:r>
      <w:r w:rsidRPr="001B147A">
        <w:rPr>
          <w:rFonts w:ascii="宋体" w:eastAsia="宋体" w:hAnsi="宋体" w:cs="宋体" w:hint="eastAsia"/>
          <w:b/>
          <w:bCs/>
          <w:color w:val="333333"/>
          <w:sz w:val="19"/>
          <w:szCs w:val="19"/>
          <w:shd w:val="clear" w:color="auto" w:fill="FFFFFF"/>
        </w:rPr>
        <w:t>：</w:t>
      </w:r>
    </w:p>
    <w:p w14:paraId="567A5E1A" w14:textId="7BE8D7E8" w:rsidR="00C2178F" w:rsidRDefault="008C70F8" w:rsidP="0018711B">
      <w:pPr>
        <w:pStyle w:val="a3"/>
        <w:widowControl/>
        <w:spacing w:beforeAutospacing="0" w:afterAutospacing="0" w:line="375" w:lineRule="atLeast"/>
        <w:ind w:firstLineChars="224" w:firstLine="426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为展示中小学</w:t>
      </w:r>
      <w:r w:rsidR="00480E2B"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幼儿园</w:t>
      </w: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教育科研成果，促进广大教育工作者专业发展，提升教育科研素养，</w:t>
      </w:r>
      <w:proofErr w:type="gramStart"/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根据苏教科</w:t>
      </w:r>
      <w:proofErr w:type="gramEnd"/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院</w:t>
      </w: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[202</w:t>
      </w:r>
      <w:r w:rsidR="00480E2B">
        <w:rPr>
          <w:rFonts w:ascii="宋体" w:eastAsia="宋体" w:hAnsi="宋体" w:cs="宋体"/>
          <w:color w:val="333333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]1</w:t>
      </w:r>
      <w:r w:rsidR="00480E2B">
        <w:rPr>
          <w:rFonts w:ascii="宋体" w:eastAsia="宋体" w:hAnsi="宋体" w:cs="宋体"/>
          <w:color w:val="333333"/>
          <w:sz w:val="19"/>
          <w:szCs w:val="19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号文件的精神，经研究，决定组织</w:t>
      </w: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202</w:t>
      </w:r>
      <w:r w:rsidR="001B147A">
        <w:rPr>
          <w:rFonts w:ascii="宋体" w:eastAsia="宋体" w:hAnsi="宋体" w:cs="宋体"/>
          <w:color w:val="333333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年“师陶杯”教育科研论文</w:t>
      </w:r>
      <w:r w:rsidR="00172D1D"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区级</w:t>
      </w: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评选活动，现将有关事项通知如下。</w:t>
      </w:r>
    </w:p>
    <w:p w14:paraId="2F78F0F9" w14:textId="3A4EFFC1" w:rsidR="00C2178F" w:rsidRPr="001B147A" w:rsidRDefault="008C70F8">
      <w:pPr>
        <w:pStyle w:val="a3"/>
        <w:widowControl/>
        <w:spacing w:beforeAutospacing="0" w:afterAutospacing="0" w:line="375" w:lineRule="atLeast"/>
        <w:rPr>
          <w:rFonts w:ascii="宋体" w:eastAsia="宋体" w:hAnsi="宋体" w:cs="宋体"/>
          <w:b/>
          <w:bCs/>
          <w:sz w:val="21"/>
          <w:szCs w:val="21"/>
        </w:rPr>
      </w:pPr>
      <w:r w:rsidRPr="001B147A">
        <w:rPr>
          <w:rFonts w:ascii="宋体" w:eastAsia="宋体" w:hAnsi="宋体" w:cs="宋体" w:hint="eastAsia"/>
          <w:b/>
          <w:bCs/>
          <w:color w:val="333333"/>
          <w:sz w:val="19"/>
          <w:szCs w:val="19"/>
          <w:shd w:val="clear" w:color="auto" w:fill="FFFFFF"/>
        </w:rPr>
        <w:t>一、参评对象</w:t>
      </w:r>
    </w:p>
    <w:p w14:paraId="4DC15F04" w14:textId="52865BFA" w:rsidR="00C2178F" w:rsidRDefault="001B147A" w:rsidP="0018711B">
      <w:pPr>
        <w:pStyle w:val="a3"/>
        <w:widowControl/>
        <w:spacing w:beforeAutospacing="0" w:afterAutospacing="0" w:line="375" w:lineRule="atLeast"/>
        <w:ind w:firstLineChars="224" w:firstLine="426"/>
        <w:rPr>
          <w:rFonts w:ascii="宋体" w:eastAsia="宋体" w:hAnsi="宋体" w:cs="宋体"/>
          <w:sz w:val="21"/>
          <w:szCs w:val="21"/>
        </w:rPr>
      </w:pPr>
      <w:r w:rsidRPr="001B147A"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在职幼教、中小学教育工作者，包括在职教师、教育行政管理人员和教育科研工作者。</w:t>
      </w:r>
    </w:p>
    <w:p w14:paraId="0E66FF23" w14:textId="636D322E" w:rsidR="00C2178F" w:rsidRPr="000E0E6E" w:rsidRDefault="008C70F8">
      <w:pPr>
        <w:pStyle w:val="a3"/>
        <w:widowControl/>
        <w:spacing w:beforeAutospacing="0" w:afterAutospacing="0" w:line="375" w:lineRule="atLeast"/>
        <w:rPr>
          <w:rFonts w:ascii="宋体" w:eastAsia="宋体" w:hAnsi="宋体" w:cs="宋体"/>
          <w:b/>
          <w:bCs/>
          <w:color w:val="333333"/>
          <w:sz w:val="19"/>
          <w:szCs w:val="19"/>
          <w:shd w:val="clear" w:color="auto" w:fill="FFFFFF"/>
        </w:rPr>
      </w:pPr>
      <w:r w:rsidRPr="000E0E6E">
        <w:rPr>
          <w:rFonts w:ascii="宋体" w:eastAsia="宋体" w:hAnsi="宋体" w:cs="宋体" w:hint="eastAsia"/>
          <w:b/>
          <w:bCs/>
          <w:color w:val="333333"/>
          <w:sz w:val="19"/>
          <w:szCs w:val="19"/>
          <w:shd w:val="clear" w:color="auto" w:fill="FFFFFF"/>
        </w:rPr>
        <w:t>二、论文主题</w:t>
      </w:r>
    </w:p>
    <w:p w14:paraId="2C27F95F" w14:textId="6F2AF223" w:rsidR="001B147A" w:rsidRDefault="001B147A" w:rsidP="0018711B">
      <w:pPr>
        <w:pStyle w:val="Bodytext10"/>
        <w:spacing w:line="362" w:lineRule="exact"/>
      </w:pPr>
      <w:r>
        <w:rPr>
          <w:color w:val="000000"/>
        </w:rPr>
        <w:t>赋能教育高质量发展的育人改革创新。</w:t>
      </w:r>
    </w:p>
    <w:p w14:paraId="14967D44" w14:textId="7ACB31BA" w:rsidR="001B147A" w:rsidRDefault="001B147A" w:rsidP="001B147A">
      <w:pPr>
        <w:pStyle w:val="Bodytext10"/>
        <w:numPr>
          <w:ilvl w:val="0"/>
          <w:numId w:val="1"/>
        </w:numPr>
        <w:tabs>
          <w:tab w:val="left" w:pos="718"/>
        </w:tabs>
        <w:spacing w:line="373" w:lineRule="exact"/>
        <w:ind w:firstLine="480"/>
        <w:jc w:val="both"/>
      </w:pPr>
      <w:bookmarkStart w:id="0" w:name="bookmark7"/>
      <w:bookmarkEnd w:id="0"/>
      <w:r>
        <w:rPr>
          <w:color w:val="000000"/>
        </w:rPr>
        <w:t>幼教类论文主题：保教质量提升的创新实践；课程游戏化背景下的幼儿成长。</w:t>
      </w:r>
    </w:p>
    <w:p w14:paraId="6C5065AE" w14:textId="5D982A57" w:rsidR="001B147A" w:rsidRDefault="001B147A" w:rsidP="001B147A">
      <w:pPr>
        <w:pStyle w:val="Bodytext10"/>
        <w:numPr>
          <w:ilvl w:val="0"/>
          <w:numId w:val="1"/>
        </w:numPr>
        <w:tabs>
          <w:tab w:val="left" w:pos="718"/>
        </w:tabs>
        <w:spacing w:line="373" w:lineRule="exact"/>
        <w:ind w:firstLine="480"/>
        <w:jc w:val="both"/>
      </w:pPr>
      <w:bookmarkStart w:id="1" w:name="bookmark8"/>
      <w:bookmarkEnd w:id="1"/>
      <w:r>
        <w:rPr>
          <w:color w:val="000000"/>
        </w:rPr>
        <w:t>中小学教育类论文主题：变革中的课堂与教师行动；核心素养视域下的学生全面发展。</w:t>
      </w:r>
    </w:p>
    <w:p w14:paraId="35EB1BDC" w14:textId="630567D2" w:rsidR="00C2178F" w:rsidRPr="000E0E6E" w:rsidRDefault="008C70F8">
      <w:pPr>
        <w:pStyle w:val="a3"/>
        <w:widowControl/>
        <w:spacing w:beforeAutospacing="0" w:afterAutospacing="0" w:line="375" w:lineRule="atLeast"/>
        <w:rPr>
          <w:rFonts w:ascii="宋体" w:eastAsia="宋体" w:hAnsi="宋体" w:cs="宋体"/>
          <w:b/>
          <w:bCs/>
          <w:sz w:val="21"/>
          <w:szCs w:val="21"/>
        </w:rPr>
      </w:pPr>
      <w:bookmarkStart w:id="2" w:name="bookmark9"/>
      <w:bookmarkStart w:id="3" w:name="bookmark10"/>
      <w:bookmarkEnd w:id="2"/>
      <w:bookmarkEnd w:id="3"/>
      <w:r w:rsidRPr="000E0E6E">
        <w:rPr>
          <w:rFonts w:ascii="宋体" w:eastAsia="宋体" w:hAnsi="宋体" w:cs="宋体" w:hint="eastAsia"/>
          <w:b/>
          <w:bCs/>
          <w:color w:val="333333"/>
          <w:sz w:val="19"/>
          <w:szCs w:val="19"/>
          <w:shd w:val="clear" w:color="auto" w:fill="FFFFFF"/>
        </w:rPr>
        <w:t>三、参评要求</w:t>
      </w:r>
    </w:p>
    <w:p w14:paraId="7A65A97C" w14:textId="616CE00B" w:rsidR="000E0E6E" w:rsidRDefault="008C70F8" w:rsidP="000E0E6E">
      <w:pPr>
        <w:pStyle w:val="Bodytext10"/>
        <w:tabs>
          <w:tab w:val="left" w:pos="732"/>
        </w:tabs>
        <w:spacing w:line="373" w:lineRule="exact"/>
        <w:ind w:firstLineChars="224" w:firstLine="426"/>
        <w:jc w:val="both"/>
      </w:pPr>
      <w:r>
        <w:rPr>
          <w:rFonts w:hint="eastAsia"/>
          <w:color w:val="333333"/>
          <w:sz w:val="19"/>
          <w:szCs w:val="19"/>
          <w:shd w:val="clear" w:color="auto" w:fill="FFFFFF"/>
        </w:rPr>
        <w:t>1.</w:t>
      </w:r>
      <w:r w:rsidR="000E0E6E">
        <w:rPr>
          <w:color w:val="000000"/>
        </w:rPr>
        <w:t>体裁。参评论文可以是教育基本理论探讨、宏观教育研究，也可以是实践创新成果、调查研究报告等，还可以是决策咨询报告、教育教学改革方案与政策建议等，但都必须围绕本次征文主题，符合学术规范。论文要深入研究、注重实践，选取鲜明主题，呈现典型实践，解决真实问题，总结内在规律，避免写成工作总结或工作汇报，切忌泛泛而谈。严禁抄袭，一旦发现永久取消参评资格。</w:t>
      </w:r>
    </w:p>
    <w:p w14:paraId="1CEC60CE" w14:textId="7D676A84" w:rsidR="000E0E6E" w:rsidRDefault="000E0E6E" w:rsidP="000E0E6E">
      <w:pPr>
        <w:pStyle w:val="Bodytext10"/>
        <w:tabs>
          <w:tab w:val="left" w:pos="703"/>
        </w:tabs>
        <w:spacing w:line="373" w:lineRule="exact"/>
        <w:ind w:firstLineChars="149" w:firstLine="283"/>
        <w:jc w:val="both"/>
        <w:rPr>
          <w:color w:val="000000"/>
        </w:rPr>
      </w:pPr>
      <w:r>
        <w:rPr>
          <w:rFonts w:hint="eastAsia"/>
          <w:color w:val="333333"/>
          <w:sz w:val="19"/>
          <w:szCs w:val="19"/>
          <w:shd w:val="clear" w:color="auto" w:fill="FFFFFF"/>
        </w:rPr>
        <w:t>2.篇数。</w:t>
      </w:r>
      <w:r>
        <w:rPr>
          <w:color w:val="000000"/>
        </w:rPr>
        <w:t>各</w:t>
      </w:r>
      <w:r>
        <w:rPr>
          <w:rFonts w:hint="eastAsia"/>
          <w:color w:val="000000"/>
        </w:rPr>
        <w:t>校</w:t>
      </w:r>
      <w:r>
        <w:rPr>
          <w:color w:val="000000"/>
        </w:rPr>
        <w:t>按照推荐参评论文篇数分配表(详见附件1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color w:val="000000"/>
        </w:rPr>
        <w:t>指定的数量提交参评论文</w:t>
      </w:r>
      <w:r>
        <w:rPr>
          <w:rFonts w:hint="eastAsia"/>
          <w:color w:val="000000"/>
        </w:rPr>
        <w:t>，不接受超额报送</w:t>
      </w:r>
      <w:r>
        <w:rPr>
          <w:color w:val="000000"/>
        </w:rPr>
        <w:t>。</w:t>
      </w:r>
    </w:p>
    <w:p w14:paraId="3047E6CB" w14:textId="63CD9F7D" w:rsidR="000E0E6E" w:rsidRDefault="000E0E6E" w:rsidP="000E0E6E">
      <w:pPr>
        <w:pStyle w:val="Bodytext10"/>
        <w:numPr>
          <w:ilvl w:val="0"/>
          <w:numId w:val="4"/>
        </w:numPr>
        <w:tabs>
          <w:tab w:val="left" w:pos="735"/>
        </w:tabs>
        <w:spacing w:after="120" w:line="373" w:lineRule="exact"/>
      </w:pPr>
      <w:r>
        <w:rPr>
          <w:color w:val="000000"/>
        </w:rPr>
        <w:t>格式</w:t>
      </w:r>
    </w:p>
    <w:p w14:paraId="516DB84F" w14:textId="59752F1B" w:rsidR="000E0E6E" w:rsidRDefault="000E0E6E" w:rsidP="000E0E6E">
      <w:pPr>
        <w:pStyle w:val="Bodytext10"/>
        <w:spacing w:line="389" w:lineRule="auto"/>
        <w:ind w:firstLine="440"/>
        <w:jc w:val="both"/>
      </w:pPr>
      <w:r>
        <w:rPr>
          <w:rFonts w:hint="eastAsia"/>
          <w:color w:val="000000"/>
        </w:rPr>
        <w:t>（1）</w:t>
      </w:r>
      <w:r>
        <w:rPr>
          <w:color w:val="000000"/>
        </w:rPr>
        <w:t>参评论文电子文档名称格式统一为：</w:t>
      </w:r>
      <w:r w:rsidR="007C2501">
        <w:rPr>
          <w:rFonts w:asciiTheme="minorEastAsia" w:eastAsiaTheme="minorEastAsia" w:hAnsiTheme="minorEastAsia" w:cs="Times New Roman" w:hint="eastAsia"/>
          <w:color w:val="000000"/>
        </w:rPr>
        <w:t>“</w:t>
      </w:r>
      <w:r>
        <w:rPr>
          <w:rFonts w:ascii="Times New Roman" w:eastAsia="Times New Roman" w:hAnsi="Times New Roman" w:cs="Times New Roman"/>
          <w:color w:val="000000"/>
        </w:rPr>
        <w:t>2023</w:t>
      </w:r>
      <w:r>
        <w:rPr>
          <w:color w:val="000000"/>
        </w:rPr>
        <w:t>年</w:t>
      </w:r>
      <w:r>
        <w:rPr>
          <w:rFonts w:hint="eastAsia"/>
          <w:color w:val="000000"/>
        </w:rPr>
        <w:t>‘</w:t>
      </w:r>
      <w:r>
        <w:rPr>
          <w:color w:val="000000"/>
        </w:rPr>
        <w:t>师陶杯</w:t>
      </w:r>
      <w:r>
        <w:rPr>
          <w:rFonts w:hint="eastAsia"/>
          <w:color w:val="000000"/>
        </w:rPr>
        <w:t>’</w:t>
      </w:r>
      <w:r>
        <w:rPr>
          <w:rFonts w:ascii="Times New Roman" w:eastAsia="Times New Roman" w:hAnsi="Times New Roman" w:cs="Times New Roman"/>
          <w:color w:val="000000"/>
        </w:rPr>
        <w:t>××</w:t>
      </w:r>
      <w:r>
        <w:rPr>
          <w:color w:val="000000"/>
        </w:rPr>
        <w:t>市</w:t>
      </w:r>
      <w:r>
        <w:rPr>
          <w:rFonts w:ascii="Times New Roman" w:eastAsia="Times New Roman" w:hAnsi="Times New Roman" w:cs="Times New Roman"/>
          <w:color w:val="000000"/>
        </w:rPr>
        <w:t>××</w:t>
      </w:r>
      <w:r>
        <w:rPr>
          <w:color w:val="000000"/>
        </w:rPr>
        <w:t>参评论文</w:t>
      </w:r>
      <w:r>
        <w:rPr>
          <w:rFonts w:ascii="Times New Roman" w:eastAsia="Times New Roman" w:hAnsi="Times New Roman" w:cs="Times New Roman"/>
          <w:color w:val="000000"/>
        </w:rPr>
        <w:t>××</w:t>
      </w:r>
      <w:r w:rsidR="007C2501">
        <w:rPr>
          <w:rFonts w:asciiTheme="minorEastAsia" w:eastAsiaTheme="minorEastAsia" w:hAnsiTheme="minorEastAsia" w:cs="Times New Roman" w:hint="eastAsia"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color w:val="000000"/>
        </w:rPr>
        <w:t>具体填报方式见《参评论文明细表》（附件</w:t>
      </w:r>
      <w:r>
        <w:rPr>
          <w:rFonts w:ascii="Times New Roman" w:eastAsia="Times New Roman" w:hAnsi="Times New Roman" w:cs="Times New Roman"/>
          <w:color w:val="000000"/>
        </w:rPr>
        <w:t>2</w:t>
      </w:r>
      <w:r w:rsidR="00B672EF">
        <w:rPr>
          <w:rFonts w:ascii="Times New Roman" w:eastAsiaTheme="minorEastAsia" w:hAnsi="Times New Roman" w:cs="Times New Roman"/>
          <w:color w:val="000000"/>
        </w:rPr>
        <w:t>-1</w:t>
      </w:r>
      <w:r w:rsidR="00B672EF">
        <w:rPr>
          <w:rFonts w:ascii="Times New Roman" w:eastAsiaTheme="minorEastAsia" w:hAnsi="Times New Roman" w:cs="Times New Roman" w:hint="eastAsia"/>
          <w:color w:val="000000"/>
        </w:rPr>
        <w:t>、</w:t>
      </w:r>
      <w:r w:rsidR="00B672EF">
        <w:rPr>
          <w:rFonts w:ascii="Times New Roman" w:eastAsia="Times New Roman" w:hAnsi="Times New Roman" w:cs="Times New Roman"/>
          <w:color w:val="000000"/>
        </w:rPr>
        <w:t>2</w:t>
      </w:r>
      <w:r w:rsidR="00B672EF">
        <w:rPr>
          <w:rFonts w:ascii="Times New Roman" w:eastAsiaTheme="minorEastAsia" w:hAnsi="Times New Roman" w:cs="Times New Roman"/>
          <w:color w:val="000000"/>
        </w:rPr>
        <w:t>-</w:t>
      </w:r>
      <w:r w:rsidR="00B672EF">
        <w:rPr>
          <w:rFonts w:ascii="Times New Roman" w:eastAsiaTheme="minorEastAsia" w:hAnsi="Times New Roman" w:cs="Times New Roman" w:hint="eastAsia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）</w:t>
      </w:r>
      <w:r w:rsidR="0037730B">
        <w:rPr>
          <w:rFonts w:hint="eastAsia"/>
          <w:color w:val="000000"/>
        </w:rPr>
        <w:t>，</w:t>
      </w:r>
      <w:r w:rsidR="00B672EF">
        <w:rPr>
          <w:rFonts w:hint="eastAsia"/>
          <w:color w:val="000000"/>
        </w:rPr>
        <w:t>具体</w:t>
      </w:r>
      <w:r w:rsidR="00B672EF" w:rsidRPr="002A4BB9">
        <w:rPr>
          <w:rFonts w:hint="eastAsia"/>
          <w:b/>
          <w:bCs/>
          <w:color w:val="000000"/>
        </w:rPr>
        <w:t>在线取号与提交材料样式见附件4</w:t>
      </w:r>
      <w:r w:rsidR="00FB2B77">
        <w:rPr>
          <w:rFonts w:hint="eastAsia"/>
          <w:b/>
          <w:bCs/>
          <w:color w:val="000000"/>
        </w:rPr>
        <w:t>，8月1</w:t>
      </w:r>
      <w:r w:rsidR="00FB2B77">
        <w:rPr>
          <w:b/>
          <w:bCs/>
          <w:color w:val="000000"/>
        </w:rPr>
        <w:t>0</w:t>
      </w:r>
      <w:r w:rsidR="00FB2B77">
        <w:rPr>
          <w:rFonts w:hint="eastAsia"/>
          <w:b/>
          <w:bCs/>
          <w:color w:val="000000"/>
        </w:rPr>
        <w:t>日至8月2</w:t>
      </w:r>
      <w:r w:rsidR="00FB2B77">
        <w:rPr>
          <w:b/>
          <w:bCs/>
          <w:color w:val="000000"/>
        </w:rPr>
        <w:t>0</w:t>
      </w:r>
      <w:r w:rsidR="00FB2B77">
        <w:rPr>
          <w:rFonts w:hint="eastAsia"/>
          <w:b/>
          <w:bCs/>
          <w:color w:val="000000"/>
        </w:rPr>
        <w:t>日开放在线取号服务</w:t>
      </w:r>
      <w:r>
        <w:rPr>
          <w:color w:val="000000"/>
        </w:rPr>
        <w:t>。</w:t>
      </w:r>
    </w:p>
    <w:p w14:paraId="5910DB72" w14:textId="39D7AA00" w:rsidR="000E0E6E" w:rsidRDefault="000E0E6E" w:rsidP="000E0E6E">
      <w:pPr>
        <w:pStyle w:val="Bodytext10"/>
        <w:tabs>
          <w:tab w:val="left" w:pos="999"/>
        </w:tabs>
        <w:spacing w:line="375" w:lineRule="exact"/>
        <w:ind w:firstLine="426"/>
        <w:jc w:val="both"/>
      </w:pPr>
      <w:bookmarkStart w:id="4" w:name="bookmark15"/>
      <w:r>
        <w:rPr>
          <w:color w:val="000000"/>
        </w:rPr>
        <w:t>（</w:t>
      </w:r>
      <w:bookmarkEnd w:id="4"/>
      <w:r>
        <w:rPr>
          <w:rFonts w:ascii="Times New Roman" w:eastAsia="Times New Roman" w:hAnsi="Times New Roman" w:cs="Times New Roman"/>
          <w:color w:val="000000"/>
        </w:rPr>
        <w:t>2）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参评论文电子文档正文中</w:t>
      </w:r>
      <w:r w:rsidRPr="000E0E6E">
        <w:rPr>
          <w:b/>
          <w:bCs/>
          <w:color w:val="000000"/>
        </w:rPr>
        <w:t>一律隐去个人信息</w:t>
      </w:r>
      <w:r>
        <w:rPr>
          <w:color w:val="000000"/>
        </w:rPr>
        <w:t>。请将个人信息统一填写在《参评论文明细表》上。</w:t>
      </w:r>
    </w:p>
    <w:p w14:paraId="76BF83CB" w14:textId="7DD4D013" w:rsidR="000E0E6E" w:rsidRDefault="000E0E6E" w:rsidP="000E0E6E">
      <w:pPr>
        <w:pStyle w:val="Bodytext10"/>
        <w:spacing w:line="375" w:lineRule="exact"/>
        <w:ind w:firstLine="426"/>
        <w:jc w:val="both"/>
      </w:pPr>
      <w:bookmarkStart w:id="5" w:name="bookmark16"/>
      <w:r>
        <w:rPr>
          <w:color w:val="000000"/>
        </w:rPr>
        <w:t>（</w:t>
      </w:r>
      <w:bookmarkEnd w:id="5"/>
      <w:r>
        <w:rPr>
          <w:rFonts w:ascii="Times New Roman" w:eastAsia="Times New Roman" w:hAnsi="Times New Roman" w:cs="Times New Roman"/>
          <w:color w:val="000000"/>
        </w:rPr>
        <w:t>3）</w:t>
      </w:r>
      <w:r>
        <w:rPr>
          <w:color w:val="000000"/>
        </w:rPr>
        <w:t>参评论文正文前要有</w:t>
      </w:r>
      <w:r>
        <w:rPr>
          <w:rFonts w:ascii="Times New Roman" w:eastAsia="Times New Roman" w:hAnsi="Times New Roman" w:cs="Times New Roman"/>
          <w:color w:val="000000"/>
        </w:rPr>
        <w:t>200</w:t>
      </w:r>
      <w:r>
        <w:rPr>
          <w:color w:val="000000"/>
        </w:rPr>
        <w:t>字以内的摘要和</w:t>
      </w:r>
      <w:r>
        <w:rPr>
          <w:rFonts w:ascii="Times New Roman" w:eastAsia="Times New Roman" w:hAnsi="Times New Roman" w:cs="Times New Roman"/>
          <w:color w:val="000000"/>
        </w:rPr>
        <w:t>3~5</w:t>
      </w:r>
      <w:r>
        <w:rPr>
          <w:color w:val="000000"/>
        </w:rPr>
        <w:t>个关键词。引文要准确无误。注释及参考文献按通用学术规范格式编写，其中，注释需每页编号，统一用脚注。文章格式设置为：标题三号黑体，一级标题四号黑体，二级标题小四号楷体，正文小四号宋体，行距</w:t>
      </w:r>
      <w:r>
        <w:rPr>
          <w:rFonts w:ascii="Times New Roman" w:eastAsia="Times New Roman" w:hAnsi="Times New Roman" w:cs="Times New Roman"/>
          <w:color w:val="000000"/>
          <w:lang w:val="en-US" w:bidi="en-US"/>
        </w:rPr>
        <w:t>1.5</w:t>
      </w:r>
      <w:r>
        <w:rPr>
          <w:color w:val="000000"/>
        </w:rPr>
        <w:t>倍。论文篇幅在</w:t>
      </w:r>
      <w:r>
        <w:rPr>
          <w:rFonts w:ascii="Times New Roman" w:eastAsia="Times New Roman" w:hAnsi="Times New Roman" w:cs="Times New Roman"/>
          <w:color w:val="000000"/>
        </w:rPr>
        <w:t>5000</w:t>
      </w:r>
      <w:r>
        <w:rPr>
          <w:color w:val="000000"/>
        </w:rPr>
        <w:t>字左右</w:t>
      </w:r>
      <w:r>
        <w:rPr>
          <w:rFonts w:hint="eastAsia"/>
          <w:color w:val="000000"/>
          <w:lang w:val="en-US" w:bidi="en-US"/>
        </w:rPr>
        <w:t>。</w:t>
      </w:r>
    </w:p>
    <w:p w14:paraId="2C300BB7" w14:textId="087C5F03" w:rsidR="000E0E6E" w:rsidRDefault="000E0E6E" w:rsidP="00584D07">
      <w:pPr>
        <w:pStyle w:val="Bodytext10"/>
        <w:spacing w:line="375" w:lineRule="exact"/>
        <w:ind w:firstLineChars="213" w:firstLine="426"/>
        <w:jc w:val="both"/>
      </w:pPr>
      <w:bookmarkStart w:id="6" w:name="bookmark17"/>
      <w:bookmarkEnd w:id="6"/>
      <w:r>
        <w:rPr>
          <w:rFonts w:hint="eastAsia"/>
          <w:color w:val="000000"/>
        </w:rPr>
        <w:t>4．</w:t>
      </w:r>
      <w:proofErr w:type="gramStart"/>
      <w:r>
        <w:rPr>
          <w:color w:val="000000"/>
        </w:rPr>
        <w:t>往年已</w:t>
      </w:r>
      <w:proofErr w:type="gramEnd"/>
      <w:r>
        <w:rPr>
          <w:color w:val="000000"/>
        </w:rPr>
        <w:t>参加过全省“师陶杯”教育科研论文评选并获奖的论文不得再次参评；已公开发表的论文不得参评。</w:t>
      </w:r>
    </w:p>
    <w:p w14:paraId="522FA9E0" w14:textId="37A6CC23" w:rsidR="000E0E6E" w:rsidRDefault="0086726A" w:rsidP="00584D07">
      <w:pPr>
        <w:pStyle w:val="Bodytext10"/>
        <w:spacing w:line="375" w:lineRule="exact"/>
        <w:ind w:firstLineChars="213" w:firstLine="426"/>
        <w:jc w:val="both"/>
      </w:pPr>
      <w:bookmarkStart w:id="7" w:name="bookmark18"/>
      <w:bookmarkEnd w:id="7"/>
      <w:r>
        <w:rPr>
          <w:rFonts w:hint="eastAsia"/>
          <w:color w:val="000000"/>
        </w:rPr>
        <w:t>5．</w:t>
      </w:r>
      <w:r w:rsidR="000E0E6E" w:rsidRPr="000E0E6E">
        <w:rPr>
          <w:color w:val="000000"/>
        </w:rPr>
        <w:t>所有参评论文都需要提供</w:t>
      </w:r>
      <w:bookmarkStart w:id="8" w:name="_Hlk140596634"/>
      <w:r w:rsidR="000E0E6E" w:rsidRPr="000E0E6E">
        <w:rPr>
          <w:color w:val="000000"/>
        </w:rPr>
        <w:t>中国知网</w:t>
      </w:r>
      <w:r w:rsidR="00101D76">
        <w:rPr>
          <w:rFonts w:hint="eastAsia"/>
          <w:color w:val="000000"/>
        </w:rPr>
        <w:t>“</w:t>
      </w:r>
      <w:r w:rsidR="000E0E6E" w:rsidRPr="000E0E6E">
        <w:rPr>
          <w:color w:val="000000"/>
        </w:rPr>
        <w:t>学术不端文献检测系统</w:t>
      </w:r>
      <w:r w:rsidR="00101D76">
        <w:rPr>
          <w:rFonts w:hint="eastAsia"/>
          <w:color w:val="000000"/>
          <w:lang w:val="en-US" w:bidi="en-US"/>
        </w:rPr>
        <w:t>”</w:t>
      </w:r>
      <w:r w:rsidR="000E0E6E" w:rsidRPr="000E0E6E">
        <w:rPr>
          <w:color w:val="000000"/>
        </w:rPr>
        <w:t>检测证明</w:t>
      </w:r>
      <w:bookmarkEnd w:id="8"/>
      <w:r w:rsidR="000E0E6E" w:rsidRPr="000E0E6E">
        <w:rPr>
          <w:color w:val="000000"/>
        </w:rPr>
        <w:t>（与《参评论文</w:t>
      </w:r>
      <w:r w:rsidR="000E0E6E" w:rsidRPr="000E0E6E">
        <w:rPr>
          <w:color w:val="000000"/>
        </w:rPr>
        <w:lastRenderedPageBreak/>
        <w:t>明细表》同时报送），“总文献复制比”要求</w:t>
      </w:r>
      <w:r w:rsidR="000E0E6E" w:rsidRPr="000E0E6E">
        <w:rPr>
          <w:b/>
          <w:bCs/>
          <w:color w:val="000000"/>
        </w:rPr>
        <w:t>不超过</w:t>
      </w:r>
      <w:r w:rsidR="000E0E6E" w:rsidRPr="000E0E6E">
        <w:rPr>
          <w:rFonts w:ascii="Times New Roman" w:eastAsia="Times New Roman" w:hAnsi="Times New Roman" w:cs="Times New Roman"/>
          <w:b/>
          <w:bCs/>
          <w:color w:val="000000"/>
        </w:rPr>
        <w:t>20%</w:t>
      </w:r>
      <w:r w:rsidR="000E0E6E">
        <w:rPr>
          <w:rFonts w:hint="eastAsia"/>
          <w:b/>
          <w:bCs/>
          <w:color w:val="000000"/>
        </w:rPr>
        <w:t>，</w:t>
      </w:r>
      <w:r w:rsidR="000E0E6E" w:rsidRPr="000E0E6E">
        <w:rPr>
          <w:color w:val="000000"/>
        </w:rPr>
        <w:t>请在《参评论文明细表》中“文献检测结果</w:t>
      </w:r>
      <w:r w:rsidR="000E0E6E" w:rsidRPr="000E0E6E">
        <w:rPr>
          <w:color w:val="000000"/>
          <w:lang w:val="en-US" w:bidi="en-US"/>
        </w:rPr>
        <w:t>”</w:t>
      </w:r>
      <w:r w:rsidR="000E0E6E" w:rsidRPr="000E0E6E">
        <w:rPr>
          <w:color w:val="000000"/>
        </w:rPr>
        <w:t>部分注明。</w:t>
      </w:r>
    </w:p>
    <w:p w14:paraId="0994CA13" w14:textId="47472A2B" w:rsidR="000E0E6E" w:rsidRDefault="0086726A" w:rsidP="00584D07">
      <w:pPr>
        <w:pStyle w:val="Bodytext10"/>
        <w:tabs>
          <w:tab w:val="left" w:pos="721"/>
        </w:tabs>
        <w:spacing w:line="375" w:lineRule="exact"/>
        <w:ind w:firstLineChars="213" w:firstLine="426"/>
        <w:jc w:val="both"/>
      </w:pPr>
      <w:bookmarkStart w:id="9" w:name="bookmark19"/>
      <w:bookmarkEnd w:id="9"/>
      <w:r>
        <w:rPr>
          <w:rFonts w:hint="eastAsia"/>
          <w:color w:val="000000"/>
        </w:rPr>
        <w:t>6．</w:t>
      </w:r>
      <w:r w:rsidR="000E0E6E">
        <w:rPr>
          <w:color w:val="000000"/>
        </w:rPr>
        <w:t>所有参评论文作者必须签署《学术诚信承诺书》（附件</w:t>
      </w:r>
      <w:r w:rsidR="000E0E6E">
        <w:rPr>
          <w:rFonts w:ascii="Times New Roman" w:eastAsia="Times New Roman" w:hAnsi="Times New Roman" w:cs="Times New Roman"/>
          <w:color w:val="000000"/>
        </w:rPr>
        <w:t>3）</w:t>
      </w:r>
      <w:r w:rsidR="00B672EF">
        <w:rPr>
          <w:rFonts w:hint="eastAsia"/>
          <w:color w:val="000000"/>
        </w:rPr>
        <w:t>，</w:t>
      </w:r>
      <w:r w:rsidR="000E0E6E">
        <w:rPr>
          <w:color w:val="000000"/>
        </w:rPr>
        <w:t>与《参评论文明细表》同时报送。</w:t>
      </w:r>
    </w:p>
    <w:p w14:paraId="6F9D1B6E" w14:textId="384D8D6B" w:rsidR="00C2178F" w:rsidRPr="00584D07" w:rsidRDefault="008C70F8">
      <w:pPr>
        <w:pStyle w:val="a3"/>
        <w:widowControl/>
        <w:spacing w:beforeAutospacing="0" w:afterAutospacing="0" w:line="375" w:lineRule="atLeast"/>
        <w:rPr>
          <w:rFonts w:ascii="宋体" w:eastAsia="宋体" w:hAnsi="宋体" w:cs="宋体"/>
          <w:b/>
          <w:bCs/>
          <w:sz w:val="21"/>
          <w:szCs w:val="21"/>
        </w:rPr>
      </w:pPr>
      <w:r w:rsidRPr="00584D07">
        <w:rPr>
          <w:rFonts w:ascii="宋体" w:eastAsia="宋体" w:hAnsi="宋体" w:cs="宋体" w:hint="eastAsia"/>
          <w:b/>
          <w:bCs/>
          <w:color w:val="333333"/>
          <w:sz w:val="19"/>
          <w:szCs w:val="19"/>
          <w:shd w:val="clear" w:color="auto" w:fill="FFFFFF"/>
        </w:rPr>
        <w:t>四、报送要求</w:t>
      </w:r>
    </w:p>
    <w:p w14:paraId="79324E15" w14:textId="272A4791" w:rsidR="00C2178F" w:rsidRDefault="008C70F8" w:rsidP="000E3D2F">
      <w:pPr>
        <w:pStyle w:val="a3"/>
        <w:widowControl/>
        <w:spacing w:beforeAutospacing="0" w:afterAutospacing="0" w:line="375" w:lineRule="atLeast"/>
        <w:ind w:firstLineChars="224" w:firstLine="426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1.</w:t>
      </w:r>
      <w:r w:rsidR="00101D76"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校内初评</w:t>
      </w: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：</w:t>
      </w:r>
      <w:r w:rsidR="00101D76" w:rsidRPr="00101D76"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各</w:t>
      </w:r>
      <w:r w:rsidR="00101D76"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校</w:t>
      </w:r>
      <w:r w:rsidR="00101D76" w:rsidRPr="00101D76"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要做好本市参评论文的初评工作</w:t>
      </w:r>
      <w:r w:rsidR="00101D76"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，</w:t>
      </w:r>
      <w:r w:rsidR="00614EDA" w:rsidRPr="00614EDA"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按照推荐参评论文篇数分配</w:t>
      </w:r>
      <w:r w:rsidR="00614EDA"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要求报送。</w:t>
      </w:r>
    </w:p>
    <w:p w14:paraId="19EA770A" w14:textId="567BCA23" w:rsidR="00C2178F" w:rsidRDefault="008C70F8" w:rsidP="000E3D2F">
      <w:pPr>
        <w:pStyle w:val="a3"/>
        <w:widowControl/>
        <w:spacing w:beforeAutospacing="0" w:afterAutospacing="0" w:line="375" w:lineRule="atLeast"/>
        <w:ind w:firstLineChars="224" w:firstLine="426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材料要求：</w:t>
      </w:r>
      <w:r w:rsidR="00614EDA"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各</w:t>
      </w: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校参评论文电子文档</w:t>
      </w:r>
      <w:r w:rsidR="00BE701D"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（w</w:t>
      </w:r>
      <w:r w:rsidR="00BE701D">
        <w:rPr>
          <w:rFonts w:ascii="宋体" w:eastAsia="宋体" w:hAnsi="宋体" w:cs="宋体"/>
          <w:color w:val="000000"/>
          <w:sz w:val="19"/>
          <w:szCs w:val="19"/>
          <w:shd w:val="clear" w:color="auto" w:fill="FFFFFF"/>
        </w:rPr>
        <w:t>ord</w:t>
      </w:r>
      <w:r w:rsidR="00BE701D"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文档）</w:t>
      </w:r>
      <w:r w:rsidR="00BC7A94"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、</w:t>
      </w:r>
      <w:r w:rsidR="00BE701D" w:rsidRPr="00BE701D"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中国知网“学术不端文献检测系统”检测证明</w:t>
      </w:r>
      <w:r w:rsidR="00BE701D"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（</w:t>
      </w:r>
      <w:r w:rsidR="00BE701D" w:rsidRPr="00BE701D"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PDF文档</w:t>
      </w:r>
      <w:r w:rsidR="00BE701D"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）、</w:t>
      </w:r>
      <w:r w:rsidR="00BC7A94" w:rsidRPr="00BC7A94"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《学术诚信承诺书》</w:t>
      </w:r>
      <w:r w:rsidR="00BC7A94"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（打印手写签字后制成P</w:t>
      </w:r>
      <w:r w:rsidR="00BC7A94">
        <w:rPr>
          <w:rFonts w:ascii="宋体" w:eastAsia="宋体" w:hAnsi="宋体" w:cs="宋体"/>
          <w:color w:val="000000"/>
          <w:sz w:val="19"/>
          <w:szCs w:val="19"/>
          <w:shd w:val="clear" w:color="auto" w:fill="FFFFFF"/>
        </w:rPr>
        <w:t>DF</w:t>
      </w:r>
      <w:r w:rsidR="00BC7A94"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文档）</w:t>
      </w: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及《参评论文明细表》</w:t>
      </w:r>
      <w:r w:rsidR="0021335C" w:rsidRPr="0021335C">
        <w:rPr>
          <w:rFonts w:ascii="宋体" w:eastAsia="宋体" w:hAnsi="宋体" w:cs="宋体" w:hint="eastAsia"/>
          <w:b/>
          <w:bCs/>
          <w:color w:val="000000"/>
          <w:sz w:val="19"/>
          <w:szCs w:val="19"/>
          <w:shd w:val="clear" w:color="auto" w:fill="FFFFFF"/>
        </w:rPr>
        <w:t>以学校为单位</w:t>
      </w:r>
      <w:r w:rsidR="008224E0" w:rsidRPr="008224E0">
        <w:rPr>
          <w:rFonts w:ascii="宋体" w:eastAsia="宋体" w:hAnsi="宋体" w:cs="宋体" w:hint="eastAsia"/>
          <w:b/>
          <w:bCs/>
          <w:color w:val="000000"/>
          <w:sz w:val="19"/>
          <w:szCs w:val="19"/>
          <w:shd w:val="clear" w:color="auto" w:fill="FFFFFF"/>
        </w:rPr>
        <w:t>统一放到一个文件夹中</w:t>
      </w:r>
      <w:r w:rsidR="008224E0">
        <w:rPr>
          <w:rFonts w:ascii="宋体" w:eastAsia="宋体" w:hAnsi="宋体" w:cs="宋体" w:hint="eastAsia"/>
          <w:b/>
          <w:bCs/>
          <w:color w:val="000000"/>
          <w:sz w:val="19"/>
          <w:szCs w:val="19"/>
          <w:shd w:val="clear" w:color="auto" w:fill="FFFFFF"/>
        </w:rPr>
        <w:t>（不要建立任何子文件夹）打包，压缩包</w:t>
      </w:r>
      <w:r w:rsidR="007D18DB">
        <w:rPr>
          <w:rFonts w:ascii="宋体" w:eastAsia="宋体" w:hAnsi="宋体" w:cs="宋体" w:hint="eastAsia"/>
          <w:b/>
          <w:bCs/>
          <w:color w:val="000000"/>
          <w:sz w:val="19"/>
          <w:szCs w:val="19"/>
          <w:shd w:val="clear" w:color="auto" w:fill="FFFFFF"/>
        </w:rPr>
        <w:t>命名为</w:t>
      </w:r>
      <w:r w:rsidR="008224E0">
        <w:rPr>
          <w:rFonts w:ascii="宋体" w:eastAsia="宋体" w:hAnsi="宋体" w:cs="宋体" w:hint="eastAsia"/>
          <w:b/>
          <w:bCs/>
          <w:color w:val="000000"/>
          <w:sz w:val="19"/>
          <w:szCs w:val="19"/>
          <w:shd w:val="clear" w:color="auto" w:fill="FFFFFF"/>
        </w:rPr>
        <w:t>“</w:t>
      </w:r>
      <w:r w:rsidR="007D18DB">
        <w:rPr>
          <w:rFonts w:ascii="宋体" w:eastAsia="宋体" w:hAnsi="宋体" w:cs="宋体" w:hint="eastAsia"/>
          <w:b/>
          <w:bCs/>
          <w:color w:val="000000"/>
          <w:sz w:val="19"/>
          <w:szCs w:val="19"/>
          <w:shd w:val="clear" w:color="auto" w:fill="FFFFFF"/>
        </w:rPr>
        <w:t>某某学校</w:t>
      </w:r>
      <w:r w:rsidR="007D18DB" w:rsidRPr="007D18DB">
        <w:rPr>
          <w:rFonts w:ascii="宋体" w:eastAsia="宋体" w:hAnsi="宋体" w:cs="宋体" w:hint="eastAsia"/>
          <w:b/>
          <w:bCs/>
          <w:color w:val="000000"/>
          <w:sz w:val="19"/>
          <w:szCs w:val="19"/>
          <w:shd w:val="clear" w:color="auto" w:fill="FFFFFF"/>
        </w:rPr>
        <w:t>2023年师陶杯报送材料</w:t>
      </w:r>
      <w:r w:rsidR="008224E0">
        <w:rPr>
          <w:rFonts w:ascii="宋体" w:eastAsia="宋体" w:hAnsi="宋体" w:cs="宋体" w:hint="eastAsia"/>
          <w:b/>
          <w:bCs/>
          <w:color w:val="000000"/>
          <w:sz w:val="19"/>
          <w:szCs w:val="19"/>
          <w:shd w:val="clear" w:color="auto" w:fill="FFFFFF"/>
        </w:rPr>
        <w:t>”</w:t>
      </w:r>
      <w:r w:rsidR="007D18DB">
        <w:rPr>
          <w:rFonts w:ascii="宋体" w:eastAsia="宋体" w:hAnsi="宋体" w:cs="宋体" w:hint="eastAsia"/>
          <w:b/>
          <w:bCs/>
          <w:color w:val="000000"/>
          <w:sz w:val="19"/>
          <w:szCs w:val="19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请于</w:t>
      </w:r>
      <w:r w:rsidRPr="00B51640">
        <w:rPr>
          <w:rFonts w:ascii="宋体" w:eastAsia="宋体" w:hAnsi="宋体" w:cs="宋体" w:hint="eastAsia"/>
          <w:b/>
          <w:bCs/>
          <w:color w:val="000000"/>
          <w:sz w:val="19"/>
          <w:szCs w:val="19"/>
          <w:shd w:val="clear" w:color="auto" w:fill="FFFFFF"/>
        </w:rPr>
        <w:t>202</w:t>
      </w:r>
      <w:r w:rsidR="00614EDA" w:rsidRPr="00B51640">
        <w:rPr>
          <w:rFonts w:ascii="宋体" w:eastAsia="宋体" w:hAnsi="宋体" w:cs="宋体"/>
          <w:b/>
          <w:bCs/>
          <w:color w:val="000000"/>
          <w:sz w:val="19"/>
          <w:szCs w:val="19"/>
          <w:shd w:val="clear" w:color="auto" w:fill="FFFFFF"/>
        </w:rPr>
        <w:t>3</w:t>
      </w:r>
      <w:r w:rsidRPr="00B51640">
        <w:rPr>
          <w:rFonts w:ascii="宋体" w:eastAsia="宋体" w:hAnsi="宋体" w:cs="宋体" w:hint="eastAsia"/>
          <w:b/>
          <w:bCs/>
          <w:color w:val="000000"/>
          <w:sz w:val="19"/>
          <w:szCs w:val="19"/>
          <w:shd w:val="clear" w:color="auto" w:fill="FFFFFF"/>
        </w:rPr>
        <w:t>年</w:t>
      </w:r>
      <w:r w:rsidR="00614EDA" w:rsidRPr="00B51640">
        <w:rPr>
          <w:rFonts w:ascii="宋体" w:eastAsia="宋体" w:hAnsi="宋体" w:cs="宋体"/>
          <w:b/>
          <w:bCs/>
          <w:color w:val="000000"/>
          <w:sz w:val="19"/>
          <w:szCs w:val="19"/>
          <w:shd w:val="clear" w:color="auto" w:fill="FFFFFF"/>
        </w:rPr>
        <w:t>8</w:t>
      </w:r>
      <w:r w:rsidRPr="00B51640">
        <w:rPr>
          <w:rFonts w:ascii="宋体" w:eastAsia="宋体" w:hAnsi="宋体" w:cs="宋体" w:hint="eastAsia"/>
          <w:b/>
          <w:bCs/>
          <w:color w:val="000000"/>
          <w:sz w:val="19"/>
          <w:szCs w:val="19"/>
          <w:shd w:val="clear" w:color="auto" w:fill="FFFFFF"/>
        </w:rPr>
        <w:t>月</w:t>
      </w:r>
      <w:r w:rsidRPr="00B51640">
        <w:rPr>
          <w:rFonts w:ascii="宋体" w:eastAsia="宋体" w:hAnsi="宋体" w:cs="宋体" w:hint="eastAsia"/>
          <w:b/>
          <w:bCs/>
          <w:color w:val="000000"/>
          <w:sz w:val="19"/>
          <w:szCs w:val="19"/>
          <w:shd w:val="clear" w:color="auto" w:fill="FFFFFF"/>
        </w:rPr>
        <w:t>20</w:t>
      </w:r>
      <w:r w:rsidRPr="00B51640">
        <w:rPr>
          <w:rFonts w:ascii="宋体" w:eastAsia="宋体" w:hAnsi="宋体" w:cs="宋体" w:hint="eastAsia"/>
          <w:b/>
          <w:bCs/>
          <w:color w:val="000000"/>
          <w:sz w:val="19"/>
          <w:szCs w:val="19"/>
          <w:shd w:val="clear" w:color="auto" w:fill="FFFFFF"/>
        </w:rPr>
        <w:t>日下午</w:t>
      </w:r>
      <w:r w:rsidRPr="00B51640">
        <w:rPr>
          <w:rFonts w:ascii="宋体" w:eastAsia="宋体" w:hAnsi="宋体" w:cs="宋体" w:hint="eastAsia"/>
          <w:b/>
          <w:bCs/>
          <w:color w:val="000000"/>
          <w:sz w:val="19"/>
          <w:szCs w:val="19"/>
          <w:shd w:val="clear" w:color="auto" w:fill="FFFFFF"/>
        </w:rPr>
        <w:t>5</w:t>
      </w:r>
      <w:r w:rsidRPr="00B51640">
        <w:rPr>
          <w:rFonts w:ascii="宋体" w:eastAsia="宋体" w:hAnsi="宋体" w:cs="宋体" w:hint="eastAsia"/>
          <w:b/>
          <w:bCs/>
          <w:color w:val="000000"/>
          <w:sz w:val="19"/>
          <w:szCs w:val="19"/>
          <w:shd w:val="clear" w:color="auto" w:fill="FFFFFF"/>
        </w:rPr>
        <w:t>点前</w:t>
      </w: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报送到</w:t>
      </w:r>
      <w:r w:rsidR="0098491F"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 xml:space="preserve"> </w:t>
      </w:r>
      <w:r w:rsidR="0098491F" w:rsidRPr="0098491F">
        <w:rPr>
          <w:rFonts w:ascii="宋体" w:eastAsia="宋体" w:hAnsi="宋体" w:cs="宋体" w:hint="eastAsia"/>
          <w:color w:val="000000"/>
          <w:sz w:val="19"/>
          <w:szCs w:val="19"/>
          <w:u w:val="single"/>
          <w:shd w:val="clear" w:color="auto" w:fill="FFFFFF"/>
        </w:rPr>
        <w:t>https://c.wss.pet/s/bq1p7b8a95v</w:t>
      </w: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，联系人：</w:t>
      </w:r>
      <w:r w:rsidR="00614EDA"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张卫</w:t>
      </w: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，电话：</w:t>
      </w: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139</w:t>
      </w:r>
      <w:r w:rsidR="00614EDA">
        <w:rPr>
          <w:rFonts w:ascii="宋体" w:eastAsia="宋体" w:hAnsi="宋体" w:cs="宋体"/>
          <w:color w:val="000000"/>
          <w:sz w:val="19"/>
          <w:szCs w:val="19"/>
          <w:shd w:val="clear" w:color="auto" w:fill="FFFFFF"/>
        </w:rPr>
        <w:t>12319606</w:t>
      </w: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。</w:t>
      </w:r>
      <w:r w:rsidR="00A24E68"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所有报送材料</w:t>
      </w: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均不需要提交纸质稿，逾期不再受理。</w:t>
      </w:r>
    </w:p>
    <w:p w14:paraId="52E57467" w14:textId="675878EB" w:rsidR="00C2178F" w:rsidRDefault="00A24E68" w:rsidP="0074529C">
      <w:pPr>
        <w:pStyle w:val="a3"/>
        <w:widowControl/>
        <w:spacing w:beforeAutospacing="0" w:afterAutospacing="0" w:line="375" w:lineRule="atLeast"/>
        <w:ind w:firstLineChars="149" w:firstLine="283"/>
        <w:rPr>
          <w:rFonts w:ascii="宋体" w:eastAsia="宋体" w:hAnsi="宋体" w:cs="宋体"/>
          <w:color w:val="333333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3.</w:t>
      </w:r>
      <w:r w:rsidR="005755CF"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注意事项：</w:t>
      </w: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不接受个人直接申报，不接受超额申报，不接受不按格式要求申报。</w:t>
      </w:r>
    </w:p>
    <w:p w14:paraId="6F610B8A" w14:textId="77777777" w:rsidR="00A24E68" w:rsidRPr="00A24E68" w:rsidRDefault="00A24E68" w:rsidP="00E9497F">
      <w:pPr>
        <w:pStyle w:val="Bodytext10"/>
        <w:spacing w:line="365" w:lineRule="exact"/>
        <w:ind w:firstLine="0"/>
        <w:jc w:val="both"/>
        <w:rPr>
          <w:b/>
          <w:bCs/>
        </w:rPr>
      </w:pPr>
      <w:bookmarkStart w:id="10" w:name="bookmark24"/>
      <w:r w:rsidRPr="00A24E68">
        <w:rPr>
          <w:b/>
          <w:bCs/>
          <w:color w:val="000000"/>
        </w:rPr>
        <w:t>五</w:t>
      </w:r>
      <w:bookmarkEnd w:id="10"/>
      <w:r w:rsidRPr="00A24E68">
        <w:rPr>
          <w:b/>
          <w:bCs/>
          <w:color w:val="000000"/>
        </w:rPr>
        <w:t>、</w:t>
      </w:r>
      <w:r w:rsidRPr="00A24E68">
        <w:rPr>
          <w:b/>
          <w:bCs/>
          <w:color w:val="000000"/>
        </w:rPr>
        <w:tab/>
        <w:t>评选办法</w:t>
      </w:r>
    </w:p>
    <w:p w14:paraId="79049FEB" w14:textId="50950FF2" w:rsidR="00A24E68" w:rsidRDefault="004D1A2A" w:rsidP="00A24E68">
      <w:pPr>
        <w:pStyle w:val="Bodytext10"/>
        <w:numPr>
          <w:ilvl w:val="0"/>
          <w:numId w:val="7"/>
        </w:numPr>
        <w:tabs>
          <w:tab w:val="left" w:pos="762"/>
        </w:tabs>
        <w:spacing w:line="365" w:lineRule="exact"/>
        <w:ind w:firstLine="460"/>
        <w:jc w:val="both"/>
      </w:pPr>
      <w:bookmarkStart w:id="11" w:name="bookmark25"/>
      <w:bookmarkEnd w:id="11"/>
      <w:r>
        <w:rPr>
          <w:rFonts w:hint="eastAsia"/>
          <w:color w:val="000000"/>
        </w:rPr>
        <w:t>将聘请专家</w:t>
      </w:r>
      <w:r w:rsidR="00A24E68">
        <w:rPr>
          <w:color w:val="000000"/>
        </w:rPr>
        <w:t>成立专门的评选委员会负责论文评选工作，并确保评选的权威性与规范性。</w:t>
      </w:r>
    </w:p>
    <w:p w14:paraId="2C369E55" w14:textId="73B945FE" w:rsidR="00A24E68" w:rsidRPr="004D1A2A" w:rsidRDefault="00A24E68" w:rsidP="00A24E68">
      <w:pPr>
        <w:pStyle w:val="Bodytext10"/>
        <w:widowControl/>
        <w:numPr>
          <w:ilvl w:val="0"/>
          <w:numId w:val="7"/>
        </w:numPr>
        <w:tabs>
          <w:tab w:val="left" w:pos="762"/>
        </w:tabs>
        <w:spacing w:line="375" w:lineRule="atLeast"/>
        <w:ind w:firstLine="460"/>
        <w:jc w:val="both"/>
        <w:rPr>
          <w:sz w:val="21"/>
          <w:szCs w:val="21"/>
        </w:rPr>
      </w:pPr>
      <w:bookmarkStart w:id="12" w:name="bookmark26"/>
      <w:bookmarkStart w:id="13" w:name="bookmark27"/>
      <w:bookmarkEnd w:id="12"/>
      <w:bookmarkEnd w:id="13"/>
      <w:r w:rsidRPr="004D1A2A">
        <w:rPr>
          <w:color w:val="000000"/>
        </w:rPr>
        <w:t>本次评选设一等奖、二等奖</w:t>
      </w:r>
      <w:r w:rsidR="004D1A2A" w:rsidRPr="004D1A2A">
        <w:rPr>
          <w:rFonts w:hint="eastAsia"/>
          <w:color w:val="000000"/>
        </w:rPr>
        <w:t>、三等奖</w:t>
      </w:r>
      <w:r w:rsidRPr="004D1A2A">
        <w:rPr>
          <w:color w:val="000000"/>
        </w:rPr>
        <w:t>若干</w:t>
      </w:r>
      <w:r w:rsidR="008B412C">
        <w:rPr>
          <w:rFonts w:hint="eastAsia"/>
          <w:color w:val="000000"/>
        </w:rPr>
        <w:t>，并按照市</w:t>
      </w:r>
      <w:r w:rsidR="00593E81">
        <w:rPr>
          <w:rFonts w:hint="eastAsia"/>
          <w:color w:val="000000"/>
        </w:rPr>
        <w:t>里要求</w:t>
      </w:r>
      <w:r w:rsidR="008B412C">
        <w:rPr>
          <w:rFonts w:hint="eastAsia"/>
          <w:color w:val="000000"/>
        </w:rPr>
        <w:t>推荐优秀论文</w:t>
      </w:r>
      <w:r w:rsidR="00593E81">
        <w:rPr>
          <w:rFonts w:hint="eastAsia"/>
          <w:color w:val="000000"/>
        </w:rPr>
        <w:t>参加省级评选。</w:t>
      </w:r>
    </w:p>
    <w:p w14:paraId="47AF6EFB" w14:textId="771BA59F" w:rsidR="00C2178F" w:rsidRDefault="00D771D2" w:rsidP="0021335C">
      <w:pPr>
        <w:pStyle w:val="a3"/>
        <w:widowControl/>
        <w:spacing w:beforeAutospacing="0" w:afterAutospacing="0" w:line="375" w:lineRule="atLeast"/>
        <w:ind w:firstLineChars="224" w:firstLine="426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本次评选活动最终解释权归</w:t>
      </w:r>
      <w:r w:rsidR="00E65527" w:rsidRPr="00E65527"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新北区教师发展中心</w:t>
      </w:r>
      <w:r w:rsidR="00E65527"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，</w:t>
      </w:r>
      <w:r w:rsidR="00593E81"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未尽事宜，另行通知</w:t>
      </w:r>
      <w:r w:rsidR="00E65527"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。</w:t>
      </w:r>
    </w:p>
    <w:p w14:paraId="30416BAD" w14:textId="48AAEF57" w:rsidR="00C2178F" w:rsidRDefault="00C2178F">
      <w:pPr>
        <w:pStyle w:val="a3"/>
        <w:widowControl/>
        <w:spacing w:beforeAutospacing="0" w:afterAutospacing="0" w:line="375" w:lineRule="atLeast"/>
        <w:jc w:val="center"/>
        <w:rPr>
          <w:rFonts w:ascii="宋体" w:eastAsia="宋体" w:hAnsi="宋体" w:cs="宋体"/>
          <w:color w:val="333333"/>
          <w:sz w:val="19"/>
          <w:szCs w:val="19"/>
          <w:shd w:val="clear" w:color="auto" w:fill="FFFFFF"/>
        </w:rPr>
      </w:pPr>
    </w:p>
    <w:p w14:paraId="58CC932E" w14:textId="7DF49C8A" w:rsidR="00C2178F" w:rsidRDefault="0074529C" w:rsidP="002B479A">
      <w:pPr>
        <w:pStyle w:val="a3"/>
        <w:widowControl/>
        <w:spacing w:beforeAutospacing="0" w:afterAutospacing="0" w:line="390" w:lineRule="atLeast"/>
        <w:jc w:val="right"/>
        <w:rPr>
          <w:rFonts w:ascii="宋体" w:eastAsia="宋体" w:hAnsi="宋体" w:cs="宋体"/>
          <w:color w:val="333333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常州市新北区教师发展中心</w:t>
      </w:r>
    </w:p>
    <w:p w14:paraId="3B37228E" w14:textId="09075AE0" w:rsidR="00C2178F" w:rsidRDefault="008C70F8">
      <w:pPr>
        <w:pStyle w:val="a3"/>
        <w:widowControl/>
        <w:spacing w:beforeAutospacing="0" w:afterAutospacing="0" w:line="390" w:lineRule="atLeast"/>
        <w:ind w:firstLineChars="3400" w:firstLine="646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202</w:t>
      </w:r>
      <w:r w:rsidR="0074529C">
        <w:rPr>
          <w:rFonts w:ascii="宋体" w:eastAsia="宋体" w:hAnsi="宋体" w:cs="宋体"/>
          <w:color w:val="333333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年</w:t>
      </w:r>
      <w:r w:rsidR="0074529C">
        <w:rPr>
          <w:rFonts w:ascii="宋体" w:eastAsia="宋体" w:hAnsi="宋体" w:cs="宋体"/>
          <w:color w:val="333333"/>
          <w:sz w:val="19"/>
          <w:szCs w:val="19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月</w:t>
      </w:r>
      <w:r w:rsidR="0074529C">
        <w:rPr>
          <w:rFonts w:ascii="宋体" w:eastAsia="宋体" w:hAnsi="宋体" w:cs="宋体"/>
          <w:color w:val="333333"/>
          <w:sz w:val="19"/>
          <w:szCs w:val="19"/>
          <w:shd w:val="clear" w:color="auto" w:fill="FFFFFF"/>
        </w:rPr>
        <w:t>19</w:t>
      </w: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日</w:t>
      </w:r>
    </w:p>
    <w:p w14:paraId="150C95F5" w14:textId="2C264D39" w:rsidR="00C2178F" w:rsidRDefault="00C2178F" w:rsidP="00F0581E">
      <w:pPr>
        <w:pStyle w:val="a3"/>
        <w:widowControl/>
        <w:spacing w:beforeAutospacing="0" w:afterAutospacing="0" w:line="390" w:lineRule="atLeast"/>
      </w:pPr>
    </w:p>
    <w:p w14:paraId="1EE1973F" w14:textId="02AA9589" w:rsidR="00C2178F" w:rsidRDefault="00A00A6A">
      <w:pPr>
        <w:rPr>
          <w:b/>
          <w:bCs/>
        </w:rPr>
      </w:pPr>
      <w:r w:rsidRPr="00A00A6A">
        <w:rPr>
          <w:rFonts w:hint="eastAsia"/>
          <w:b/>
          <w:bCs/>
        </w:rPr>
        <w:t>附件</w:t>
      </w:r>
      <w:r w:rsidRPr="00A00A6A">
        <w:rPr>
          <w:rFonts w:hint="eastAsia"/>
          <w:b/>
          <w:bCs/>
        </w:rPr>
        <w:t>1</w:t>
      </w:r>
      <w:r w:rsidRPr="00A00A6A">
        <w:rPr>
          <w:rFonts w:hint="eastAsia"/>
          <w:b/>
          <w:bCs/>
        </w:rPr>
        <w:t>参评论文篇数分配表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129"/>
        <w:gridCol w:w="3828"/>
        <w:gridCol w:w="3543"/>
      </w:tblGrid>
      <w:tr w:rsidR="00A00A6A" w14:paraId="31E99178" w14:textId="77777777" w:rsidTr="00846D5A">
        <w:trPr>
          <w:trHeight w:val="499"/>
        </w:trPr>
        <w:tc>
          <w:tcPr>
            <w:tcW w:w="1129" w:type="dxa"/>
            <w:vAlign w:val="center"/>
          </w:tcPr>
          <w:p w14:paraId="78A4D7FC" w14:textId="77777777" w:rsidR="00A00A6A" w:rsidRDefault="00A00A6A" w:rsidP="00846D5A">
            <w:pPr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Align w:val="center"/>
          </w:tcPr>
          <w:p w14:paraId="66FEE6FD" w14:textId="0C87D122" w:rsidR="00A00A6A" w:rsidRDefault="002F58FE" w:rsidP="00846D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小于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>
              <w:rPr>
                <w:rFonts w:hint="eastAsia"/>
                <w:b/>
                <w:bCs/>
              </w:rPr>
              <w:t>轨</w:t>
            </w:r>
          </w:p>
        </w:tc>
        <w:tc>
          <w:tcPr>
            <w:tcW w:w="3543" w:type="dxa"/>
            <w:vAlign w:val="center"/>
          </w:tcPr>
          <w:p w14:paraId="5BF06F45" w14:textId="6D640AEA" w:rsidR="00A00A6A" w:rsidRDefault="002F58FE" w:rsidP="00846D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不小于</w:t>
            </w:r>
            <w:r w:rsidR="00846D5A">
              <w:rPr>
                <w:rFonts w:hint="eastAsia"/>
                <w:b/>
                <w:bCs/>
              </w:rPr>
              <w:t>1</w:t>
            </w:r>
            <w:r w:rsidR="00846D5A">
              <w:rPr>
                <w:b/>
                <w:bCs/>
              </w:rPr>
              <w:t>0</w:t>
            </w:r>
            <w:r w:rsidR="00846D5A">
              <w:rPr>
                <w:rFonts w:hint="eastAsia"/>
                <w:b/>
                <w:bCs/>
              </w:rPr>
              <w:t>轨</w:t>
            </w:r>
          </w:p>
        </w:tc>
      </w:tr>
      <w:tr w:rsidR="00A00A6A" w14:paraId="34C39CE5" w14:textId="77777777" w:rsidTr="00846D5A">
        <w:trPr>
          <w:trHeight w:val="499"/>
        </w:trPr>
        <w:tc>
          <w:tcPr>
            <w:tcW w:w="1129" w:type="dxa"/>
            <w:vAlign w:val="center"/>
          </w:tcPr>
          <w:p w14:paraId="687E758B" w14:textId="3B323711" w:rsidR="00A00A6A" w:rsidRPr="00846D5A" w:rsidRDefault="00A00A6A" w:rsidP="00846D5A">
            <w:pPr>
              <w:jc w:val="center"/>
              <w:rPr>
                <w:b/>
                <w:bCs/>
              </w:rPr>
            </w:pPr>
            <w:r w:rsidRPr="00846D5A">
              <w:rPr>
                <w:rFonts w:hint="eastAsia"/>
                <w:b/>
                <w:bCs/>
              </w:rPr>
              <w:t>幼儿</w:t>
            </w:r>
            <w:r w:rsidR="002F58FE" w:rsidRPr="00846D5A">
              <w:rPr>
                <w:rFonts w:hint="eastAsia"/>
                <w:b/>
                <w:bCs/>
              </w:rPr>
              <w:t>园</w:t>
            </w:r>
          </w:p>
        </w:tc>
        <w:tc>
          <w:tcPr>
            <w:tcW w:w="3828" w:type="dxa"/>
            <w:vAlign w:val="center"/>
          </w:tcPr>
          <w:p w14:paraId="5670443D" w14:textId="6FD4D0EA" w:rsidR="00A00A6A" w:rsidRPr="00846D5A" w:rsidRDefault="00846D5A" w:rsidP="00846D5A">
            <w:pPr>
              <w:jc w:val="center"/>
            </w:pPr>
            <w:r w:rsidRPr="00846D5A">
              <w:rPr>
                <w:rFonts w:hint="eastAsia"/>
              </w:rPr>
              <w:t>不超过</w:t>
            </w:r>
            <w:r w:rsidRPr="00846D5A">
              <w:rPr>
                <w:rFonts w:hint="eastAsia"/>
              </w:rPr>
              <w:t>1</w:t>
            </w:r>
            <w:r w:rsidRPr="00846D5A">
              <w:rPr>
                <w:rFonts w:hint="eastAsia"/>
              </w:rPr>
              <w:t>篇</w:t>
            </w:r>
          </w:p>
        </w:tc>
        <w:tc>
          <w:tcPr>
            <w:tcW w:w="3543" w:type="dxa"/>
            <w:vAlign w:val="center"/>
          </w:tcPr>
          <w:p w14:paraId="2BF6C3D5" w14:textId="426E16CD" w:rsidR="00A00A6A" w:rsidRPr="00846D5A" w:rsidRDefault="00846D5A" w:rsidP="00846D5A">
            <w:pPr>
              <w:jc w:val="center"/>
            </w:pPr>
            <w:r w:rsidRPr="00846D5A">
              <w:rPr>
                <w:rFonts w:hint="eastAsia"/>
              </w:rPr>
              <w:t>不超过</w:t>
            </w:r>
            <w:r w:rsidRPr="00846D5A">
              <w:t>2</w:t>
            </w:r>
            <w:r w:rsidRPr="00846D5A">
              <w:rPr>
                <w:rFonts w:hint="eastAsia"/>
              </w:rPr>
              <w:t>篇</w:t>
            </w:r>
          </w:p>
        </w:tc>
      </w:tr>
      <w:tr w:rsidR="00846D5A" w14:paraId="0688F2BE" w14:textId="77777777" w:rsidTr="00846D5A">
        <w:trPr>
          <w:trHeight w:val="499"/>
        </w:trPr>
        <w:tc>
          <w:tcPr>
            <w:tcW w:w="1129" w:type="dxa"/>
            <w:vAlign w:val="center"/>
          </w:tcPr>
          <w:p w14:paraId="4F66C0DA" w14:textId="6CB7ADC4" w:rsidR="00846D5A" w:rsidRPr="00846D5A" w:rsidRDefault="00846D5A" w:rsidP="00846D5A">
            <w:pPr>
              <w:jc w:val="center"/>
              <w:rPr>
                <w:b/>
                <w:bCs/>
              </w:rPr>
            </w:pPr>
            <w:r w:rsidRPr="00846D5A">
              <w:rPr>
                <w:rFonts w:hint="eastAsia"/>
                <w:b/>
                <w:bCs/>
              </w:rPr>
              <w:t>小学</w:t>
            </w:r>
          </w:p>
        </w:tc>
        <w:tc>
          <w:tcPr>
            <w:tcW w:w="3828" w:type="dxa"/>
            <w:vAlign w:val="center"/>
          </w:tcPr>
          <w:p w14:paraId="340145DC" w14:textId="4DFB6222" w:rsidR="00846D5A" w:rsidRDefault="00846D5A" w:rsidP="00846D5A">
            <w:pPr>
              <w:jc w:val="center"/>
              <w:rPr>
                <w:b/>
                <w:bCs/>
              </w:rPr>
            </w:pPr>
            <w:r w:rsidRPr="00846D5A">
              <w:rPr>
                <w:rFonts w:hint="eastAsia"/>
              </w:rPr>
              <w:t>不超过</w:t>
            </w:r>
            <w:r>
              <w:t>2</w:t>
            </w:r>
            <w:r w:rsidRPr="00846D5A">
              <w:rPr>
                <w:rFonts w:hint="eastAsia"/>
              </w:rPr>
              <w:t>篇</w:t>
            </w:r>
          </w:p>
        </w:tc>
        <w:tc>
          <w:tcPr>
            <w:tcW w:w="3543" w:type="dxa"/>
            <w:vAlign w:val="center"/>
          </w:tcPr>
          <w:p w14:paraId="2FE1DA85" w14:textId="09928D3C" w:rsidR="00846D5A" w:rsidRDefault="00846D5A" w:rsidP="00846D5A">
            <w:pPr>
              <w:jc w:val="center"/>
              <w:rPr>
                <w:b/>
                <w:bCs/>
              </w:rPr>
            </w:pPr>
            <w:r w:rsidRPr="00846D5A">
              <w:rPr>
                <w:rFonts w:hint="eastAsia"/>
              </w:rPr>
              <w:t>不超过</w:t>
            </w:r>
            <w:r>
              <w:t>4</w:t>
            </w:r>
            <w:r w:rsidRPr="00846D5A">
              <w:rPr>
                <w:rFonts w:hint="eastAsia"/>
              </w:rPr>
              <w:t>篇</w:t>
            </w:r>
          </w:p>
        </w:tc>
      </w:tr>
      <w:tr w:rsidR="00846D5A" w14:paraId="1B9B57D3" w14:textId="77777777" w:rsidTr="00846D5A">
        <w:trPr>
          <w:trHeight w:val="499"/>
        </w:trPr>
        <w:tc>
          <w:tcPr>
            <w:tcW w:w="1129" w:type="dxa"/>
            <w:vAlign w:val="center"/>
          </w:tcPr>
          <w:p w14:paraId="4ED50F01" w14:textId="52FA56C6" w:rsidR="00846D5A" w:rsidRPr="00846D5A" w:rsidRDefault="00846D5A" w:rsidP="00846D5A">
            <w:pPr>
              <w:jc w:val="center"/>
              <w:rPr>
                <w:b/>
                <w:bCs/>
              </w:rPr>
            </w:pPr>
            <w:r w:rsidRPr="00846D5A">
              <w:rPr>
                <w:rFonts w:hint="eastAsia"/>
                <w:b/>
                <w:bCs/>
              </w:rPr>
              <w:t>中学</w:t>
            </w:r>
          </w:p>
        </w:tc>
        <w:tc>
          <w:tcPr>
            <w:tcW w:w="3828" w:type="dxa"/>
            <w:vAlign w:val="center"/>
          </w:tcPr>
          <w:p w14:paraId="5EAD8B1A" w14:textId="652D6C1B" w:rsidR="00846D5A" w:rsidRDefault="00846D5A" w:rsidP="00846D5A">
            <w:pPr>
              <w:jc w:val="center"/>
              <w:rPr>
                <w:b/>
                <w:bCs/>
              </w:rPr>
            </w:pPr>
            <w:r w:rsidRPr="00846D5A">
              <w:rPr>
                <w:rFonts w:hint="eastAsia"/>
              </w:rPr>
              <w:t>不超过</w:t>
            </w:r>
            <w:r w:rsidRPr="00846D5A">
              <w:rPr>
                <w:rFonts w:hint="eastAsia"/>
              </w:rPr>
              <w:t>1</w:t>
            </w:r>
            <w:r w:rsidRPr="00846D5A">
              <w:rPr>
                <w:rFonts w:hint="eastAsia"/>
              </w:rPr>
              <w:t>篇</w:t>
            </w:r>
          </w:p>
        </w:tc>
        <w:tc>
          <w:tcPr>
            <w:tcW w:w="3543" w:type="dxa"/>
            <w:vAlign w:val="center"/>
          </w:tcPr>
          <w:p w14:paraId="42BE5A4F" w14:textId="1A992313" w:rsidR="00846D5A" w:rsidRDefault="00846D5A" w:rsidP="00846D5A">
            <w:pPr>
              <w:jc w:val="center"/>
              <w:rPr>
                <w:b/>
                <w:bCs/>
              </w:rPr>
            </w:pPr>
            <w:r w:rsidRPr="00846D5A">
              <w:rPr>
                <w:rFonts w:hint="eastAsia"/>
              </w:rPr>
              <w:t>不超过</w:t>
            </w:r>
            <w:r w:rsidRPr="00846D5A">
              <w:t>2</w:t>
            </w:r>
            <w:r w:rsidRPr="00846D5A">
              <w:rPr>
                <w:rFonts w:hint="eastAsia"/>
              </w:rPr>
              <w:t>篇</w:t>
            </w:r>
          </w:p>
        </w:tc>
      </w:tr>
    </w:tbl>
    <w:p w14:paraId="493736E5" w14:textId="77777777" w:rsidR="00A00A6A" w:rsidRPr="00A00A6A" w:rsidRDefault="00A00A6A">
      <w:pPr>
        <w:rPr>
          <w:b/>
          <w:bCs/>
        </w:rPr>
      </w:pPr>
    </w:p>
    <w:sectPr w:rsidR="00A00A6A" w:rsidRPr="00A00A6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213E" w14:textId="77777777" w:rsidR="003D425F" w:rsidRDefault="003D425F" w:rsidP="007D7B83">
      <w:r>
        <w:separator/>
      </w:r>
    </w:p>
  </w:endnote>
  <w:endnote w:type="continuationSeparator" w:id="0">
    <w:p w14:paraId="0A7E5B1A" w14:textId="77777777" w:rsidR="003D425F" w:rsidRDefault="003D425F" w:rsidP="007D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0416122"/>
      <w:docPartObj>
        <w:docPartGallery w:val="Page Numbers (Bottom of Page)"/>
        <w:docPartUnique/>
      </w:docPartObj>
    </w:sdtPr>
    <w:sdtEndPr/>
    <w:sdtContent>
      <w:p w14:paraId="3021FB48" w14:textId="23DE9F43" w:rsidR="007D7B83" w:rsidRDefault="007D7B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85C5F09" w14:textId="77777777" w:rsidR="007D7B83" w:rsidRDefault="007D7B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C0E5" w14:textId="77777777" w:rsidR="003D425F" w:rsidRDefault="003D425F" w:rsidP="007D7B83">
      <w:r>
        <w:separator/>
      </w:r>
    </w:p>
  </w:footnote>
  <w:footnote w:type="continuationSeparator" w:id="0">
    <w:p w14:paraId="5E55D791" w14:textId="77777777" w:rsidR="003D425F" w:rsidRDefault="003D425F" w:rsidP="007D7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26CC3"/>
    <w:multiLevelType w:val="multilevel"/>
    <w:tmpl w:val="6AF6F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03D51"/>
    <w:multiLevelType w:val="hybridMultilevel"/>
    <w:tmpl w:val="C0B8FC64"/>
    <w:lvl w:ilvl="0" w:tplc="1020DA1A">
      <w:start w:val="5"/>
      <w:numFmt w:val="decimal"/>
      <w:lvlText w:val="%1．"/>
      <w:lvlJc w:val="left"/>
      <w:pPr>
        <w:ind w:left="7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lowerLetter"/>
      <w:lvlText w:val="%5)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lowerLetter"/>
      <w:lvlText w:val="%8)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2" w15:restartNumberingAfterBreak="0">
    <w:nsid w:val="33062705"/>
    <w:multiLevelType w:val="hybridMultilevel"/>
    <w:tmpl w:val="EE7CC8E2"/>
    <w:lvl w:ilvl="0" w:tplc="87E4B75C">
      <w:start w:val="3"/>
      <w:numFmt w:val="decimal"/>
      <w:lvlText w:val="%1．"/>
      <w:lvlJc w:val="left"/>
      <w:pPr>
        <w:ind w:left="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3CD45383"/>
    <w:multiLevelType w:val="hybridMultilevel"/>
    <w:tmpl w:val="6F883830"/>
    <w:lvl w:ilvl="0" w:tplc="F23A2D9E">
      <w:start w:val="5"/>
      <w:numFmt w:val="decimal"/>
      <w:lvlText w:val="%1．"/>
      <w:lvlJc w:val="left"/>
      <w:pPr>
        <w:ind w:left="7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lowerLetter"/>
      <w:lvlText w:val="%5)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lowerLetter"/>
      <w:lvlText w:val="%8)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4" w15:restartNumberingAfterBreak="0">
    <w:nsid w:val="515A1D6C"/>
    <w:multiLevelType w:val="multilevel"/>
    <w:tmpl w:val="FE362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A863A6"/>
    <w:multiLevelType w:val="multilevel"/>
    <w:tmpl w:val="654ED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3C74FE"/>
    <w:multiLevelType w:val="hybridMultilevel"/>
    <w:tmpl w:val="BF3874CA"/>
    <w:lvl w:ilvl="0" w:tplc="458C74D6">
      <w:start w:val="3"/>
      <w:numFmt w:val="decimal"/>
      <w:lvlText w:val="%1．"/>
      <w:lvlJc w:val="left"/>
      <w:pPr>
        <w:ind w:left="7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lowerLetter"/>
      <w:lvlText w:val="%5)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lowerLetter"/>
      <w:lvlText w:val="%8)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num w:numId="1" w16cid:durableId="1032879904">
    <w:abstractNumId w:val="0"/>
  </w:num>
  <w:num w:numId="2" w16cid:durableId="1237738966">
    <w:abstractNumId w:val="5"/>
  </w:num>
  <w:num w:numId="3" w16cid:durableId="410201609">
    <w:abstractNumId w:val="2"/>
  </w:num>
  <w:num w:numId="4" w16cid:durableId="1346514757">
    <w:abstractNumId w:val="6"/>
  </w:num>
  <w:num w:numId="5" w16cid:durableId="245581868">
    <w:abstractNumId w:val="1"/>
  </w:num>
  <w:num w:numId="6" w16cid:durableId="1199052317">
    <w:abstractNumId w:val="3"/>
  </w:num>
  <w:num w:numId="7" w16cid:durableId="1125271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8637F5"/>
    <w:rsid w:val="000E0E6E"/>
    <w:rsid w:val="000E3D2F"/>
    <w:rsid w:val="00101D76"/>
    <w:rsid w:val="00172D1D"/>
    <w:rsid w:val="0018711B"/>
    <w:rsid w:val="001B147A"/>
    <w:rsid w:val="0021335C"/>
    <w:rsid w:val="00236452"/>
    <w:rsid w:val="00246103"/>
    <w:rsid w:val="002646B7"/>
    <w:rsid w:val="002A4BB9"/>
    <w:rsid w:val="002B479A"/>
    <w:rsid w:val="002F58FE"/>
    <w:rsid w:val="0037730B"/>
    <w:rsid w:val="003D425F"/>
    <w:rsid w:val="00426540"/>
    <w:rsid w:val="00480E2B"/>
    <w:rsid w:val="004A5F3F"/>
    <w:rsid w:val="004D1A2A"/>
    <w:rsid w:val="00535A88"/>
    <w:rsid w:val="005755CF"/>
    <w:rsid w:val="00584D07"/>
    <w:rsid w:val="00593E81"/>
    <w:rsid w:val="00614EDA"/>
    <w:rsid w:val="00630029"/>
    <w:rsid w:val="0074529C"/>
    <w:rsid w:val="007C2501"/>
    <w:rsid w:val="007D18DB"/>
    <w:rsid w:val="007D7B83"/>
    <w:rsid w:val="008224E0"/>
    <w:rsid w:val="00846D5A"/>
    <w:rsid w:val="0086726A"/>
    <w:rsid w:val="008B412C"/>
    <w:rsid w:val="008C70F8"/>
    <w:rsid w:val="009059FC"/>
    <w:rsid w:val="0098491F"/>
    <w:rsid w:val="00A00A6A"/>
    <w:rsid w:val="00A24E68"/>
    <w:rsid w:val="00AB7C0F"/>
    <w:rsid w:val="00B51640"/>
    <w:rsid w:val="00B6650D"/>
    <w:rsid w:val="00B672EF"/>
    <w:rsid w:val="00B96E74"/>
    <w:rsid w:val="00BC7A94"/>
    <w:rsid w:val="00BE701D"/>
    <w:rsid w:val="00C02968"/>
    <w:rsid w:val="00C0416A"/>
    <w:rsid w:val="00C2178F"/>
    <w:rsid w:val="00D771D2"/>
    <w:rsid w:val="00E65527"/>
    <w:rsid w:val="00E8070F"/>
    <w:rsid w:val="00E8597B"/>
    <w:rsid w:val="00E9497F"/>
    <w:rsid w:val="00EC7231"/>
    <w:rsid w:val="00F0581E"/>
    <w:rsid w:val="00F97F79"/>
    <w:rsid w:val="00FB2B77"/>
    <w:rsid w:val="7486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D8D049"/>
  <w15:docId w15:val="{E1DB0A93-4FA1-48A6-94D8-A366186E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Bodytext1">
    <w:name w:val="Body text|1_"/>
    <w:basedOn w:val="a0"/>
    <w:link w:val="Bodytext10"/>
    <w:rsid w:val="001B147A"/>
    <w:rPr>
      <w:rFonts w:ascii="宋体" w:eastAsia="宋体" w:hAnsi="宋体" w:cs="宋体"/>
      <w:lang w:val="zh-CN" w:bidi="zh-CN"/>
    </w:rPr>
  </w:style>
  <w:style w:type="paragraph" w:customStyle="1" w:styleId="Bodytext10">
    <w:name w:val="Body text|1"/>
    <w:basedOn w:val="a"/>
    <w:link w:val="Bodytext1"/>
    <w:rsid w:val="001B147A"/>
    <w:pPr>
      <w:spacing w:line="382" w:lineRule="auto"/>
      <w:ind w:firstLine="400"/>
      <w:jc w:val="left"/>
    </w:pPr>
    <w:rPr>
      <w:rFonts w:ascii="宋体" w:eastAsia="宋体" w:hAnsi="宋体" w:cs="宋体"/>
      <w:kern w:val="0"/>
      <w:sz w:val="20"/>
      <w:szCs w:val="20"/>
      <w:lang w:val="zh-CN" w:bidi="zh-CN"/>
    </w:rPr>
  </w:style>
  <w:style w:type="paragraph" w:styleId="a5">
    <w:name w:val="header"/>
    <w:basedOn w:val="a"/>
    <w:link w:val="a6"/>
    <w:rsid w:val="007D7B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D7B8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7D7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D7B83"/>
    <w:rPr>
      <w:kern w:val="2"/>
      <w:sz w:val="18"/>
      <w:szCs w:val="18"/>
    </w:rPr>
  </w:style>
  <w:style w:type="table" w:styleId="a9">
    <w:name w:val="Table Grid"/>
    <w:basedOn w:val="a1"/>
    <w:rsid w:val="00A0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1411</Words>
  <Characters>153</Characters>
  <Application>Microsoft Office Word</Application>
  <DocSecurity>0</DocSecurity>
  <Lines>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池塘草虾</dc:creator>
  <cp:lastModifiedBy>张 卫</cp:lastModifiedBy>
  <cp:revision>70</cp:revision>
  <dcterms:created xsi:type="dcterms:W3CDTF">2023-07-18T09:38:00Z</dcterms:created>
  <dcterms:modified xsi:type="dcterms:W3CDTF">2023-07-19T01:22:00Z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D5D241387FA84D88910CE564DC9AD4E3</vt:lpwstr>
  </property>
</Properties>
</file>