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工程中标结果公示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学生安全等候区改造项目(ZJZG2023044号)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的评标工作已结束，现将中标结果公示如下，中标单位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江苏龙汇建设工程有限公司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，中标价为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178817.82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元，中标工期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25个日历日内完工并经招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标验收合格，开工日期以招标人发出的开工令为准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，中标质量标准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符合国家《建筑工程施工质量验收统一标准》（GB50300－2013）以及配套的相关工程质量验收规范的合格等级，要求一次性验收合格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中标项目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经理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谢飞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。为征求广大干部群众对本工程招投标活动、投标单位的意见，现就有关事项通知如下: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本项目推荐中标候选人：</w:t>
      </w:r>
    </w:p>
    <w:tbl>
      <w:tblPr>
        <w:tblStyle w:val="6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4648"/>
        <w:gridCol w:w="1767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推荐中标人排序</w:t>
            </w:r>
          </w:p>
        </w:tc>
        <w:tc>
          <w:tcPr>
            <w:tcW w:w="2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8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投标总价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（元）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464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4"/>
                <w:lang w:val="en-US" w:eastAsia="zh-CN" w:bidi="ar-SA"/>
              </w:rPr>
              <w:t>江苏龙汇建设工程有限公司</w:t>
            </w:r>
          </w:p>
        </w:tc>
        <w:tc>
          <w:tcPr>
            <w:tcW w:w="88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4"/>
                <w:lang w:val="en-US" w:eastAsia="zh-CN" w:bidi="ar-SA"/>
              </w:rPr>
              <w:t xml:space="preserve">178817.82  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谢飞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4"/>
                <w:lang w:val="en-US" w:eastAsia="zh-CN" w:bidi="ar-SA"/>
              </w:rPr>
              <w:t>常州泰丰建筑工程有限公司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4"/>
                <w:lang w:val="en-US" w:eastAsia="zh-CN" w:bidi="ar-SA"/>
              </w:rPr>
              <w:t xml:space="preserve">183344.34 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金灿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4"/>
                <w:lang w:val="en-US" w:eastAsia="zh-CN" w:bidi="ar-SA"/>
              </w:rPr>
              <w:t>常州铭盛建筑工程有限公司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14"/>
                <w:lang w:val="en-US" w:eastAsia="zh-CN" w:bidi="ar-SA"/>
              </w:rPr>
              <w:t xml:space="preserve">184727.64 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耿卓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反映问题的方式:在公示期内，任何单位或个人均可通过来信、来电、来访等形式，向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常州中金招投标有限公司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反映，联系人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:潘华萍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，联系电话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0519-85958666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、反映问题要求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以单位名义反映的应当加盖单位公章，以个人名义反映的，应当提供真实姓名或者提供联系方式。反映问题要求实事求是。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自本中标结果公示之日起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3日内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，对中标结果没有异议的，招标人将签发中标通知书。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招标人:常州市新北区泰山小学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招标代理:常州中金招投标有限公司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2023年 7 月 26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ZWU3ZTBkODQ5MTJkNzkwNmIwOWQ3ZTU3ZGNmM2UifQ=="/>
  </w:docVars>
  <w:rsids>
    <w:rsidRoot w:val="00000000"/>
    <w:rsid w:val="000F5645"/>
    <w:rsid w:val="016A7C4D"/>
    <w:rsid w:val="02447828"/>
    <w:rsid w:val="02B92DA5"/>
    <w:rsid w:val="06653C9D"/>
    <w:rsid w:val="07D26802"/>
    <w:rsid w:val="1446597C"/>
    <w:rsid w:val="1A5C3635"/>
    <w:rsid w:val="1D1C729E"/>
    <w:rsid w:val="1E0D0FBE"/>
    <w:rsid w:val="29F24487"/>
    <w:rsid w:val="2A23154E"/>
    <w:rsid w:val="2A504CC3"/>
    <w:rsid w:val="2B5C6E41"/>
    <w:rsid w:val="2BF37917"/>
    <w:rsid w:val="2C955E3E"/>
    <w:rsid w:val="2E517149"/>
    <w:rsid w:val="305B1328"/>
    <w:rsid w:val="313C0EA1"/>
    <w:rsid w:val="34490710"/>
    <w:rsid w:val="3E9B2B69"/>
    <w:rsid w:val="47994E0F"/>
    <w:rsid w:val="4E877E2F"/>
    <w:rsid w:val="4FED1001"/>
    <w:rsid w:val="51044D35"/>
    <w:rsid w:val="53F401D6"/>
    <w:rsid w:val="54901A26"/>
    <w:rsid w:val="56856A7C"/>
    <w:rsid w:val="5760332A"/>
    <w:rsid w:val="5BDA01E5"/>
    <w:rsid w:val="61004AE7"/>
    <w:rsid w:val="61F0619F"/>
    <w:rsid w:val="622E557A"/>
    <w:rsid w:val="68133D7F"/>
    <w:rsid w:val="6D5C565A"/>
    <w:rsid w:val="71290DE0"/>
    <w:rsid w:val="7539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99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Body Text"/>
    <w:basedOn w:val="1"/>
    <w:qFormat/>
    <w:uiPriority w:val="0"/>
    <w:rPr>
      <w:sz w:val="24"/>
    </w:rPr>
  </w:style>
  <w:style w:type="paragraph" w:styleId="5">
    <w:name w:val="toc 9"/>
    <w:basedOn w:val="1"/>
    <w:next w:val="1"/>
    <w:qFormat/>
    <w:uiPriority w:val="0"/>
    <w:pPr>
      <w:wordWrap w:val="0"/>
      <w:ind w:left="1183"/>
      <w:jc w:val="both"/>
    </w:pPr>
    <w:rPr>
      <w:rFonts w:ascii="MingLiU" w:hAnsi="Times New Roman" w:eastAsia="宋体" w:cs="Times New Roman"/>
      <w:color w:val="000000"/>
      <w:sz w:val="1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588</Characters>
  <Lines>0</Lines>
  <Paragraphs>0</Paragraphs>
  <TotalTime>1</TotalTime>
  <ScaleCrop>false</ScaleCrop>
  <LinksUpToDate>false</LinksUpToDate>
  <CharactersWithSpaces>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2021-04-01T09:16:00Z</dcterms:created>
  <dc:creator>Administrator</dc:creator>
  <cp:lastModifiedBy>中金招投标&amp;贾静静18806120422</cp:lastModifiedBy>
  <dcterms:modified xsi:type="dcterms:W3CDTF">2023-07-26T02:18:59Z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64EEE141DAE540B384B950E9AA6019C2</vt:lpwstr>
  </property>
</Properties>
</file>