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B7F" w:rsidRPr="0051028E" w:rsidRDefault="006B3784" w:rsidP="0051028E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51028E">
        <w:rPr>
          <w:rFonts w:ascii="黑体" w:eastAsia="黑体" w:hAnsi="黑体" w:hint="eastAsia"/>
          <w:sz w:val="32"/>
          <w:szCs w:val="32"/>
        </w:rPr>
        <w:t>每月食品安全调度会议纪要</w:t>
      </w:r>
      <w:r w:rsidRPr="0051028E">
        <w:rPr>
          <w:rFonts w:ascii="黑体" w:eastAsia="黑体" w:hAnsi="黑体" w:hint="eastAsia"/>
          <w:color w:val="000000" w:themeColor="text1"/>
          <w:sz w:val="32"/>
          <w:szCs w:val="32"/>
        </w:rPr>
        <w:t xml:space="preserve">                                                </w:t>
      </w:r>
    </w:p>
    <w:tbl>
      <w:tblPr>
        <w:tblStyle w:val="a4"/>
        <w:tblW w:w="5975" w:type="pct"/>
        <w:tblInd w:w="-7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21"/>
        <w:gridCol w:w="2609"/>
        <w:gridCol w:w="1636"/>
        <w:gridCol w:w="3518"/>
      </w:tblGrid>
      <w:tr w:rsidR="00962B7F" w:rsidRPr="0051028E">
        <w:tc>
          <w:tcPr>
            <w:tcW w:w="1189" w:type="pct"/>
            <w:vAlign w:val="center"/>
          </w:tcPr>
          <w:p w:rsidR="00962B7F" w:rsidRPr="0051028E" w:rsidRDefault="006B3784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会议名称</w:t>
            </w:r>
          </w:p>
        </w:tc>
        <w:tc>
          <w:tcPr>
            <w:tcW w:w="3810" w:type="pct"/>
            <w:gridSpan w:val="3"/>
            <w:vAlign w:val="center"/>
          </w:tcPr>
          <w:p w:rsidR="00962B7F" w:rsidRPr="0051028E" w:rsidRDefault="006B3784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11月食品安全调度会议纪要</w:t>
            </w:r>
          </w:p>
        </w:tc>
      </w:tr>
      <w:tr w:rsidR="00962B7F" w:rsidRPr="0051028E">
        <w:tc>
          <w:tcPr>
            <w:tcW w:w="1189" w:type="pct"/>
            <w:vAlign w:val="center"/>
          </w:tcPr>
          <w:p w:rsidR="00962B7F" w:rsidRPr="0051028E" w:rsidRDefault="006B3784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会议日期</w:t>
            </w:r>
          </w:p>
        </w:tc>
        <w:tc>
          <w:tcPr>
            <w:tcW w:w="1281" w:type="pct"/>
            <w:vAlign w:val="center"/>
          </w:tcPr>
          <w:p w:rsidR="00962B7F" w:rsidRPr="0051028E" w:rsidRDefault="006B3784">
            <w:pPr>
              <w:spacing w:line="560" w:lineRule="exact"/>
              <w:ind w:right="197"/>
              <w:jc w:val="left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2022年12月1日</w:t>
            </w:r>
          </w:p>
        </w:tc>
        <w:tc>
          <w:tcPr>
            <w:tcW w:w="803" w:type="pct"/>
            <w:vAlign w:val="center"/>
          </w:tcPr>
          <w:p w:rsidR="00962B7F" w:rsidRPr="0051028E" w:rsidRDefault="006B3784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会议地点</w:t>
            </w:r>
          </w:p>
        </w:tc>
        <w:tc>
          <w:tcPr>
            <w:tcW w:w="1725" w:type="pct"/>
            <w:vAlign w:val="center"/>
          </w:tcPr>
          <w:p w:rsidR="00962B7F" w:rsidRPr="0051028E" w:rsidRDefault="00992F6F" w:rsidP="00992F6F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食堂办公室</w:t>
            </w:r>
          </w:p>
        </w:tc>
      </w:tr>
      <w:tr w:rsidR="00962B7F" w:rsidRPr="0051028E">
        <w:tc>
          <w:tcPr>
            <w:tcW w:w="1189" w:type="pct"/>
            <w:vAlign w:val="center"/>
          </w:tcPr>
          <w:p w:rsidR="00962B7F" w:rsidRPr="0051028E" w:rsidRDefault="006B3784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出席人员</w:t>
            </w:r>
          </w:p>
        </w:tc>
        <w:tc>
          <w:tcPr>
            <w:tcW w:w="3810" w:type="pct"/>
            <w:gridSpan w:val="3"/>
            <w:vAlign w:val="center"/>
          </w:tcPr>
          <w:p w:rsidR="00962B7F" w:rsidRPr="0051028E" w:rsidRDefault="006B3784">
            <w:pPr>
              <w:spacing w:line="560" w:lineRule="exact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全体食堂人员</w:t>
            </w:r>
            <w:r w:rsidR="00992F6F" w:rsidRPr="0051028E"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（高亚青、张亚娣、张丽娟、谈留萍）</w:t>
            </w:r>
          </w:p>
        </w:tc>
      </w:tr>
      <w:tr w:rsidR="00962B7F" w:rsidRPr="0051028E">
        <w:trPr>
          <w:trHeight w:val="9785"/>
        </w:trPr>
        <w:tc>
          <w:tcPr>
            <w:tcW w:w="5000" w:type="pct"/>
            <w:gridSpan w:val="4"/>
          </w:tcPr>
          <w:p w:rsidR="00962B7F" w:rsidRPr="0051028E" w:rsidRDefault="006B3784">
            <w:pPr>
              <w:spacing w:beforeLines="50" w:before="156" w:line="560" w:lineRule="exact"/>
              <w:ind w:rightChars="-523" w:right="-1098"/>
              <w:jc w:val="left"/>
              <w:textAlignment w:val="bottom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会议内容记录：</w:t>
            </w:r>
            <w:bookmarkStart w:id="0" w:name="_GoBack"/>
            <w:bookmarkEnd w:id="0"/>
          </w:p>
          <w:p w:rsidR="00962B7F" w:rsidRPr="0051028E" w:rsidRDefault="006B3784">
            <w:pPr>
              <w:pStyle w:val="a5"/>
              <w:numPr>
                <w:ilvl w:val="0"/>
                <w:numId w:val="1"/>
              </w:numPr>
              <w:spacing w:beforeLines="50" w:before="156" w:line="560" w:lineRule="exact"/>
              <w:ind w:rightChars="-523" w:right="-1098" w:firstLineChars="0"/>
              <w:jc w:val="left"/>
              <w:textAlignment w:val="bottom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食品安全管理工作情况汇报（汇报人：</w:t>
            </w:r>
            <w:r w:rsidR="00992F6F" w:rsidRPr="0051028E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闵晓黎</w:t>
            </w:r>
            <w:r w:rsidRPr="0051028E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（一）严格膳食管理,认真做好饮食卫生工作。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 xml:space="preserve">我园本着卫生、安全、富有营养、利于消化的总要求,每周为幼儿制定营养食谱,做到品种多样,搭配合理并保证按量供给。为了提高伙食质量,我们在菜肴的搭配、烹饪上下功夫，保证幼儿吃饱吃好。扩泛听取老师和家长的意见建议,发现问题，共同讨论,调整食谱,保证幼儿各类营养素摄取均衡。 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（二）规范日常操作细节,不断提升工作质量。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加强理论学习，按照操作规范，强化细节、规范、严谨操作,增强服务意识。积极地利用休息的时间进行理论实践学习，通过案例、理论学习及技能展示来切实提高理论操作水平。通过学习卫生工作管理条例和食堂操作规范，做好安全卫生工作。明确自己的工作职责,确保幼儿、教工的饮食安全。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（三）度重视卫生安全工作,加强检查及时反馈。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 xml:space="preserve">1、严格执行各项制度。把好食品的采购、验收、入仓、烹饪、运储、分发等各个环节的安全卫生关。 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2、严把进货关。做好食品的进货关与检查检验关，杜绝假冒伪劣和“三无”(无生产厂家、 无生日期、无保质期限)食品进入食堂;坚决杜绝采购过期、腐烂变质、污秽不清， 混有异物或其他感观性状异常等可能对人体健康有害的食品。做好购买食品的索证工作。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3、严格做好食品的加工关。对所加工食品做到煮熟煮透，尽可能做到色香味俱佳。必须做到生熟开。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4、认真做好食堂内外的卫生。做好食堂及食堂外场地等场所的清洁卫生工作,始终保持整齐清洁。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5、每天做好消毒工作。餐具必须做到一清、二涮、三冲、四消毒，消毒后的餐具存放在保洁柜中。严禁使用末消毒餐具及加工用具。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6、加强食堂仓库的管理，进出货及时登记，保证幼儿摄盐量、摄油量等不超标。</w:t>
            </w:r>
          </w:p>
          <w:p w:rsidR="00962B7F" w:rsidRPr="0051028E" w:rsidRDefault="006B3784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二、企业主要负责人发言（负责人：</w:t>
            </w:r>
            <w:r w:rsidR="00992F6F" w:rsidRPr="0051028E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赵晓丽</w:t>
            </w:r>
            <w:r w:rsidRPr="0051028E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  <w:r w:rsidRPr="0051028E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 xml:space="preserve">  </w:t>
            </w:r>
          </w:p>
          <w:p w:rsidR="00962B7F" w:rsidRPr="0051028E" w:rsidRDefault="006B3784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11月份我们食堂食品安全风险可控，无较大食品安全风险隐患，但是还是要关注一下细节问题，细节不可忽视，要时刻放食品安全放在心上，把操作规范放在脑子。今后的工作中，要会不断探索实践，不断总结反思，将食品卫生工作纳入日常重点工作范畴，更出色地完善各项工作!</w:t>
            </w:r>
          </w:p>
          <w:p w:rsidR="00962B7F" w:rsidRPr="0051028E" w:rsidRDefault="006B3784">
            <w:pPr>
              <w:numPr>
                <w:ilvl w:val="0"/>
                <w:numId w:val="1"/>
              </w:numPr>
              <w:tabs>
                <w:tab w:val="left" w:pos="1171"/>
              </w:tabs>
              <w:spacing w:beforeLines="50" w:before="156" w:line="560" w:lineRule="exact"/>
              <w:ind w:right="198"/>
              <w:jc w:val="left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下个月食品安全管理重点工作调度计划</w:t>
            </w:r>
          </w:p>
          <w:p w:rsidR="00962B7F" w:rsidRPr="0051028E" w:rsidRDefault="006B3784">
            <w:pPr>
              <w:rPr>
                <w:rFonts w:ascii="宋体" w:eastAsia="宋体" w:hAnsi="宋体"/>
                <w:sz w:val="24"/>
                <w:szCs w:val="24"/>
              </w:rPr>
            </w:pPr>
            <w:r w:rsidRPr="0051028E">
              <w:rPr>
                <w:rFonts w:ascii="宋体" w:eastAsia="宋体" w:hAnsi="宋体" w:hint="eastAsia"/>
                <w:sz w:val="24"/>
                <w:szCs w:val="24"/>
              </w:rPr>
              <w:t>重点关注各园区食堂的操作规范</w:t>
            </w:r>
          </w:p>
          <w:p w:rsidR="00962B7F" w:rsidRPr="0051028E" w:rsidRDefault="00962B7F">
            <w:pPr>
              <w:tabs>
                <w:tab w:val="left" w:pos="1171"/>
              </w:tabs>
              <w:spacing w:line="560" w:lineRule="exact"/>
              <w:ind w:leftChars="219" w:left="460" w:right="197" w:firstLine="1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</w:p>
          <w:p w:rsidR="00962B7F" w:rsidRPr="0051028E" w:rsidRDefault="00962B7F">
            <w:pPr>
              <w:tabs>
                <w:tab w:val="left" w:pos="1171"/>
              </w:tabs>
              <w:spacing w:line="560" w:lineRule="exact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962B7F" w:rsidRPr="0051028E" w:rsidRDefault="00962B7F">
      <w:pPr>
        <w:rPr>
          <w:rFonts w:ascii="宋体" w:eastAsia="宋体" w:hAnsi="宋体"/>
          <w:sz w:val="24"/>
          <w:szCs w:val="24"/>
        </w:rPr>
      </w:pPr>
    </w:p>
    <w:p w:rsidR="00962B7F" w:rsidRPr="0051028E" w:rsidRDefault="00962B7F">
      <w:pPr>
        <w:rPr>
          <w:rFonts w:ascii="宋体" w:eastAsia="宋体" w:hAnsi="宋体"/>
          <w:sz w:val="24"/>
          <w:szCs w:val="24"/>
        </w:rPr>
      </w:pPr>
    </w:p>
    <w:p w:rsidR="00962B7F" w:rsidRPr="0051028E" w:rsidRDefault="00962B7F">
      <w:pPr>
        <w:rPr>
          <w:rFonts w:ascii="宋体" w:eastAsia="宋体" w:hAnsi="宋体"/>
          <w:sz w:val="24"/>
          <w:szCs w:val="24"/>
        </w:rPr>
      </w:pPr>
    </w:p>
    <w:p w:rsidR="00962B7F" w:rsidRPr="0051028E" w:rsidRDefault="00962B7F">
      <w:pPr>
        <w:rPr>
          <w:rFonts w:ascii="宋体" w:eastAsia="宋体" w:hAnsi="宋体"/>
          <w:sz w:val="24"/>
          <w:szCs w:val="24"/>
        </w:rPr>
      </w:pPr>
    </w:p>
    <w:p w:rsidR="00962B7F" w:rsidRPr="0051028E" w:rsidRDefault="006B3784">
      <w:pPr>
        <w:rPr>
          <w:rFonts w:ascii="宋体" w:eastAsia="宋体" w:hAnsi="宋体"/>
          <w:sz w:val="24"/>
          <w:szCs w:val="24"/>
        </w:rPr>
      </w:pPr>
      <w:r w:rsidRPr="0051028E">
        <w:rPr>
          <w:rFonts w:ascii="宋体" w:eastAsia="宋体" w:hAnsi="宋体" w:hint="eastAsia"/>
          <w:sz w:val="24"/>
          <w:szCs w:val="24"/>
        </w:rPr>
        <w:t xml:space="preserve"> </w:t>
      </w:r>
    </w:p>
    <w:sectPr w:rsidR="00962B7F" w:rsidRPr="0051028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6D1" w:rsidRDefault="004A06D1">
      <w:r>
        <w:separator/>
      </w:r>
    </w:p>
  </w:endnote>
  <w:endnote w:type="continuationSeparator" w:id="0">
    <w:p w:rsidR="004A06D1" w:rsidRDefault="004A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9475718"/>
    </w:sdtPr>
    <w:sdtEndPr>
      <w:rPr>
        <w:rFonts w:ascii="宋体" w:eastAsia="宋体" w:hAnsi="宋体"/>
        <w:sz w:val="28"/>
        <w:szCs w:val="28"/>
      </w:rPr>
    </w:sdtEndPr>
    <w:sdtContent>
      <w:p w:rsidR="00962B7F" w:rsidRDefault="006B3784">
        <w:pPr>
          <w:pStyle w:val="a3"/>
          <w:jc w:val="right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51028E" w:rsidRPr="0051028E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51028E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962B7F" w:rsidRDefault="00962B7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6D1" w:rsidRDefault="004A06D1">
      <w:r>
        <w:separator/>
      </w:r>
    </w:p>
  </w:footnote>
  <w:footnote w:type="continuationSeparator" w:id="0">
    <w:p w:rsidR="004A06D1" w:rsidRDefault="004A0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921AFA"/>
    <w:multiLevelType w:val="multilevel"/>
    <w:tmpl w:val="7D921AF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lZjc2ZmMzZWI2ZDhhYmE5ZDljZDJjMjljMTFiNDMifQ=="/>
  </w:docVars>
  <w:rsids>
    <w:rsidRoot w:val="3DCB23A1"/>
    <w:rsid w:val="004A06D1"/>
    <w:rsid w:val="0051028E"/>
    <w:rsid w:val="006B3784"/>
    <w:rsid w:val="00962B7F"/>
    <w:rsid w:val="00992F6F"/>
    <w:rsid w:val="0F9E574F"/>
    <w:rsid w:val="34CE72A2"/>
    <w:rsid w:val="382063AC"/>
    <w:rsid w:val="3DCB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67B35B9-8E5E-49A7-AEF4-655F2C0E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金技</dc:creator>
  <cp:lastModifiedBy>aa</cp:lastModifiedBy>
  <cp:revision>3</cp:revision>
  <dcterms:created xsi:type="dcterms:W3CDTF">2022-11-15T16:43:00Z</dcterms:created>
  <dcterms:modified xsi:type="dcterms:W3CDTF">2023-06-25T04:53:00Z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2F884649D0BC8F1A4A5173632B1F1131</vt:lpwstr>
  </property>
</Properties>
</file>