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OM游戏观察记录表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1"/>
        <w:gridCol w:w="692"/>
        <w:gridCol w:w="691"/>
        <w:gridCol w:w="1294"/>
        <w:gridCol w:w="1323"/>
        <w:gridCol w:w="522"/>
        <w:gridCol w:w="318"/>
        <w:gridCol w:w="69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观察学习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观察教师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钱佩华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观察对象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邵雨熹丁梓洋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r>
              <w:rPr>
                <w:rFonts w:hint="eastAsia"/>
              </w:rPr>
              <w:t>观察日期</w:t>
            </w:r>
          </w:p>
        </w:tc>
        <w:tc>
          <w:tcPr>
            <w:tcW w:w="2788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2023、3、21</w:t>
            </w:r>
          </w:p>
        </w:tc>
        <w:tc>
          <w:tcPr>
            <w:tcW w:w="1323" w:type="dxa"/>
          </w:tcPr>
          <w:p>
            <w:r>
              <w:rPr>
                <w:rFonts w:hint="eastAsia"/>
              </w:rPr>
              <w:t>游戏内容</w:t>
            </w:r>
          </w:p>
        </w:tc>
        <w:tc>
          <w:tcPr>
            <w:tcW w:w="2914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对象数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对象性别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男、女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观察内容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幼儿对事物的探究兴趣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情境的创设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  <w:vAlign w:val="center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预设情境内容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预设的问题</w:t>
            </w:r>
          </w:p>
        </w:tc>
        <w:tc>
          <w:tcPr>
            <w:tcW w:w="2163" w:type="dxa"/>
            <w:gridSpan w:val="3"/>
            <w:vAlign w:val="center"/>
          </w:tcPr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设问的目的</w:t>
            </w: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能否引起兴趣</w:t>
            </w:r>
          </w:p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（兴奋/一般/无所谓）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74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请孩子洗水果，发现沉浮。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它们在水里会怎么样呢？</w:t>
            </w:r>
          </w:p>
        </w:tc>
        <w:tc>
          <w:tcPr>
            <w:tcW w:w="216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观察水果在水中沉浮现象</w:t>
            </w:r>
          </w:p>
        </w:tc>
        <w:tc>
          <w:tcPr>
            <w:tcW w:w="2074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幼儿游戏行为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8296" w:type="dxa"/>
            <w:gridSpan w:val="10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邵雨熹</w:t>
            </w:r>
            <w:r>
              <w:rPr>
                <w:rFonts w:hint="default" w:eastAsia="宋体"/>
                <w:lang w:val="en-US" w:eastAsia="zh-CN"/>
              </w:rPr>
              <w:t xml:space="preserve">先从材料框里取出各种各样的水果材料和步骤图，把这些东西一样一样的放到水里，仔细看看它们在水里会怎样？" </w:t>
            </w:r>
            <w:r>
              <w:rPr>
                <w:rFonts w:hint="eastAsia"/>
                <w:lang w:val="en-US" w:eastAsia="zh-CN"/>
              </w:rPr>
              <w:t>邵雨熹、丁梓洋</w:t>
            </w:r>
            <w:r>
              <w:rPr>
                <w:rFonts w:hint="default" w:eastAsia="宋体"/>
                <w:lang w:val="en-US" w:eastAsia="zh-CN"/>
              </w:rPr>
              <w:t xml:space="preserve">涌在了一起，围着个大水盆玩了起来。 </w:t>
            </w:r>
            <w:r>
              <w:rPr>
                <w:rFonts w:hint="eastAsia"/>
                <w:lang w:val="en-US" w:eastAsia="zh-CN"/>
              </w:rPr>
              <w:t>邵雨熹</w:t>
            </w:r>
            <w:r>
              <w:rPr>
                <w:rFonts w:hint="default" w:eastAsia="宋体"/>
                <w:lang w:val="en-US" w:eastAsia="zh-CN"/>
              </w:rPr>
              <w:t xml:space="preserve">拿起大柚子，丢到水里，溅起一个小水花。"大柚子沉下去了！" </w:t>
            </w:r>
            <w:r>
              <w:rPr>
                <w:rFonts w:hint="eastAsia"/>
                <w:lang w:val="en-US" w:eastAsia="zh-CN"/>
              </w:rPr>
              <w:t>丁梓洋</w:t>
            </w:r>
            <w:r>
              <w:rPr>
                <w:rFonts w:hint="default" w:eastAsia="宋体"/>
                <w:lang w:val="en-US" w:eastAsia="zh-CN"/>
              </w:rPr>
              <w:t xml:space="preserve"> 挥着小手说"还有咕咚的声音呢！" </w:t>
            </w:r>
            <w:r>
              <w:rPr>
                <w:rFonts w:hint="eastAsia"/>
                <w:lang w:val="en-US" w:eastAsia="zh-CN"/>
              </w:rPr>
              <w:t>丁梓洋</w:t>
            </w:r>
            <w:r>
              <w:rPr>
                <w:rFonts w:hint="default" w:eastAsia="宋体"/>
                <w:lang w:val="en-US" w:eastAsia="zh-CN"/>
              </w:rPr>
              <w:t xml:space="preserve">把一颗小桂圆轻轻放到水里，小桂圆在水面上漂动着。"我的小桂圆浮上来了！" </w:t>
            </w:r>
            <w:r>
              <w:rPr>
                <w:rFonts w:hint="eastAsia"/>
                <w:lang w:val="en-US" w:eastAsia="zh-CN"/>
              </w:rPr>
              <w:t>丁梓洋</w:t>
            </w:r>
            <w:r>
              <w:rPr>
                <w:rFonts w:hint="default" w:eastAsia="宋体"/>
                <w:lang w:val="en-US" w:eastAsia="zh-CN"/>
              </w:rPr>
              <w:t>用手拨弄着小桂圆，把它按下去，小桂圆又浮起来了。这时</w:t>
            </w:r>
            <w:r>
              <w:rPr>
                <w:rFonts w:hint="eastAsia"/>
                <w:lang w:val="en-US" w:eastAsia="zh-CN"/>
              </w:rPr>
              <w:t>邵雨熹</w:t>
            </w:r>
            <w:r>
              <w:rPr>
                <w:rFonts w:hint="default" w:eastAsia="宋体"/>
                <w:lang w:val="en-US" w:eastAsia="zh-CN"/>
              </w:rPr>
              <w:t xml:space="preserve">已经把管里的很多水果材料都放到了水里。"小番茄怎么不沉下去的呢？"说着用手在水里搅拌着"你看你看，水里有圈圈了！" </w:t>
            </w:r>
            <w:r>
              <w:rPr>
                <w:rFonts w:hint="eastAsia"/>
                <w:lang w:val="en-US" w:eastAsia="zh-CN"/>
              </w:rPr>
              <w:t>邵雨熹</w:t>
            </w:r>
            <w:r>
              <w:rPr>
                <w:rFonts w:hint="default" w:eastAsia="宋体"/>
                <w:lang w:val="en-US" w:eastAsia="zh-CN"/>
              </w:rPr>
              <w:t>的大发现，引来了其他小朋友的好奇，有的竞相模仿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417955" cy="963930"/>
                  <wp:effectExtent l="0" t="0" r="14605" b="11430"/>
                  <wp:docPr id="1" name="图片 1" descr="2dc037358da412a77496844c5983c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dc037358da412a77496844c5983cf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  <w:gridSpan w:val="5"/>
          </w:tcPr>
          <w:p>
            <w:r>
              <w:rPr>
                <w:rFonts w:hint="eastAsia"/>
              </w:rPr>
              <w:t>归类与筛选</w:t>
            </w:r>
          </w:p>
        </w:tc>
        <w:tc>
          <w:tcPr>
            <w:tcW w:w="4237" w:type="dxa"/>
            <w:gridSpan w:val="5"/>
          </w:tcPr>
          <w:p>
            <w:r>
              <w:rPr>
                <w:rFonts w:hint="eastAsia"/>
              </w:rPr>
              <w:t>识别与判断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认知经验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过程性能力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</w:t>
            </w:r>
            <w:r>
              <w:t>____</w:t>
            </w:r>
            <w:r>
              <w:rPr>
                <w:rFonts w:hint="eastAsia"/>
              </w:rPr>
              <w:t>次、4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学习品质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1、2、3、4、5、6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评价（后期指导策略的调整）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296" w:type="dxa"/>
            <w:gridSpan w:val="10"/>
          </w:tcPr>
          <w:p>
            <w:pPr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进一步提供不同的水果，供幼儿进一步探究，请幼儿想办法尝试改变水果的沉浮状态。教师创设的条件、环境要适合不同孩子的需要，我们的孩子就都会表现得很出色。所以，我们在开展区域活动时，为幼儿提供的材料，都有不同层铁的内容，并能考虑到不同孩子的发展水平。</w:t>
            </w:r>
          </w:p>
        </w:tc>
      </w:tr>
    </w:tbl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ZiMGRhZjgyZmZkOTU5YjEzZWNiZGMwOWI2ZTUifQ=="/>
    <w:docVar w:name="KSO_WPS_MARK_KEY" w:val="2be08de9-199e-4ddf-bba7-b7e531412178"/>
  </w:docVars>
  <w:rsids>
    <w:rsidRoot w:val="130E41D2"/>
    <w:rsid w:val="130E41D2"/>
    <w:rsid w:val="1A9907BC"/>
    <w:rsid w:val="7C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647</Characters>
  <Lines>0</Lines>
  <Paragraphs>0</Paragraphs>
  <TotalTime>1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2022-10-01T13:45:00Z</dcterms:created>
  <dc:creator>风和日丽</dc:creator>
  <cp:lastModifiedBy>风和日丽</cp:lastModifiedBy>
  <dcterms:modified xsi:type="dcterms:W3CDTF">2023-07-13T08:13:47Z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21EC4D287A634BF7A063ACC9F4B46268</vt:lpwstr>
  </property>
</Properties>
</file>