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51" w:rsidRDefault="00C110B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6"/>
          <w:szCs w:val="36"/>
        </w:rPr>
      </w:pPr>
      <w:bookmarkStart w:id="0" w:name="_Toc28359022"/>
      <w:bookmarkStart w:id="1" w:name="_Toc35393809"/>
      <w:r w:rsidRPr="00C110BA">
        <w:rPr>
          <w:rFonts w:ascii="宋体" w:hAnsi="宋体" w:cs="宋体" w:hint="eastAsia"/>
          <w:sz w:val="32"/>
          <w:szCs w:val="32"/>
        </w:rPr>
        <w:t>沁香楼安全隐患整改</w:t>
      </w:r>
      <w:r w:rsidR="00B1163D">
        <w:rPr>
          <w:rFonts w:ascii="宋体" w:hAnsi="宋体" w:cs="宋体" w:hint="eastAsia"/>
          <w:sz w:val="32"/>
          <w:szCs w:val="32"/>
        </w:rPr>
        <w:t>工程</w:t>
      </w:r>
      <w:r w:rsidR="00A76EE7">
        <w:rPr>
          <w:rFonts w:ascii="宋体" w:hAnsi="宋体" w:cs="宋体" w:hint="eastAsia"/>
          <w:sz w:val="32"/>
          <w:szCs w:val="32"/>
        </w:rPr>
        <w:t>中标结果公告</w:t>
      </w:r>
      <w:bookmarkEnd w:id="0"/>
      <w:bookmarkEnd w:id="1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一、项目编号：</w:t>
      </w:r>
      <w:proofErr w:type="gramStart"/>
      <w:r w:rsidR="00C45EB9" w:rsidRPr="00C45EB9">
        <w:rPr>
          <w:rFonts w:asciiTheme="minorEastAsia" w:hAnsiTheme="minorEastAsia" w:cstheme="minorEastAsia" w:hint="eastAsia"/>
        </w:rPr>
        <w:t>恒卓采标</w:t>
      </w:r>
      <w:proofErr w:type="gramEnd"/>
      <w:r w:rsidR="00C45EB9" w:rsidRPr="00C45EB9">
        <w:rPr>
          <w:rFonts w:asciiTheme="minorEastAsia" w:hAnsiTheme="minorEastAsia" w:cstheme="minorEastAsia" w:hint="eastAsia"/>
        </w:rPr>
        <w:t>（2023）067号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  <w:u w:val="single"/>
        </w:rPr>
      </w:pPr>
      <w:r>
        <w:rPr>
          <w:rFonts w:asciiTheme="minorEastAsia" w:eastAsiaTheme="minorEastAsia" w:hAnsiTheme="minorEastAsia" w:cstheme="minorEastAsia" w:hint="eastAsia"/>
        </w:rPr>
        <w:t>二、项目名称：</w:t>
      </w:r>
      <w:r w:rsidR="00C110BA" w:rsidRPr="00C110BA">
        <w:rPr>
          <w:rFonts w:asciiTheme="minorEastAsia" w:hAnsiTheme="minorEastAsia" w:cstheme="minorEastAsia" w:hint="eastAsia"/>
        </w:rPr>
        <w:t>沁香楼安全隐患整改</w:t>
      </w:r>
      <w:r w:rsidR="00B1163D">
        <w:rPr>
          <w:rFonts w:asciiTheme="minorEastAsia" w:hAnsiTheme="minorEastAsia" w:cstheme="minorEastAsia" w:hint="eastAsia"/>
        </w:rPr>
        <w:t>工程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三、中标信息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供应商名称：</w:t>
      </w:r>
      <w:r w:rsidR="007D1227" w:rsidRPr="007D1227">
        <w:rPr>
          <w:rFonts w:asciiTheme="minorEastAsia" w:hAnsiTheme="minorEastAsia" w:cstheme="minorEastAsia" w:hint="eastAsia"/>
        </w:rPr>
        <w:t>江苏东湾建设工程有限公司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供应商地址：</w:t>
      </w:r>
      <w:r w:rsidR="0002167C">
        <w:rPr>
          <w:rFonts w:asciiTheme="minorEastAsia" w:hAnsiTheme="minorEastAsia" w:cstheme="minorEastAsia" w:hint="eastAsia"/>
        </w:rPr>
        <w:t>泰州市姜堰区三水街道南京路225号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中标（成交）金额：人民币</w:t>
      </w:r>
      <w:r w:rsidR="007D1227">
        <w:rPr>
          <w:rFonts w:asciiTheme="minorEastAsia" w:hAnsiTheme="minorEastAsia" w:cstheme="minorEastAsia" w:hint="eastAsia"/>
        </w:rPr>
        <w:t>壹拾壹万柒仟伍佰玖拾捌元贰角陆分</w:t>
      </w:r>
      <w:r>
        <w:rPr>
          <w:rFonts w:asciiTheme="minorEastAsia" w:hAnsiTheme="minorEastAsia" w:cstheme="minorEastAsia" w:hint="eastAsia"/>
        </w:rPr>
        <w:t>（¥</w:t>
      </w:r>
      <w:r w:rsidR="007D1227">
        <w:rPr>
          <w:rFonts w:asciiTheme="minorEastAsia" w:hAnsiTheme="minorEastAsia" w:cstheme="minorEastAsia" w:hint="eastAsia"/>
        </w:rPr>
        <w:t>117598.26</w:t>
      </w:r>
      <w:r>
        <w:rPr>
          <w:rFonts w:asciiTheme="minorEastAsia" w:hAnsiTheme="minorEastAsia" w:cstheme="minorEastAsia" w:hint="eastAsia"/>
        </w:rPr>
        <w:t>元）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四、主要标的信息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名称：</w:t>
      </w:r>
      <w:r w:rsidR="0030712D" w:rsidRPr="0030712D">
        <w:rPr>
          <w:rFonts w:asciiTheme="minorEastAsia" w:hAnsiTheme="minorEastAsia" w:cstheme="minorEastAsia" w:hint="eastAsia"/>
        </w:rPr>
        <w:t>沁香楼安全隐患整改</w:t>
      </w:r>
      <w:r w:rsidR="00B1163D">
        <w:rPr>
          <w:rFonts w:asciiTheme="minorEastAsia" w:hAnsiTheme="minorEastAsia" w:cstheme="minorEastAsia" w:hint="eastAsia"/>
        </w:rPr>
        <w:t>工程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施工范围：</w:t>
      </w:r>
      <w:r w:rsidR="0030712D" w:rsidRPr="009C0C65">
        <w:rPr>
          <w:rFonts w:ascii="宋体" w:hAnsi="宋体" w:cs="宋体" w:hint="eastAsia"/>
        </w:rPr>
        <w:t>沁香楼安全隐患整改</w:t>
      </w:r>
      <w:r w:rsidR="00B1163D">
        <w:rPr>
          <w:rFonts w:ascii="宋体" w:hAnsi="宋体" w:cs="宋体" w:hint="eastAsia"/>
        </w:rPr>
        <w:t>工程</w:t>
      </w:r>
      <w:r w:rsidR="0030712D">
        <w:rPr>
          <w:rFonts w:ascii="宋体" w:hAnsi="宋体" w:cs="宋体" w:hint="eastAsia"/>
        </w:rPr>
        <w:t>项目施工，包括但不限于拆除工程；装饰装修工程；安装工程等。</w:t>
      </w:r>
    </w:p>
    <w:p w:rsidR="00C94C51" w:rsidRDefault="00A76EE7">
      <w:pPr>
        <w:spacing w:line="400" w:lineRule="exact"/>
        <w:rPr>
          <w:rFonts w:ascii="宋体" w:hAnsi="宋体" w:cs="宋体"/>
        </w:rPr>
      </w:pPr>
      <w:r>
        <w:rPr>
          <w:rFonts w:asciiTheme="minorEastAsia" w:hAnsiTheme="minorEastAsia" w:cstheme="minorEastAsia" w:hint="eastAsia"/>
        </w:rPr>
        <w:t>施工工期</w:t>
      </w:r>
      <w:r>
        <w:rPr>
          <w:rFonts w:ascii="宋体" w:hAnsi="宋体" w:cs="宋体" w:hint="eastAsia"/>
        </w:rPr>
        <w:t>：</w:t>
      </w:r>
      <w:r w:rsidR="00E96263">
        <w:rPr>
          <w:rFonts w:ascii="宋体" w:hAnsi="宋体" w:cs="宋体" w:hint="eastAsia"/>
        </w:rPr>
        <w:t>25</w:t>
      </w:r>
      <w:r>
        <w:rPr>
          <w:rFonts w:ascii="宋体" w:hAnsi="宋体" w:cs="宋体" w:hint="eastAsia"/>
        </w:rPr>
        <w:t>日历天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项目经理：</w:t>
      </w:r>
      <w:r w:rsidR="007D1227">
        <w:rPr>
          <w:rFonts w:asciiTheme="minorEastAsia" w:eastAsiaTheme="minorEastAsia" w:hAnsiTheme="minorEastAsia" w:cstheme="minorEastAsia"/>
        </w:rPr>
        <w:t>刘涛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执业证书信息：</w:t>
      </w:r>
      <w:r w:rsidR="007D1227">
        <w:rPr>
          <w:rFonts w:asciiTheme="minorEastAsia" w:hAnsiTheme="minorEastAsia" w:cstheme="minorEastAsia" w:hint="eastAsia"/>
        </w:rPr>
        <w:t>苏232171801830</w:t>
      </w:r>
    </w:p>
    <w:p w:rsidR="00C94C51" w:rsidRDefault="00A76EE7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评审专家名单：</w:t>
      </w:r>
      <w:r w:rsidR="008D2F10">
        <w:rPr>
          <w:rFonts w:asciiTheme="minorEastAsia" w:hAnsiTheme="minorEastAsia" w:cstheme="minorEastAsia"/>
        </w:rPr>
        <w:t>陈武、夏雄、张娅玲、章洁、郜章银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六、代理服务收费标准及金额：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本项目代理服务收费标准为：服务费按照标准收取</w:t>
      </w:r>
      <w:r>
        <w:rPr>
          <w:rFonts w:asciiTheme="minorEastAsia" w:hAnsiTheme="minorEastAsia" w:cstheme="minorEastAsia" w:hint="eastAsia"/>
        </w:rPr>
        <w:t>。</w:t>
      </w:r>
      <w:r>
        <w:rPr>
          <w:rFonts w:asciiTheme="minorEastAsia" w:eastAsiaTheme="minorEastAsia" w:hAnsiTheme="minorEastAsia" w:cstheme="minorEastAsia" w:hint="eastAsia"/>
          <w:shd w:val="clear" w:color="auto" w:fill="FFFFFF"/>
        </w:rPr>
        <w:t>以成交金额为基数，收费比例按差额定率累进法，由</w:t>
      </w:r>
      <w:r w:rsidR="0030712D">
        <w:rPr>
          <w:rFonts w:asciiTheme="minorEastAsia" w:eastAsiaTheme="minorEastAsia" w:hAnsiTheme="minorEastAsia" w:cstheme="minorEastAsia" w:hint="eastAsia"/>
          <w:shd w:val="clear" w:color="auto" w:fill="FFFFFF"/>
        </w:rPr>
        <w:t>招标人承担</w:t>
      </w:r>
      <w:r>
        <w:rPr>
          <w:rFonts w:asciiTheme="minorEastAsia" w:eastAsiaTheme="minorEastAsia" w:hAnsiTheme="minorEastAsia" w:cstheme="minorEastAsia" w:hint="eastAsia"/>
          <w:shd w:val="clear" w:color="auto" w:fill="FFFFFF"/>
        </w:rPr>
        <w:t>。100万元以下1.0%， 100万元（含）—500万元0.7%。不足3000按3000收取。</w:t>
      </w:r>
    </w:p>
    <w:p w:rsidR="00C94C51" w:rsidRDefault="00A76EE7">
      <w:pPr>
        <w:pStyle w:val="4"/>
        <w:rPr>
          <w:rFonts w:asciiTheme="minorEastAsia" w:eastAsiaTheme="minorEastAsia" w:hAnsiTheme="minorEastAsia" w:cstheme="minorEastAsia"/>
          <w:b w:val="0"/>
          <w:bCs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Cs w:val="21"/>
        </w:rPr>
        <w:t>本项目服务费金</w:t>
      </w:r>
      <w:r>
        <w:rPr>
          <w:rFonts w:asciiTheme="minorEastAsia" w:eastAsiaTheme="minorEastAsia" w:hAnsiTheme="minorEastAsia" w:cstheme="minorEastAsia" w:hint="eastAsia"/>
          <w:b w:val="0"/>
          <w:bCs w:val="0"/>
          <w:szCs w:val="21"/>
          <w:shd w:val="clear" w:color="auto" w:fill="FFFFFF"/>
        </w:rPr>
        <w:t>额为：</w:t>
      </w:r>
      <w:r w:rsidR="007021A8">
        <w:rPr>
          <w:rFonts w:asciiTheme="minorEastAsia" w:eastAsiaTheme="minorEastAsia" w:hAnsiTheme="minorEastAsia" w:cstheme="minorEastAsia" w:hint="eastAsia"/>
          <w:b w:val="0"/>
          <w:bCs w:val="0"/>
          <w:szCs w:val="21"/>
          <w:shd w:val="clear" w:color="auto" w:fill="FFFFFF"/>
        </w:rPr>
        <w:t>3000</w:t>
      </w:r>
      <w:r>
        <w:rPr>
          <w:rFonts w:asciiTheme="minorEastAsia" w:eastAsiaTheme="minorEastAsia" w:hAnsiTheme="minorEastAsia" w:cstheme="minorEastAsia" w:hint="eastAsia"/>
          <w:b w:val="0"/>
          <w:bCs w:val="0"/>
          <w:szCs w:val="21"/>
          <w:shd w:val="clear" w:color="auto" w:fill="FFFFFF"/>
        </w:rPr>
        <w:t>元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七、公告期限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自本公告发布之日起</w:t>
      </w:r>
      <w:r w:rsidR="00F35EE9">
        <w:rPr>
          <w:rFonts w:asciiTheme="minorEastAsia" w:eastAsiaTheme="minorEastAsia" w:hAnsiTheme="minorEastAsia" w:cstheme="minorEastAsia" w:hint="eastAsia"/>
        </w:rPr>
        <w:t>3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</w:rPr>
        <w:t>日。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八、其他补充事宜：无。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九、凡对本次公告内容提出询问，请按以下方式联系。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bookmarkStart w:id="3" w:name="_Toc35393641"/>
      <w:bookmarkStart w:id="4" w:name="_Toc28359100"/>
      <w:bookmarkStart w:id="5" w:name="_Toc35393810"/>
      <w:bookmarkStart w:id="6" w:name="_Toc28359023"/>
      <w:r>
        <w:rPr>
          <w:rFonts w:asciiTheme="minorEastAsia" w:eastAsiaTheme="minorEastAsia" w:hAnsiTheme="minorEastAsia" w:cstheme="minorEastAsia" w:hint="eastAsia"/>
        </w:rPr>
        <w:t>1.采购人信息</w:t>
      </w:r>
      <w:bookmarkEnd w:id="3"/>
      <w:bookmarkEnd w:id="4"/>
      <w:bookmarkEnd w:id="5"/>
      <w:bookmarkEnd w:id="6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名  称：</w:t>
      </w:r>
      <w:r w:rsidRPr="00A76EE7">
        <w:rPr>
          <w:rFonts w:asciiTheme="minorEastAsia" w:eastAsiaTheme="minorEastAsia" w:hAnsiTheme="minorEastAsia" w:cstheme="minorEastAsia" w:hint="eastAsia"/>
        </w:rPr>
        <w:t>常州市新北区泰山小学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地    址：</w:t>
      </w:r>
      <w:r w:rsidRPr="00A76EE7">
        <w:rPr>
          <w:rFonts w:asciiTheme="minorEastAsia" w:eastAsiaTheme="minorEastAsia" w:hAnsiTheme="minorEastAsia" w:cstheme="minorEastAsia" w:hint="eastAsia"/>
        </w:rPr>
        <w:t>江苏省常州市新北区太湖中路33号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联系方式：郑老师；</w:t>
      </w:r>
      <w:r w:rsidRPr="00A76EE7">
        <w:rPr>
          <w:rFonts w:asciiTheme="minorEastAsia" w:eastAsiaTheme="minorEastAsia" w:hAnsiTheme="minorEastAsia" w:cstheme="minorEastAsia"/>
        </w:rPr>
        <w:t>18052707980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bookmarkStart w:id="7" w:name="_Toc35393811"/>
      <w:bookmarkStart w:id="8" w:name="_Toc28359101"/>
      <w:bookmarkStart w:id="9" w:name="_Toc28359024"/>
      <w:bookmarkStart w:id="10" w:name="_Toc35393642"/>
      <w:r>
        <w:rPr>
          <w:rFonts w:asciiTheme="minorEastAsia" w:eastAsiaTheme="minorEastAsia" w:hAnsiTheme="minorEastAsia" w:cstheme="minorEastAsia" w:hint="eastAsia"/>
        </w:rPr>
        <w:t>2.采购代理机构信息</w:t>
      </w:r>
      <w:bookmarkEnd w:id="7"/>
      <w:bookmarkEnd w:id="8"/>
      <w:bookmarkEnd w:id="9"/>
      <w:bookmarkEnd w:id="10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名    称：常州市</w:t>
      </w:r>
      <w:proofErr w:type="gramStart"/>
      <w:r>
        <w:rPr>
          <w:rFonts w:asciiTheme="minorEastAsia" w:eastAsiaTheme="minorEastAsia" w:hAnsiTheme="minorEastAsia" w:cstheme="minorEastAsia" w:hint="eastAsia"/>
        </w:rPr>
        <w:t>恒卓建设</w:t>
      </w:r>
      <w:proofErr w:type="gramEnd"/>
      <w:r>
        <w:rPr>
          <w:rFonts w:asciiTheme="minorEastAsia" w:eastAsiaTheme="minorEastAsia" w:hAnsiTheme="minorEastAsia" w:cstheme="minorEastAsia" w:hint="eastAsia"/>
        </w:rPr>
        <w:t>工程管理咨询有限公司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地　  址：常州市北塘河路8号恒生科技园44-2栋4F（一号大门往北一百米）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联系方式：吴工；0519-83999268 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bookmarkStart w:id="11" w:name="_Toc35393812"/>
      <w:bookmarkStart w:id="12" w:name="_Toc28359025"/>
      <w:bookmarkStart w:id="13" w:name="_Toc35393643"/>
      <w:bookmarkStart w:id="14" w:name="_Toc28359102"/>
      <w:r>
        <w:rPr>
          <w:rFonts w:asciiTheme="minorEastAsia" w:eastAsiaTheme="minorEastAsia" w:hAnsiTheme="minorEastAsia" w:cstheme="minorEastAsia" w:hint="eastAsia"/>
        </w:rPr>
        <w:t>3.项目联系方式</w:t>
      </w:r>
      <w:bookmarkEnd w:id="11"/>
      <w:bookmarkEnd w:id="12"/>
      <w:bookmarkEnd w:id="13"/>
      <w:bookmarkEnd w:id="14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项目联系人：吴工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电　  话：0519-83999268</w:t>
      </w:r>
    </w:p>
    <w:sectPr w:rsidR="00C9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52" w:rsidRDefault="00790D52" w:rsidP="007D1227">
      <w:r>
        <w:separator/>
      </w:r>
    </w:p>
  </w:endnote>
  <w:endnote w:type="continuationSeparator" w:id="0">
    <w:p w:rsidR="00790D52" w:rsidRDefault="00790D52" w:rsidP="007D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52" w:rsidRDefault="00790D52" w:rsidP="007D1227">
      <w:r>
        <w:separator/>
      </w:r>
    </w:p>
  </w:footnote>
  <w:footnote w:type="continuationSeparator" w:id="0">
    <w:p w:rsidR="00790D52" w:rsidRDefault="00790D52" w:rsidP="007D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B650"/>
    <w:multiLevelType w:val="singleLevel"/>
    <w:tmpl w:val="2426B65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zMwZjFhZjc0Mzg1YWNiYzA0MzlmMDBjYTA1YjgifQ=="/>
  </w:docVars>
  <w:rsids>
    <w:rsidRoot w:val="33DA5E25"/>
    <w:rsid w:val="0002167C"/>
    <w:rsid w:val="002D4561"/>
    <w:rsid w:val="0030712D"/>
    <w:rsid w:val="00696099"/>
    <w:rsid w:val="007021A8"/>
    <w:rsid w:val="00790D52"/>
    <w:rsid w:val="007D1227"/>
    <w:rsid w:val="008D2F10"/>
    <w:rsid w:val="00A76EE7"/>
    <w:rsid w:val="00B1163D"/>
    <w:rsid w:val="00BC61DD"/>
    <w:rsid w:val="00C110BA"/>
    <w:rsid w:val="00C45EB9"/>
    <w:rsid w:val="00C94C51"/>
    <w:rsid w:val="00CC10FD"/>
    <w:rsid w:val="00E96263"/>
    <w:rsid w:val="00F35EE9"/>
    <w:rsid w:val="0292596F"/>
    <w:rsid w:val="03BA77BB"/>
    <w:rsid w:val="0AB970BB"/>
    <w:rsid w:val="0E7D6134"/>
    <w:rsid w:val="10E8616A"/>
    <w:rsid w:val="15CD48C2"/>
    <w:rsid w:val="17D12F77"/>
    <w:rsid w:val="197D0BA9"/>
    <w:rsid w:val="1BA15EE7"/>
    <w:rsid w:val="1D635FB4"/>
    <w:rsid w:val="1F1968B9"/>
    <w:rsid w:val="208A28B6"/>
    <w:rsid w:val="236773C3"/>
    <w:rsid w:val="237E79CD"/>
    <w:rsid w:val="23B3427E"/>
    <w:rsid w:val="24994199"/>
    <w:rsid w:val="26B701CA"/>
    <w:rsid w:val="28580DAC"/>
    <w:rsid w:val="296A6497"/>
    <w:rsid w:val="29945C0D"/>
    <w:rsid w:val="2F0328EE"/>
    <w:rsid w:val="2FF9536A"/>
    <w:rsid w:val="31AD1F8D"/>
    <w:rsid w:val="31F42839"/>
    <w:rsid w:val="33DA5E25"/>
    <w:rsid w:val="3F6A1522"/>
    <w:rsid w:val="440B47C1"/>
    <w:rsid w:val="477E230F"/>
    <w:rsid w:val="48B34D8C"/>
    <w:rsid w:val="4C0157D2"/>
    <w:rsid w:val="50243B59"/>
    <w:rsid w:val="52030A5D"/>
    <w:rsid w:val="58773610"/>
    <w:rsid w:val="58EB50F3"/>
    <w:rsid w:val="610E02A0"/>
    <w:rsid w:val="61B81014"/>
    <w:rsid w:val="62782983"/>
    <w:rsid w:val="64B44A67"/>
    <w:rsid w:val="64D337D4"/>
    <w:rsid w:val="671367B5"/>
    <w:rsid w:val="6C6E47CA"/>
    <w:rsid w:val="6D917675"/>
    <w:rsid w:val="6E5449B8"/>
    <w:rsid w:val="70E95129"/>
    <w:rsid w:val="712C259D"/>
    <w:rsid w:val="757407F6"/>
    <w:rsid w:val="76F935D0"/>
    <w:rsid w:val="771F2AA3"/>
    <w:rsid w:val="790B66B1"/>
    <w:rsid w:val="7A3156E4"/>
    <w:rsid w:val="7E10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4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next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Body Text First Indent 2"/>
    <w:basedOn w:val="a"/>
    <w:next w:val="a"/>
    <w:qFormat/>
    <w:pPr>
      <w:ind w:firstLine="420"/>
    </w:pPr>
  </w:style>
  <w:style w:type="table" w:styleId="a6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a"/>
    <w:qFormat/>
    <w:pPr>
      <w:autoSpaceDE w:val="0"/>
      <w:autoSpaceDN w:val="0"/>
      <w:ind w:firstLine="200"/>
      <w:jc w:val="both"/>
    </w:pPr>
    <w:rPr>
      <w:rFonts w:ascii="宋体" w:hAnsi="Calibri"/>
      <w:sz w:val="21"/>
    </w:rPr>
  </w:style>
  <w:style w:type="paragraph" w:customStyle="1" w:styleId="10">
    <w:name w:val="无间隔1"/>
    <w:basedOn w:val="a"/>
    <w:uiPriority w:val="99"/>
    <w:qFormat/>
  </w:style>
  <w:style w:type="paragraph" w:styleId="a8">
    <w:name w:val="footer"/>
    <w:basedOn w:val="a"/>
    <w:link w:val="Char"/>
    <w:rsid w:val="007D1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8"/>
    <w:rsid w:val="007D12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4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next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Body Text First Indent 2"/>
    <w:basedOn w:val="a"/>
    <w:next w:val="a"/>
    <w:qFormat/>
    <w:pPr>
      <w:ind w:firstLine="420"/>
    </w:pPr>
  </w:style>
  <w:style w:type="table" w:styleId="a6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a"/>
    <w:qFormat/>
    <w:pPr>
      <w:autoSpaceDE w:val="0"/>
      <w:autoSpaceDN w:val="0"/>
      <w:ind w:firstLine="200"/>
      <w:jc w:val="both"/>
    </w:pPr>
    <w:rPr>
      <w:rFonts w:ascii="宋体" w:hAnsi="Calibri"/>
      <w:sz w:val="21"/>
    </w:rPr>
  </w:style>
  <w:style w:type="paragraph" w:customStyle="1" w:styleId="10">
    <w:name w:val="无间隔1"/>
    <w:basedOn w:val="a"/>
    <w:uiPriority w:val="99"/>
    <w:qFormat/>
  </w:style>
  <w:style w:type="paragraph" w:styleId="a8">
    <w:name w:val="footer"/>
    <w:basedOn w:val="a"/>
    <w:link w:val="Char"/>
    <w:rsid w:val="007D1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8"/>
    <w:rsid w:val="007D12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杨迪</dc:creator>
  <cp:lastModifiedBy>asus</cp:lastModifiedBy>
  <cp:revision>13</cp:revision>
  <dcterms:created xsi:type="dcterms:W3CDTF">2020-07-10T08:06:00Z</dcterms:created>
  <dcterms:modified xsi:type="dcterms:W3CDTF">2023-07-10T09:30:00Z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C04DDEFB53D14CE39416036F1F42223F</vt:lpwstr>
  </property>
</Properties>
</file>