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2022—2023学年第二学期教师暑期学习清单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一、全员参与课程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课程一：</w:t>
      </w:r>
      <w:r>
        <w:rPr>
          <w:rFonts w:hint="eastAsia"/>
          <w:sz w:val="24"/>
          <w:szCs w:val="24"/>
        </w:rPr>
        <w:t>7月20日前，每位教师须登录国家智慧教育公共服务平台（www.smartedu.cn）并完成“师德专题教育”4个学时的线上课程，必须完整观看完所选视频，并完成视频结尾的测试题，才可获得该视频对应的认定学时。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5"/>
          <w:sz w:val="24"/>
          <w:szCs w:val="24"/>
          <w:shd w:val="clear" w:fill="FEFDFB"/>
        </w:rPr>
        <w:drawing>
          <wp:inline distT="0" distB="0" distL="114300" distR="114300">
            <wp:extent cx="5238115" cy="1670685"/>
            <wp:effectExtent l="0" t="0" r="63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b="33162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课程二：</w:t>
      </w:r>
      <w:r>
        <w:rPr>
          <w:rFonts w:hint="eastAsia"/>
          <w:sz w:val="24"/>
          <w:szCs w:val="24"/>
        </w:rPr>
        <w:t>7月5日—8月10日，完成2023年“名师大学堂”菜单式教师培训中线上学习课程《党的二十大精神宣讲》，逾期网络学习平台不再开放，请大家关注好时间节点。学习方式：电脑端登录“常州市教师发展信息化平台”，进入“名师大学堂”栏目，点击“已报名”，开始在线学习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5"/>
          <w:sz w:val="24"/>
          <w:szCs w:val="24"/>
          <w:shd w:val="clear" w:fill="FEFDFB"/>
        </w:rPr>
        <w:drawing>
          <wp:inline distT="0" distB="0" distL="114300" distR="114300">
            <wp:extent cx="5208905" cy="2409825"/>
            <wp:effectExtent l="0" t="0" r="10795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二、青年教师参与课程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课程一：读书分享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参与对象：35周岁以下教师（汤志刚、肖杨、季佳娴、史群准备理论考试，免读书分享作业）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课程内容：选择一本教育类书籍或通识类书籍进行阅读，选择其中一本撰写读书心得。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作业方式：20223年8月20日前，上传读书心得至校园网—专题网站—教师发展—个人网页栏目，开学后组织一次假期阅读分享会( 抽签决定4名人员</w:t>
      </w:r>
      <w:r>
        <w:rPr>
          <w:rFonts w:hint="eastAsia"/>
          <w:sz w:val="24"/>
          <w:szCs w:val="24"/>
        </w:rPr>
        <w:t>分享</w:t>
      </w:r>
      <w:r>
        <w:rPr>
          <w:rFonts w:hint="eastAsia"/>
          <w:sz w:val="24"/>
          <w:szCs w:val="24"/>
        </w:rPr>
        <w:t>）。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5"/>
          <w:sz w:val="24"/>
          <w:szCs w:val="24"/>
          <w:shd w:val="clear" w:fill="FEFDFB"/>
          <w:lang w:eastAsia="zh-CN"/>
        </w:rPr>
        <w:drawing>
          <wp:inline distT="0" distB="0" distL="114300" distR="114300">
            <wp:extent cx="5166360" cy="2417445"/>
            <wp:effectExtent l="0" t="0" r="15240" b="1905"/>
            <wp:docPr id="6" name="图片 6" descr="Y0B4$T4QNDGA`PC_@YSHS~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Y0B4$T4QNDGA`PC_@YSHS~G"/>
                    <pic:cNvPicPr>
                      <a:picLocks noChangeAspect="1"/>
                    </pic:cNvPicPr>
                  </pic:nvPicPr>
                  <pic:blipFill>
                    <a:blip r:embed="rId6"/>
                    <a:srcRect r="1952" b="2060"/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课程二：课题研究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参与对象：微型课题主持人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课程内容：青年教师在校级微型课题研究的基础上进行方法的调整，积极</w:t>
      </w:r>
      <w:r>
        <w:rPr>
          <w:rFonts w:hint="eastAsia"/>
          <w:sz w:val="24"/>
          <w:szCs w:val="24"/>
          <w:lang w:val="en-US" w:eastAsia="zh-CN"/>
        </w:rPr>
        <w:t>推进课题研究过程，</w:t>
      </w:r>
      <w:r>
        <w:rPr>
          <w:rFonts w:hint="eastAsia"/>
          <w:sz w:val="24"/>
          <w:szCs w:val="24"/>
        </w:rPr>
        <w:t>撰写与课题有关的论文或案例，以期结题时能有成果展示。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作业方式：2023年8月25日前，组织一次微型课题交流会，制作PPT</w:t>
      </w:r>
      <w:r>
        <w:rPr>
          <w:rFonts w:hint="eastAsia"/>
          <w:sz w:val="24"/>
          <w:szCs w:val="24"/>
          <w:lang w:val="en-US" w:eastAsia="zh-CN"/>
        </w:rPr>
        <w:t>,</w:t>
      </w:r>
      <w:r>
        <w:rPr>
          <w:rFonts w:hint="eastAsia"/>
          <w:sz w:val="24"/>
          <w:szCs w:val="24"/>
        </w:rPr>
        <w:t>内容包括课题研究背景、概念、研究目标、研究内容、研究方法、所做的主要研究、已有成果、研究中存在的问题、下一步研究计划等，其中，所做的主要研究、已有成果、研究中存在的问题、下一步研究计划为中期报告的重点，</w:t>
      </w:r>
      <w:r>
        <w:rPr>
          <w:rFonts w:hint="eastAsia"/>
          <w:sz w:val="24"/>
          <w:szCs w:val="24"/>
          <w:lang w:val="en-US" w:eastAsia="zh-CN"/>
        </w:rPr>
        <w:t>每位主持人做好准备，</w:t>
      </w:r>
      <w:r>
        <w:rPr>
          <w:rFonts w:hint="eastAsia"/>
          <w:sz w:val="24"/>
          <w:szCs w:val="24"/>
        </w:rPr>
        <w:t>线上抽签决定</w:t>
      </w:r>
      <w:r>
        <w:rPr>
          <w:rFonts w:hint="eastAsia"/>
          <w:sz w:val="24"/>
          <w:szCs w:val="24"/>
          <w:lang w:val="en-US" w:eastAsia="zh-CN"/>
        </w:rPr>
        <w:t>2人</w:t>
      </w:r>
      <w:r>
        <w:rPr>
          <w:rFonts w:hint="eastAsia"/>
          <w:sz w:val="24"/>
          <w:szCs w:val="24"/>
        </w:rPr>
        <w:t>汇报课题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邀请专家指导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04765" cy="2529205"/>
            <wp:effectExtent l="0" t="0" r="635" b="4445"/>
            <wp:docPr id="8" name="图片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0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2518"/>
                    <a:stretch>
                      <a:fillRect/>
                    </a:stretch>
                  </pic:blipFill>
                  <pic:spPr>
                    <a:xfrm>
                      <a:off x="0" y="0"/>
                      <a:ext cx="5104765" cy="2529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课程三：讲座论文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参与对象：35周岁以下青年教师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课程内容：http://www.pub.xbedu.net/html/node234068.html</w:t>
      </w:r>
      <w:r>
        <w:rPr>
          <w:rFonts w:hint="eastAsia"/>
          <w:sz w:val="24"/>
          <w:szCs w:val="24"/>
        </w:rPr>
        <w:t>认真学习跟岗教师微讲座，结合自己的教学实践，用好中国知网平台资源，撰写一篇高质量论文。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19700" cy="2914650"/>
            <wp:effectExtent l="0" t="0" r="0" b="0"/>
            <wp:docPr id="9" name="图片 3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19700" cy="1882775"/>
            <wp:effectExtent l="0" t="0" r="0" b="3175"/>
            <wp:docPr id="10" name="图片 3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88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作业形式：2023年8月25日前，上交一份高质量论文至景佳梅邮箱240648088@qq.com.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提醒：</w:t>
      </w:r>
      <w:r>
        <w:rPr>
          <w:rFonts w:hint="eastAsia"/>
          <w:sz w:val="24"/>
          <w:szCs w:val="24"/>
          <w:lang w:val="en-US" w:eastAsia="zh-CN"/>
        </w:rPr>
        <w:t>青年教师暑假学习清单作为教师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评优评先的重要依据，请青年教师认真落实，过一个充实丰盈的暑假。</w:t>
      </w:r>
    </w:p>
    <w:p>
      <w:pPr>
        <w:spacing w:line="360" w:lineRule="auto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常州市新北区孟河中心小学</w:t>
      </w:r>
    </w:p>
    <w:p>
      <w:pPr>
        <w:spacing w:line="360" w:lineRule="auto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2023年7月9日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Y2ZlOGQ5NmZkNzQyNWQxZjVlY2Q5ZWQ4YzBhZGMifQ=="/>
  </w:docVars>
  <w:rsids>
    <w:rsidRoot w:val="7A8868F4"/>
    <w:rsid w:val="0A821835"/>
    <w:rsid w:val="30103672"/>
    <w:rsid w:val="6AF757E7"/>
    <w:rsid w:val="71357500"/>
    <w:rsid w:val="7A88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821</Words>
  <Characters>927</Characters>
  <Lines>0</Lines>
  <Paragraphs>0</Paragraphs>
  <TotalTime>2</TotalTime>
  <ScaleCrop>false</ScaleCrop>
  <LinksUpToDate>false</LinksUpToDate>
  <CharactersWithSpaces>989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2023-07-09T07:08:00Z</dcterms:created>
  <dc:creator>景佳梅</dc:creator>
  <cp:lastModifiedBy>景佳梅</cp:lastModifiedBy>
  <dcterms:modified xsi:type="dcterms:W3CDTF">2023-07-09T07:23:28Z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FBA32480910840C18572282243B4DBBA_11</vt:lpwstr>
  </property>
</Properties>
</file>