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蒋燕茹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蒋燕茹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摄影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李志宇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五6班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</w:rPr>
              <w:t>这个学生对课上的知识接受比一般同学慢，学习成绩较差，学习接受能力弱.但他能够及时完成老师教给的学习任务,认真写作业，学习态度很好。跟他的父母多次交谈后了解到孩子家长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lang w:eastAsia="zh-CN"/>
              </w:rPr>
              <w:t>因为忙于工作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</w:rPr>
              <w:t>，在指导孩子方面比较吃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lang w:eastAsia="zh-CN"/>
              </w:rPr>
              <w:t>力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spacing w:line="24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lang w:val="zh-CN"/>
              </w:rPr>
              <w:t>帮助他提高理解能力，多注意观察，适时表扬的方式对孩子帮扶。平时多关心他，能够在正常的学习时间过后，再加一些时间来给他进行补习、默写，比别人学早、学多，能够更加进步。</w:t>
            </w:r>
          </w:p>
        </w:tc>
      </w:tr>
    </w:tbl>
    <w:p>
      <w:pPr>
        <w:ind w:firstLine="3330" w:firstLineChars="1850"/>
        <w:jc w:val="right"/>
        <w:rPr>
          <w:rFonts w:hint="eastAsia" w:eastAsiaTheme="minor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</w:rPr>
        <w:t>（签名）</w:t>
      </w:r>
      <w:r>
        <w:rPr>
          <w:rFonts w:hint="eastAsia"/>
          <w:sz w:val="18"/>
          <w:szCs w:val="18"/>
          <w:lang w:val="en-US" w:eastAsia="zh-CN"/>
        </w:rPr>
        <w:t>蒋燕茹</w:t>
      </w:r>
    </w:p>
    <w:p>
      <w:pPr>
        <w:ind w:firstLine="2635" w:firstLineChars="1750"/>
        <w:jc w:val="right"/>
        <w:rPr>
          <w:b/>
          <w:sz w:val="15"/>
          <w:szCs w:val="15"/>
        </w:rPr>
      </w:pPr>
      <w:r>
        <w:rPr>
          <w:rFonts w:hint="eastAsia"/>
          <w:b/>
          <w:sz w:val="15"/>
          <w:szCs w:val="15"/>
          <w:lang w:val="en-US" w:eastAsia="zh-CN"/>
        </w:rPr>
        <w:t>2023</w:t>
      </w:r>
      <w:r>
        <w:rPr>
          <w:rFonts w:hint="eastAsia"/>
          <w:b/>
          <w:sz w:val="15"/>
          <w:szCs w:val="15"/>
        </w:rPr>
        <w:t xml:space="preserve">年  </w:t>
      </w:r>
      <w:r>
        <w:rPr>
          <w:rFonts w:hint="eastAsia"/>
          <w:b/>
          <w:sz w:val="15"/>
          <w:szCs w:val="15"/>
          <w:lang w:val="en-US" w:eastAsia="zh-CN"/>
        </w:rPr>
        <w:t>3</w:t>
      </w:r>
      <w:r>
        <w:rPr>
          <w:rFonts w:hint="eastAsia"/>
          <w:b/>
          <w:sz w:val="15"/>
          <w:szCs w:val="15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spacing w:line="240" w:lineRule="auto"/>
        <w:ind w:firstLine="440" w:firstLineChars="200"/>
        <w:jc w:val="lef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2月17日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汝佳琪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Cs/>
                <w:sz w:val="28"/>
                <w:szCs w:val="28"/>
              </w:rPr>
              <w:t>一、与学生谈心。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Cs/>
                <w:sz w:val="28"/>
                <w:szCs w:val="28"/>
              </w:rPr>
              <w:t>说说最近的学习遇到哪些困难，需要得到老师哪些帮助。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Cs/>
                <w:sz w:val="28"/>
                <w:szCs w:val="28"/>
              </w:rPr>
              <w:t>二、帮扶内容。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1.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在班中为他寻找闪光点，激发他的自信心。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2.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以学生为助力，增强学习兴趣，对学习的信心。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一有进步就及时表扬，树立他们的威信。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与他的家长联系，三人对面敞开心扉沟通交流，让家长多关心孩子。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5.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激活其乐学点。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1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．课外辅导。一有时间就向他了解“课堂知识掌握怎么样？”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．安排特殊座位，以优带差。发挥优生的优势，利用“一帮一”帮助他在学校里，介绍方法让他懂得怎样学，激起他的学习兴趣。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．课堂上创造机会让后进生多表现，让他们多动脑，动口，动手，体验数学学习不仅仅是在进行简单的计算，使他们爱上数学。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李宇航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．充分了解现行学习情况，教给正确学习方法，使他们朝正确方向发展；改善他学习情况，提高学习成绩；对他可以适当放宽一些学习要求；作业要求也可以分层，尽量简单好做。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ind w:firstLine="56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．及时与家长联系，协助解决后进生的学习问题。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李志宇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1．冷处理、发挥集体力量。我在班中要求同学要谅解他，采取冷却、降温、忍耐的方法，能宽容时且宽容。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2．有效发挥家校联系的作用，了解家长的教育方法，共同帮助孩子改掉撒谎的不好习惯。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3．尽量安排一些他爱做的事情，比如说拖地、搬体育器材等，让他为班级出力，找到助人为乐或给班级争光的事情，增强自信心。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4．利用竞争机制督促他及时完成作业。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6.17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1．有效发挥家校联系的作用，了解家长的教育方法，共同帮助孩子改掉撒谎的不好习惯。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2．冷处理、发挥集体力量。我在班中要求同学要谅解他，采取冷却、降温、忍耐的方法，能宽容时且宽容。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3．尽量安排一些他爱做的事情，比如说拖地、搬体育器材等，让他为班级出力，找到助人为乐或给班级争光的事情，增强自信心。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4．利用竞争机制督促他及时完成作业。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6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蒋燕茹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widowControl/>
              <w:shd w:val="clear" w:color="auto" w:fill="FFFFFF"/>
              <w:spacing w:line="440" w:lineRule="atLeas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shd w:val="clear" w:color="auto" w:fill="FFFFFF"/>
              </w:rPr>
              <w:t>重家校配合,携手共育新苗。家庭是学校的合作伙伴，是孩子教育中不容忽视的后备力量。学校要经常向家长传授科学育儿的方法和经验。任何活动的展开如能得到家长的支持和配合，往往能收到事半功倍的效果，小孩子健康心理的养成也不例外.我们以改善“亲子关系"为切入点，开展家庭教育咨询，交流家教经验，切磋家教艺术，让更多家长从传统家教观念中走出来。通过上述活动,使教师和家长配合默契，步调一致，使孩子的心理教育在家庭教育中得以落实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shd w:val="clear" w:color="auto" w:fill="FFFFFF"/>
              </w:rPr>
              <w:t>无论是精神因素还是其他原因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shd w:val="clear" w:color="auto" w:fill="FFFFFF"/>
              </w:rPr>
              <w:t>共同的一点是缺乏交际的机会。所以,父母应激发孩子活泼的天性，让他有一定时间和伙伴们玩耍。对于胆小的孩子更应创造机会，鼓励他多与人接触。一个不合群的孩子是很难适应今后的集体生活和社会生活的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陈梅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纺织厂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7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NzVlOTY4YzYyYTNhYWY5MjMzNjk3OTQwODI2MWEifQ=="/>
  </w:docVars>
  <w:rsids>
    <w:rsidRoot w:val="008E6A2C"/>
    <w:rsid w:val="003853B8"/>
    <w:rsid w:val="008E1C79"/>
    <w:rsid w:val="008E6A2C"/>
    <w:rsid w:val="00F53E8F"/>
    <w:rsid w:val="0DEE0FF4"/>
    <w:rsid w:val="13D27DB1"/>
    <w:rsid w:val="2197751D"/>
    <w:rsid w:val="2A6E79AD"/>
    <w:rsid w:val="3995038E"/>
    <w:rsid w:val="45FB3C6E"/>
    <w:rsid w:val="47AD71EA"/>
    <w:rsid w:val="4E7E368F"/>
    <w:rsid w:val="53426FAD"/>
    <w:rsid w:val="55314FB7"/>
    <w:rsid w:val="55ED715E"/>
    <w:rsid w:val="57005ABE"/>
    <w:rsid w:val="5954476A"/>
    <w:rsid w:val="5C4352AA"/>
    <w:rsid w:val="5C9D4427"/>
    <w:rsid w:val="5D4F5B27"/>
    <w:rsid w:val="69BB52B8"/>
    <w:rsid w:val="6AB06526"/>
    <w:rsid w:val="6BA9647A"/>
    <w:rsid w:val="70207D1F"/>
    <w:rsid w:val="742E1F94"/>
    <w:rsid w:val="789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1892</Words>
  <Characters>1948</Characters>
  <Lines>6</Lines>
  <Paragraphs>1</Paragraphs>
  <TotalTime>2</TotalTime>
  <ScaleCrop>false</ScaleCrop>
  <LinksUpToDate>false</LinksUpToDate>
  <CharactersWithSpaces>1983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茹</cp:lastModifiedBy>
  <cp:lastPrinted>2018-10-19T00:41:00Z</cp:lastPrinted>
  <dcterms:modified xsi:type="dcterms:W3CDTF">2023-06-21T03:56:53Z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ADB6AB09633D4D50B4A9A91EC6B76A8F_13</vt:lpwstr>
  </property>
</Properties>
</file>