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color w:val="auto"/>
          <w:sz w:val="24"/>
          <w:szCs w:val="24"/>
          <w:rFonts w:ascii="宋体" w:hAnsi="宋体" w:eastAsia="宋体" w:cs="宋体" w:hint="eastAsia"/>
        </w:rPr>
      </w:pPr>
      <w:r>
        <w:rPr>
          <w:color w:val="auto"/>
          <w:sz w:val="24"/>
          <w:szCs w:val="24"/>
          <w:rFonts w:ascii="宋体" w:hAnsi="宋体" w:eastAsia="宋体" w:cs="宋体" w:hint="eastAsia"/>
        </w:rPr>
        <w:t>快乐双向衔接 “幼”见美好未来——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南塘桥</w:t>
      </w:r>
      <w:r>
        <w:rPr>
          <w:color w:val="auto"/>
          <w:sz w:val="24"/>
          <w:szCs w:val="24"/>
          <w:rFonts w:ascii="宋体" w:hAnsi="宋体" w:eastAsia="宋体" w:cs="宋体" w:hint="eastAsia"/>
        </w:rPr>
        <w:t>小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学</w:t>
      </w:r>
      <w:r>
        <w:rPr>
          <w:color w:val="auto"/>
          <w:sz w:val="24"/>
          <w:szCs w:val="24"/>
          <w:rFonts w:ascii="宋体" w:hAnsi="宋体" w:eastAsia="宋体" w:cs="宋体" w:hint="eastAsia"/>
        </w:rPr>
        <w:t>数学教研活动</w:t>
      </w:r>
    </w:p>
    <w:p>
      <w:pPr>
        <w:ind w:firstLine="480" w:firstLineChars="200"/>
        <w:rPr>
          <w:color w:val="auto"/>
          <w:sz w:val="24"/>
          <w:szCs w:val="24"/>
          <w:rFonts w:ascii="宋体" w:hAnsi="宋体" w:eastAsia="宋体" w:cs="宋体" w:hint="default"/>
        </w:rPr>
      </w:pPr>
      <w:r>
        <w:rPr>
          <w:color w:val="auto"/>
          <w:sz w:val="24"/>
          <w:szCs w:val="24"/>
          <w:rFonts w:ascii="宋体" w:hAnsi="宋体" w:eastAsia="宋体" w:cs="宋体" w:hint="eastAsia"/>
        </w:rPr>
        <w:t>为进一步贯彻落实《教育部关于大力推进幼儿园与小学科学衔接的指导意见》和《小学入学适应教育指导要点》精神，加强小学与幼儿园之间的有效沟通衔接，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2023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年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5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月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10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日在</w:t>
      </w:r>
      <w:r>
        <w:rPr>
          <w:color w:val="auto"/>
          <w:sz w:val="24"/>
          <w:szCs w:val="24"/>
          <w:rFonts w:ascii="宋体" w:hAnsi="宋体" w:eastAsia="宋体" w:cs="宋体" w:hint="eastAsia"/>
        </w:rPr>
        <w:t>南塘桥小学数学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开展以“新课标背景下，‘经·开’数学课堂幼小衔接教学研究”为主题的</w:t>
      </w:r>
      <w:r>
        <w:rPr>
          <w:color w:val="auto"/>
          <w:sz w:val="24"/>
          <w:szCs w:val="24"/>
          <w:rFonts w:ascii="宋体" w:hAnsi="宋体" w:eastAsia="宋体" w:cs="宋体" w:hint="eastAsia"/>
        </w:rPr>
        <w:t>幼小衔接教学研讨活动</w:t>
      </w:r>
      <w:r>
        <w:rPr>
          <w:color w:val="auto"/>
          <w:sz w:val="24"/>
          <w:szCs w:val="24"/>
          <w:rFonts w:ascii="宋体" w:hAnsi="宋体" w:eastAsia="宋体" w:cs="宋体" w:hint="default"/>
        </w:rPr>
        <w:t>。</w:t>
      </w:r>
    </w:p>
    <w:p>
      <w:pPr>
        <w:ind w:firstLine="480" w:firstLineChars="200"/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</w:pPr>
      <w:bookmarkStart w:id="0" w:name="_GoBack"/>
      <w:bookmarkEnd w:id="0"/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本次教研活动由</w:t>
      </w:r>
      <w:r>
        <w:rPr>
          <w:color w:val="auto"/>
          <w:sz w:val="24"/>
          <w:lang w:val="en-US" w:eastAsia="zh-CN"/>
          <w:szCs w:val="24"/>
          <w:rFonts w:ascii="宋体" w:hAnsi="宋体" w:eastAsia="宋体" w:cs="宋体" w:hint="eastAsia"/>
        </w:rPr>
        <w:t>数学教研组长梁燕老师主持，李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明明和居晓丹两位教师</w:t>
      </w:r>
      <w:r>
        <w:rPr>
          <w:color w:val="auto"/>
          <w:sz w:val="24"/>
          <w:lang w:val="en-US" w:eastAsia="zh-CN"/>
          <w:szCs w:val="24"/>
          <w:rFonts w:ascii="宋体" w:hAnsi="宋体" w:eastAsia="宋体" w:cs="宋体" w:hint="eastAsia"/>
        </w:rPr>
        <w:t>分别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展示示范课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。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李老师执教二年级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《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认识角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》。</w:t>
      </w:r>
      <w:r>
        <w:rPr>
          <w:color w:val="auto"/>
          <w:sz w:val="24"/>
          <w:lang w:eastAsia="zh-Hans"/>
          <w:szCs w:val="24"/>
          <w:rFonts w:ascii="宋体" w:hAnsi="宋体" w:eastAsia="宋体" w:cs="宋体" w:hint="eastAsia"/>
        </w:rPr>
        <w:t>“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角</w:t>
      </w:r>
      <w:r>
        <w:rPr>
          <w:color w:val="auto"/>
          <w:sz w:val="24"/>
          <w:lang w:eastAsia="zh-Hans"/>
          <w:szCs w:val="24"/>
          <w:rFonts w:ascii="宋体" w:hAnsi="宋体" w:eastAsia="宋体" w:cs="宋体" w:hint="eastAsia"/>
        </w:rPr>
        <w:t>”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是很抽象的图形知识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，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但是李老师通过让小朋友从生活实际出发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，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摸一摸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，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找一找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，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画一画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，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比一比等教学活动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，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把抽象的知识具像化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。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居老师执教一年级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《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认识人民币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》。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居老师根据孩子的年龄特点和知识基础出发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，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设计有趣的故事情境贯穿整个课堂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，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让学生在学习知识的同时还懂得了节约用钱的道理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。</w:t>
      </w:r>
    </w:p>
    <w:p>
      <w:pPr>
        <w:ind w:firstLine="480" w:firstLineChars="200"/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</w:pP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课后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，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两位教师</w:t>
      </w:r>
      <w:r>
        <w:rPr>
          <w:color w:val="auto"/>
          <w:sz w:val="24"/>
          <w:lang w:val="en-US" w:eastAsia="zh-CN"/>
          <w:szCs w:val="24"/>
          <w:rFonts w:ascii="宋体" w:hAnsi="宋体" w:eastAsia="宋体" w:cs="宋体" w:hint="eastAsia"/>
        </w:rPr>
        <w:t>进行了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现场说课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，</w:t>
      </w:r>
      <w:r>
        <w:rPr>
          <w:color w:val="auto"/>
          <w:sz w:val="24"/>
          <w:lang w:eastAsia="zh-CN"/>
          <w:szCs w:val="24"/>
          <w:rFonts w:ascii="宋体" w:hAnsi="宋体" w:eastAsia="宋体" w:cs="宋体" w:hint="eastAsia"/>
        </w:rPr>
        <w:t>说教学设计、设计意图以及教学反思。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接着由数学教研组成员和遥小集团、遥幼集团幼小衔接中心组成员围绕这两堂精彩的课进行评课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。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孙老师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、</w:t>
      </w:r>
      <w:r>
        <w:rPr>
          <w:color w:val="auto"/>
          <w:sz w:val="24"/>
          <w:lang w:val="en-US" w:eastAsia="zh-Hans"/>
          <w:szCs w:val="24"/>
          <w:rFonts w:ascii="宋体" w:hAnsi="宋体" w:eastAsia="宋体" w:cs="宋体" w:hint="eastAsia"/>
        </w:rPr>
        <w:t>唐老师和吴老师纷纷点赞了课堂出彩的表现以及可以优化的方面。其他教师各抒己见，踊跃发言，现场教研氛围浓厚，思维在不断碰撞、交融中，为幼儿园和小学的双向衔接架起了"纵深式"学习和交流的桥梁，为幼小双向衔接工作的落实奠定了良好的基础</w:t>
      </w:r>
    </w:p>
    <w:p>
      <w:pPr>
        <w:ind w:firstLine="480" w:firstLineChars="200"/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</w:pP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活动结束，思考不止！低段数学将继续着力培养学生良好的学习习惯，营造生动有趣的数学课堂，让小幼衔接更加科学自然，助推双向衔接，</w:t>
      </w:r>
      <w:r>
        <w:rPr>
          <w:color w:val="auto"/>
          <w:sz w:val="24"/>
          <w:lang w:eastAsia="zh-Hans"/>
          <w:szCs w:val="24"/>
          <w:rFonts w:ascii="宋体" w:hAnsi="宋体" w:eastAsia="宋体" w:cs="宋体" w:hint="default"/>
        </w:rPr>
        <w:t>助力孩子成长。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w10="urn:schemas-microsoft-com:office:word" xmlns:v="urn:schemas-microsoft-com:vml" xmlns:sl="http://schemas.openxmlformats.org/schemaLibrary/2006/main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spacing w:after="0" w:afterLines="0" w:afterAutospacing="false" w:before="0" w:beforeLines="0" w:beforeAutospacing="false" w:line="240" w:lineRule="auto"/>
    </w:pPr>
    <w:rPr>
      <w:color w:val="C00000"/>
      <w:sz w:val="28"/>
      <w:lang w:val="en-US" w:eastAsia="en-US" w:bidi="ar-SA"/>
      <w:bCs/>
      <w:szCs w:val="28"/>
      <w:rFonts w:ascii="Calibri" w:hAnsi="Calibri" w:eastAsia="等线" w:cs="SimSun"/>
    </w:rPr>
  </w:style>
  <w:style w:type="character" w:styleId="2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"/>
        <w:bottom w:type="dxa" w:w="0"/>
        <w:left w:type="dxa" w:w="108"/>
        <w:right w:type="dxa" w:w="108"/>
      </w:tblCellMar>
      <w:tblLayout w:type="fixed"/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Office_0.0.0.0_F1E327BC-269C-435d-A152-05C5408002CA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兜兜里有糖</dc:creator>
  <cp:keywords/>
  <dc:description/>
  <cp:lastModifiedBy>iPhone</cp:lastModifiedBy>
  <cp:revision>1</cp:revision>
  <dcterms:created xsi:type="dcterms:W3CDTF">2023-05-11T07:16:00Z</dcterms:created>
  <dcterms:modified xsi:type="dcterms:W3CDTF">2023-05-10T19:31:49Z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2052-11.36.2</vt:lpwstr>
  </property>
  <property fmtid="{D5CDD505-2E9C-101B-9397-08002B2CF9AE}" pid="3" name="ICV">
    <vt:lpwstr>02178282FC97AF41E0445B64AFAFED1A_41</vt:lpwstr>
  </property>
</Properties>
</file>