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  <w:t>Scratch编程课程方案</w:t>
      </w:r>
    </w:p>
    <w:p>
      <w:pPr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17490" cy="3988435"/>
            <wp:effectExtent l="0" t="0" r="3810" b="12065"/>
            <wp:docPr id="24" name="图片 24" descr="微信图片_202306120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06120933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color w:val="7F7F7F" w:themeColor="background1" w:themeShade="80"/>
          <w:sz w:val="36"/>
          <w:szCs w:val="36"/>
          <w:shd w:val="clear" w:color="auto" w:fill="auto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84"/>
          <w:szCs w:val="8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240" w:firstLineChars="700"/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指导教师: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_ _朱亚梅______</w:t>
      </w: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  <w:lang w:val="en-US" w:eastAsia="zh-CN"/>
        </w:rPr>
        <w:t>目  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一、课程纲要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 xml:space="preserve">二、活动设计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三、活动掠影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课程总结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44"/>
          <w:szCs w:val="44"/>
          <w:lang w:val="en-US" w:eastAsia="zh-CN"/>
        </w:rPr>
        <w:t>五、成果展示</w:t>
      </w: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8"/>
          <w:szCs w:val="28"/>
        </w:rPr>
      </w:pPr>
      <w:bookmarkStart w:id="0" w:name="_GoBack"/>
      <w:bookmarkEnd w:id="0"/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FF0000"/>
          <w:sz w:val="24"/>
          <w:szCs w:val="24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一、课程纲要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（一）课程名称：scratch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课程目标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" w:leftChars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1.让学生们认识编程、了解编程，通过学习编程更好地读懂世界、适应世界和创造未来世界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" w:leftChars="0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2.通过scratch程序设计，培养学生思考问题、解决问题的核心能力，学会运用计算思维解决问题。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课程内容</w:t>
      </w:r>
    </w:p>
    <w:tbl>
      <w:tblPr>
        <w:tblStyle w:val="7"/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2127"/>
        <w:gridCol w:w="51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第一学期课程内容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第一学期课程目的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作品制作复习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复习坐标、变量、按键指令、随机数等操作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时钟1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时分秒的认知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学习绘制时针、分针、秒针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时钟2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掌握侦测模块中“当前时间...”模块的使用方法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巩固方向角度和运算模块的使用方法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望庐山瀑布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掌握克隆模块的使用方法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巩固声音模块的使用方法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看我72变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掌握外观模块的使用方法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巩固重复执行的使用方法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和白娘子学法术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掌握广播模块的概念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能在模仿中新建广播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会用“广播”接收，发送命令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接花游戏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（1）复习判断条件结构的整体应用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（2）学习逻辑运算符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黄山运动会1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(1)掌握逻辑运算符模块的概念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(2)巩固广播模块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黄山运动会2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(1)学握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”“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模块的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使用方法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(2)巩固广播模块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黄山运动会3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掌握“非”模块的使用方法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结合前两课，完成整个作品的制作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苏州园林赏花日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学习决定和分析游戏规并根据规则选择合适的程序吾句，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如何对项目进行评价，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列定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方向和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规则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12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苏州园林赏花日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根据规则选择合适的程序语句实现预定力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学习如何设置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随机数</w:t>
            </w:r>
          </w:p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学习变量规则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13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凤阳花鼓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(1)巩固声音模块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(2)体验利用Scratch创作，提升学习Scratch兴想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(3)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传承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国家的非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质文化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产，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了解并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保护传承非遗，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期末测试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(1)巩固声音模块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(2)体验利用Scratch创作，提升学习Scratch兴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趣；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(3)国家的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传承和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保护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非物质文化遗产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08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2127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测试讲解+自由创意</w:t>
            </w:r>
          </w:p>
        </w:tc>
        <w:tc>
          <w:tcPr>
            <w:tcW w:w="5125" w:type="dxa"/>
            <w:noWrap w:val="0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课程实施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实施年级：三年级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课时安排：每周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课时。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教师配置：由专任教师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朱亚梅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执教。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教学注意事项：</w:t>
      </w:r>
    </w:p>
    <w:p>
      <w:pPr>
        <w:numPr>
          <w:ilvl w:val="0"/>
          <w:numId w:val="8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要注意思想性和趣味的统一，从而激发学生的学习兴趣及培养良好的学习习惯。</w:t>
      </w:r>
    </w:p>
    <w:p>
      <w:pPr>
        <w:numPr>
          <w:ilvl w:val="0"/>
          <w:numId w:val="8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教学要能揭示知识的内在联系，重点突出，难点把握准确，课堂结构设计符合学生的特点与实际。</w:t>
      </w:r>
    </w:p>
    <w:p>
      <w:pPr>
        <w:numPr>
          <w:ilvl w:val="0"/>
          <w:numId w:val="8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课堂能否调动学生主动参与和配合教师的教学</w:t>
      </w:r>
    </w:p>
    <w:p>
      <w:pPr>
        <w:numPr>
          <w:ilvl w:val="0"/>
          <w:numId w:val="8"/>
        </w:num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学生是否学有所得，教学时效高。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（五）课程评价</w:t>
      </w:r>
    </w:p>
    <w:p>
      <w:pPr>
        <w:numPr>
          <w:ilvl w:val="0"/>
          <w:numId w:val="0"/>
        </w:num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教学方式，教学方法，教学态度，教学效果，通过教学是否使学生产生兴趣，收获如何。</w:t>
      </w:r>
    </w:p>
    <w:p>
      <w:pPr>
        <w:numPr>
          <w:ilvl w:val="0"/>
          <w:numId w:val="0"/>
        </w:numPr>
        <w:ind w:firstLine="280" w:firstLineChars="1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老师讲课十分认真投入，内容纲举目分，条理性很强，而且特别善于举例，让同学理论联系实际，学习起来十分轻松，而且印象深刻，收到良好的效果。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通过对课本的独到深入的讲解，达到了很好的教学效果，能结合多种教学手段，使学生对知识的掌握更深刻。教学内容重点突出，教学目的十分明确，教师具有极高的专业技能。授课方式新颖别致，激起同学们的兴趣，教师很注重互动，课堂学习氛围轻松愉快，真正达到了教学的目的要求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的教学效果极佳，可以使同学在领略知识魅力的同时提高自己实际技能。教师教课内容广大博深，高质量，高效率。教课内容新颖，独特，有个性。教师授课表现出来的激情和精神可以深深吸引并打动学生，希望我们的老师可以继续创新，造出更多的精品课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教学在书面浅显知识的基础上，进一步扩大了教学的知识的深度及广度，扩大了学生知识面，并且多方面培养学生的思考问题的能力，教师的知识渊博，因此讲授的很有深度.并且在书本知识上也有所扩展。课上教师很注意与学生的互动环节，增强了课堂气氛，使教学效果更加显著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教师课堂上的整体教学效果非常好，教师在教学方面极认真负责，教师的基本知识技能过硬，因此，课上所达到的效果是很好的，指导具有针对性，使同学更容易获得提高。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教师上课认真负责，专业基础极技能高深，非常注重学生的实际动手能力。老师常常告诫学生，编程要积极思考、善于总结、勤于练习。注重学生专业能力和素养的培养。上课互动适当，演示精准精彩。学生上课出勤率高，教学效果极其明显。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9"/>
        </w:numPr>
        <w:jc w:val="both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活动设计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录1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作品制作复习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复习坐标、变量、按键指令、随机数等操作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4495800" cy="3841750"/>
                  <wp:effectExtent l="0" t="0" r="0" b="63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38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熟悉scratch界面的模块使用，添加角色，背景，练习打字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录2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时钟1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（1）时分秒的认知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（2）学习绘制时针、分针、秒针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2317750" cy="2120900"/>
                  <wp:effectExtent l="0" t="0" r="6350" b="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3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时钟2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（1）掌握侦测模块中“当前时间...”模块的使用方法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（2）巩固方向角度和运算模块的使用方法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578350" cy="4495800"/>
                  <wp:effectExtent l="0" t="0" r="6350" b="0"/>
                  <wp:docPr id="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4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望庐山瀑布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（1）掌握克隆模块的使用方法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（2）巩固声音模块的使用方法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073400" cy="4603750"/>
                  <wp:effectExtent l="0" t="0" r="0" b="6350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5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看我72变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认识外观模块，学习颜色、鱼眼、旋涡、像素化、马赛克、亮度、虚像等特效的使用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学习清除图形特效，进行复原操作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将角色进行由小变大，再由大变小的效果实现；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083050" cy="4686300"/>
                  <wp:effectExtent l="0" t="0" r="6350" b="0"/>
                  <wp:docPr id="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6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和白娘子学法术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（1）掌握广播模块的概念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（2）能在模仿中新建广播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（3）会用“广播”接收，发送命令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705350" cy="3695700"/>
                  <wp:effectExtent l="0" t="0" r="6350" b="0"/>
                  <wp:docPr id="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7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接花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（1）复习判断条件结构的整体应用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（2）学习逻辑运算符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536440" cy="2498090"/>
                  <wp:effectExtent l="0" t="0" r="0" b="0"/>
                  <wp:docPr id="3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590" b="32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44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8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黄山运动会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(1)掌握逻辑运算符模块的概念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(2)巩固广播模块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3321050" cy="3098800"/>
                  <wp:effectExtent l="0" t="0" r="6350" b="0"/>
                  <wp:docPr id="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9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黄山运动会2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(1)学握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”“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模块的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使用方法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(2)巩固广播模块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【上课内容】</w:t>
            </w:r>
          </w:p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drawing>
                <wp:inline distT="0" distB="0" distL="114300" distR="114300">
                  <wp:extent cx="3384550" cy="4933950"/>
                  <wp:effectExtent l="0" t="0" r="6350" b="6350"/>
                  <wp:docPr id="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10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黄山运动会2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（1）掌握“非”模块的使用方法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（2）结合前两课，完成整个作品的制作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044950" cy="2990850"/>
                  <wp:effectExtent l="0" t="0" r="6350" b="6350"/>
                  <wp:docPr id="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【课后练习】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学习平台网址：https://jingyuexueyuan.stem86.com/index.html#/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账号：手机号码，初始密码：123456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1、每天练习打字10min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2、将课堂作品回家练习再创意，可以发到群里分享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11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苏州园林赏花日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1.学习决定和分析游戏规并根据规则选择合适的程序吾句，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2.如何对项目进行评价，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列定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方向和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规则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482850" cy="4064000"/>
                  <wp:effectExtent l="0" t="0" r="6350" b="0"/>
                  <wp:docPr id="4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40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【课后作业】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利用说话、一秒内滑行到、键盘上下左右控制角色移动并切换造型完成一个创意作品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账号：注册手机号码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12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苏州园林赏花日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根据规则选择合适的程序语句实现预定力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学习如何设置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随机数</w:t>
            </w:r>
          </w:p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学习变量规则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2368550" cy="3587750"/>
                  <wp:effectExtent l="0" t="0" r="6350" b="6350"/>
                  <wp:docPr id="4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358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【课后作业】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利用说话、一秒内滑行到、键盘上下左右控制角色移动并切换造型完成一个创意作品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教学网站：https://jingyuexueyuan.stem86.com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账号：注册手机号码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13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凤阳花鼓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(1)巩固声音模块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(2)体验利用Scratch创作，提升学习Scratch兴想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(3)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传承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国家的非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质文化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产，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了解并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保护传承非遗，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565400" cy="3771900"/>
                  <wp:effectExtent l="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【课后练习】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设计一个动画或者游戏，拍摄介绍视频发群里跟大家分享。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2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14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C2828"/>
                <w:spacing w:val="0"/>
                <w:sz w:val="22"/>
                <w:szCs w:val="22"/>
                <w:shd w:val="clear" w:color="auto" w:fill="FFFFFF"/>
              </w:rPr>
              <w:t>凤阳花鼓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(1)巩固声音模块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(2)体验利用Scratch创作，提升学习Scratch兴想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(3)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传承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国家的非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质文化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产，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了解并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保护传承非遗，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565400" cy="3771900"/>
                  <wp:effectExtent l="0" t="0" r="0" b="0"/>
                  <wp:docPr id="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【课后练习】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设计一个动画或者游戏，拍摄介绍视频发群里跟大家分享。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</w:rPr>
        <w:t>活  动  情  况  记  录</w:t>
      </w:r>
      <w:r>
        <w:rPr>
          <w:rFonts w:hint="eastAsia" w:ascii="宋体" w:hAnsi="宋体" w:eastAsia="宋体" w:cs="宋体"/>
          <w:b/>
          <w:bCs/>
          <w:sz w:val="32"/>
          <w:lang w:val="en-US" w:eastAsia="zh-CN"/>
        </w:rPr>
        <w:t>15</w:t>
      </w:r>
    </w:p>
    <w:tbl>
      <w:tblPr>
        <w:tblStyle w:val="6"/>
        <w:tblW w:w="996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8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活动内容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期末测试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活动目的</w:t>
            </w:r>
          </w:p>
        </w:tc>
        <w:tc>
          <w:tcPr>
            <w:tcW w:w="8734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(1)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掌握孩子一个阶段的学习情况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1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动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基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步</w:t>
            </w:r>
          </w:p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骤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spacing w:line="480" w:lineRule="auto"/>
            </w:pPr>
            <w:r>
              <w:drawing>
                <wp:inline distT="0" distB="0" distL="114300" distR="114300">
                  <wp:extent cx="3994150" cy="3338195"/>
                  <wp:effectExtent l="0" t="0" r="6350" b="1905"/>
                  <wp:docPr id="4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0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/>
              </w:rPr>
            </w:pPr>
            <w:r>
              <w:drawing>
                <wp:inline distT="0" distB="0" distL="114300" distR="114300">
                  <wp:extent cx="3976370" cy="1869440"/>
                  <wp:effectExtent l="0" t="0" r="11430" b="10160"/>
                  <wp:docPr id="4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37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  <w:p>
            <w:pPr>
              <w:spacing w:line="48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  <w:jc w:val="center"/>
        </w:trPr>
        <w:tc>
          <w:tcPr>
            <w:tcW w:w="1231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活动后记</w:t>
            </w:r>
          </w:p>
        </w:tc>
        <w:tc>
          <w:tcPr>
            <w:tcW w:w="8734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【课后练习】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设计一个动画或者游戏，拍摄介绍视频发群里跟大家分享。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教学网站： https:/jingyuexueyuan.stem86.com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账号：注册手机号码 </w:t>
            </w:r>
          </w:p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密码：123456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pStyle w:val="3"/>
        <w:numPr>
          <w:ilvl w:val="0"/>
          <w:numId w:val="9"/>
        </w:numPr>
        <w:bidi w:val="0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活动掠影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34465" cy="1913255"/>
            <wp:effectExtent l="0" t="0" r="635" b="4445"/>
            <wp:docPr id="18" name="图片 18" descr="D:\桌面\微信图片_20230612094021.jpg微信图片_2023061209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桌面\微信图片_20230612094021.jpg微信图片_2023061209402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27480" cy="1903730"/>
            <wp:effectExtent l="0" t="0" r="7620" b="1270"/>
            <wp:docPr id="19" name="图片 19" descr="D:\桌面\微信图片_20230612094027.jpg微信图片_2023061209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桌面\微信图片_20230612094027.jpg微信图片_2023061209402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10970" cy="1881505"/>
            <wp:effectExtent l="0" t="0" r="11430" b="10795"/>
            <wp:docPr id="25" name="图片 25" descr="微信图片_2023061209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6120940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14780" cy="1886585"/>
            <wp:effectExtent l="0" t="0" r="7620" b="5715"/>
            <wp:docPr id="20" name="图片 20" descr="D:\桌面\微信图片_20230612094054.jpg微信图片_2023061209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微信图片_20230612094054.jpg微信图片_2023061209405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97635" cy="1864360"/>
            <wp:effectExtent l="0" t="0" r="12065" b="2540"/>
            <wp:docPr id="21" name="图片 21" descr="D:\桌面\微信图片_20230612094058.jpg微信图片_2023061209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桌面\微信图片_20230612094058.jpg微信图片_2023061209405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77950" cy="1837690"/>
            <wp:effectExtent l="0" t="0" r="6350" b="3810"/>
            <wp:docPr id="26" name="图片 26" descr="微信图片_2023061209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06120941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38910" cy="1918970"/>
            <wp:effectExtent l="0" t="0" r="8890" b="11430"/>
            <wp:docPr id="22" name="图片 22" descr="D:\桌面\微信图片_20230612094105.jpg微信图片_2023061209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桌面\微信图片_20230612094105.jpg微信图片_20230612094105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5580" cy="1954530"/>
            <wp:effectExtent l="0" t="0" r="7620" b="1270"/>
            <wp:docPr id="23" name="图片 23" descr="D:\桌面\微信图片_20230612094640.jpg微信图片_2023061209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微信图片_20230612094640.jpg微信图片_20230612094640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5895" cy="1927860"/>
            <wp:effectExtent l="0" t="0" r="1905" b="2540"/>
            <wp:docPr id="27" name="图片 27" descr="微信图片_2023061209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6120946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课程总结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0" w:lineRule="atLeast"/>
        <w:ind w:left="0" w:right="0" w:firstLine="420" w:firstLine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本学期我们会带领孩子们继续深入进入图形化编程的学习世界，帮助锻炼孩子分析及解决问题的能力，培养孩子想象力，提升注意力。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学习决定和分析游戏规并根据规则选择合适的程序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语</w:t>
      </w:r>
      <w:r>
        <w:rPr>
          <w:rFonts w:hint="eastAsia" w:ascii="宋体" w:hAnsi="宋体" w:eastAsia="宋体" w:cs="宋体"/>
          <w:sz w:val="28"/>
          <w:szCs w:val="28"/>
        </w:rPr>
        <w:t>句，如何对项目进行评价，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确定</w:t>
      </w:r>
      <w:r>
        <w:rPr>
          <w:rFonts w:hint="eastAsia" w:ascii="宋体" w:hAnsi="宋体" w:eastAsia="宋体" w:cs="宋体"/>
          <w:sz w:val="28"/>
          <w:szCs w:val="28"/>
        </w:rPr>
        <w:t>方向和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规划，</w:t>
      </w:r>
      <w:r>
        <w:rPr>
          <w:rFonts w:hint="eastAsia" w:ascii="宋体" w:hAnsi="宋体" w:eastAsia="宋体" w:cs="宋体"/>
          <w:sz w:val="28"/>
          <w:szCs w:val="28"/>
        </w:rPr>
        <w:t>如何根据规则选择合适的程序语句实现预定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效果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巩固声音模块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体验利用Scratch创作，提升学习Scratch兴想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通过项目学习，了解项目的定义与来源，探究项目框架的搭建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通过项目背景和规则的设定可以提高对整体把控项目的能力。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学习通过对游戏的分析提高对游游戏设定方面的能力。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学习通过对各个项目的分析来提高细化项目现则的能力。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0sF/fckBAACZAwAADgAAAGRycy9lMm9Eb2MueG1srVPNjtMwEL6vxDtY&#10;vlNnK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1DieMWB37++eP86/H88J0s&#10;szx9gBqz7gLmpeG9H3BpZj+gM7MeVLT5i3wIxlHc00VcOSQi8qPVcrWqMCQwNl8Qnz09DxHSB+kt&#10;yUZDI06viMqPnyCNqXNKrub8rTamTNC4vxyImT0s9z72mK007IaJ0M63J+TT4+Ab6nDPKTEfHeqa&#10;d2Q24mzsZuMQot53ZYlyPQjvDgmbKL3lCiPsVBgnVthN25VX4s97yXr6oz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SwX99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055860"/>
    <w:multiLevelType w:val="singleLevel"/>
    <w:tmpl w:val="D305586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53977C3"/>
    <w:multiLevelType w:val="singleLevel"/>
    <w:tmpl w:val="E53977C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8F0C5A5"/>
    <w:multiLevelType w:val="singleLevel"/>
    <w:tmpl w:val="E8F0C5A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60ACCA7"/>
    <w:multiLevelType w:val="singleLevel"/>
    <w:tmpl w:val="F60ACCA7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D80C76B"/>
    <w:multiLevelType w:val="singleLevel"/>
    <w:tmpl w:val="FD80C76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A772057"/>
    <w:multiLevelType w:val="singleLevel"/>
    <w:tmpl w:val="0A772057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24E7E2F"/>
    <w:multiLevelType w:val="singleLevel"/>
    <w:tmpl w:val="724E7E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4E4A75B"/>
    <w:multiLevelType w:val="singleLevel"/>
    <w:tmpl w:val="74E4A75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76E89303"/>
    <w:multiLevelType w:val="singleLevel"/>
    <w:tmpl w:val="76E8930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3ZjdmMmUxOTI4YWQzYTliZWEzYjM2YzNhYzg4MjcifQ=="/>
  </w:docVars>
  <w:rsids>
    <w:rsidRoot w:val="00C83A6A"/>
    <w:rsid w:val="00140098"/>
    <w:rsid w:val="001747D3"/>
    <w:rsid w:val="004811A6"/>
    <w:rsid w:val="004A4141"/>
    <w:rsid w:val="005A655B"/>
    <w:rsid w:val="005E0444"/>
    <w:rsid w:val="00825B78"/>
    <w:rsid w:val="008B465D"/>
    <w:rsid w:val="00971298"/>
    <w:rsid w:val="00C83A6A"/>
    <w:rsid w:val="033F54AD"/>
    <w:rsid w:val="062C52F9"/>
    <w:rsid w:val="08655C45"/>
    <w:rsid w:val="08F0584F"/>
    <w:rsid w:val="0AEE683E"/>
    <w:rsid w:val="0B126DD7"/>
    <w:rsid w:val="0BB7697F"/>
    <w:rsid w:val="0C417B72"/>
    <w:rsid w:val="0D6C2880"/>
    <w:rsid w:val="0D8B3510"/>
    <w:rsid w:val="0DFF744B"/>
    <w:rsid w:val="0F3836CF"/>
    <w:rsid w:val="0F5D0DDD"/>
    <w:rsid w:val="10646569"/>
    <w:rsid w:val="10EB17D4"/>
    <w:rsid w:val="131F24A9"/>
    <w:rsid w:val="1360594A"/>
    <w:rsid w:val="13C8637B"/>
    <w:rsid w:val="14665DC2"/>
    <w:rsid w:val="15C56A7A"/>
    <w:rsid w:val="15CA1C8E"/>
    <w:rsid w:val="19284CCA"/>
    <w:rsid w:val="19646CDE"/>
    <w:rsid w:val="1A3026D9"/>
    <w:rsid w:val="1CAF7F45"/>
    <w:rsid w:val="1DAE791B"/>
    <w:rsid w:val="1E175276"/>
    <w:rsid w:val="1E97314F"/>
    <w:rsid w:val="1F162732"/>
    <w:rsid w:val="1F2962CC"/>
    <w:rsid w:val="20E71F9A"/>
    <w:rsid w:val="21DA158E"/>
    <w:rsid w:val="22031056"/>
    <w:rsid w:val="230D4226"/>
    <w:rsid w:val="242D46A5"/>
    <w:rsid w:val="243C533C"/>
    <w:rsid w:val="25577E29"/>
    <w:rsid w:val="25C24330"/>
    <w:rsid w:val="288A0E7C"/>
    <w:rsid w:val="2A74238E"/>
    <w:rsid w:val="2AC90C66"/>
    <w:rsid w:val="2B046DB4"/>
    <w:rsid w:val="2C1B05E4"/>
    <w:rsid w:val="2CAC6531"/>
    <w:rsid w:val="2F1721A2"/>
    <w:rsid w:val="305B35A4"/>
    <w:rsid w:val="311A69C2"/>
    <w:rsid w:val="324116E7"/>
    <w:rsid w:val="32FF3174"/>
    <w:rsid w:val="332F42FA"/>
    <w:rsid w:val="34325A59"/>
    <w:rsid w:val="366F4F2A"/>
    <w:rsid w:val="388135EA"/>
    <w:rsid w:val="38DB6D84"/>
    <w:rsid w:val="39602492"/>
    <w:rsid w:val="3A0A6092"/>
    <w:rsid w:val="3B637996"/>
    <w:rsid w:val="3BAF6BED"/>
    <w:rsid w:val="3BF856E2"/>
    <w:rsid w:val="3CD2409D"/>
    <w:rsid w:val="40032544"/>
    <w:rsid w:val="41113439"/>
    <w:rsid w:val="423D2532"/>
    <w:rsid w:val="4242066C"/>
    <w:rsid w:val="43125F38"/>
    <w:rsid w:val="43C522F8"/>
    <w:rsid w:val="44F3250E"/>
    <w:rsid w:val="45BA2B7D"/>
    <w:rsid w:val="46E14BDC"/>
    <w:rsid w:val="48FD2478"/>
    <w:rsid w:val="4A1946C3"/>
    <w:rsid w:val="4A635BBB"/>
    <w:rsid w:val="4BDA4DD6"/>
    <w:rsid w:val="4C1830D1"/>
    <w:rsid w:val="4D6C75F5"/>
    <w:rsid w:val="501D6756"/>
    <w:rsid w:val="50DD403C"/>
    <w:rsid w:val="513535F3"/>
    <w:rsid w:val="541859EC"/>
    <w:rsid w:val="55097B17"/>
    <w:rsid w:val="55A97243"/>
    <w:rsid w:val="55BB2AD2"/>
    <w:rsid w:val="56493F84"/>
    <w:rsid w:val="5AC42429"/>
    <w:rsid w:val="5BD16126"/>
    <w:rsid w:val="5C473312"/>
    <w:rsid w:val="5C642116"/>
    <w:rsid w:val="5C836EE1"/>
    <w:rsid w:val="5CCE7744"/>
    <w:rsid w:val="5CEE72DB"/>
    <w:rsid w:val="5D641B4D"/>
    <w:rsid w:val="5E95290C"/>
    <w:rsid w:val="5EF15F19"/>
    <w:rsid w:val="5F6D215D"/>
    <w:rsid w:val="628D6D6A"/>
    <w:rsid w:val="631B0CA0"/>
    <w:rsid w:val="631E7CA5"/>
    <w:rsid w:val="63385FEC"/>
    <w:rsid w:val="633A52DB"/>
    <w:rsid w:val="64525DFC"/>
    <w:rsid w:val="679469F9"/>
    <w:rsid w:val="67C307F2"/>
    <w:rsid w:val="68203D91"/>
    <w:rsid w:val="68712CDB"/>
    <w:rsid w:val="6949247E"/>
    <w:rsid w:val="6A162576"/>
    <w:rsid w:val="6B13708F"/>
    <w:rsid w:val="6B4C59DA"/>
    <w:rsid w:val="6B901412"/>
    <w:rsid w:val="6CBD2793"/>
    <w:rsid w:val="6E576312"/>
    <w:rsid w:val="70774B1B"/>
    <w:rsid w:val="70A1704C"/>
    <w:rsid w:val="70CE0B4D"/>
    <w:rsid w:val="71265794"/>
    <w:rsid w:val="74783E10"/>
    <w:rsid w:val="74844831"/>
    <w:rsid w:val="76B37ACA"/>
    <w:rsid w:val="77B61214"/>
    <w:rsid w:val="78280044"/>
    <w:rsid w:val="78FF6FF6"/>
    <w:rsid w:val="7A270CCE"/>
    <w:rsid w:val="7AA664FD"/>
    <w:rsid w:val="7E2B263C"/>
    <w:rsid w:val="7E741677"/>
    <w:rsid w:val="7F9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23</Pages>
  <Words>3697</Words>
  <Characters>4569</Characters>
  <Lines>8</Lines>
  <Paragraphs>2</Paragraphs>
  <TotalTime>1</TotalTime>
  <ScaleCrop>false</ScaleCrop>
  <LinksUpToDate>false</LinksUpToDate>
  <CharactersWithSpaces>4766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2017-06-30T05:03:00Z</dcterms:created>
  <dc:creator>万里蔚</dc:creator>
  <cp:lastModifiedBy>Munya</cp:lastModifiedBy>
  <cp:lastPrinted>2017-06-30T05:00:00Z</cp:lastPrinted>
  <dcterms:modified xsi:type="dcterms:W3CDTF">2023-06-29T01:58:07Z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5AE954BDEF3746A4BA5EA30AAA98F76B</vt:lpwstr>
  </property>
</Properties>
</file>