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957B8" w14:textId="3CEC2EC7" w:rsidR="00CA1069" w:rsidRPr="00064470" w:rsidRDefault="00F54C95" w:rsidP="00075CA6">
      <w:pPr>
        <w:jc w:val="center"/>
        <w:rPr>
          <w:rFonts w:ascii="宋体" w:eastAsia="宋体" w:hAnsi="宋体"/>
          <w:b/>
          <w:bCs/>
          <w:sz w:val="32"/>
          <w:szCs w:val="36"/>
        </w:rPr>
      </w:pPr>
      <w:bookmarkStart w:id="0" w:name="_Hlk121835335"/>
      <w:bookmarkEnd w:id="0"/>
      <w:r w:rsidRPr="00064470">
        <w:rPr>
          <w:rFonts w:ascii="宋体" w:eastAsia="宋体" w:hAnsi="宋体" w:hint="eastAsia"/>
          <w:b/>
          <w:bCs/>
          <w:sz w:val="32"/>
          <w:szCs w:val="36"/>
        </w:rPr>
        <w:t>《</w:t>
      </w:r>
      <w:r w:rsidR="005E25E3">
        <w:rPr>
          <w:rFonts w:ascii="宋体" w:eastAsia="宋体" w:hAnsi="宋体" w:hint="eastAsia"/>
          <w:b/>
          <w:bCs/>
          <w:sz w:val="32"/>
          <w:szCs w:val="36"/>
        </w:rPr>
        <w:t>平行四边形的面积</w:t>
      </w:r>
      <w:r w:rsidRPr="00064470">
        <w:rPr>
          <w:rFonts w:ascii="宋体" w:eastAsia="宋体" w:hAnsi="宋体" w:hint="eastAsia"/>
          <w:b/>
          <w:bCs/>
          <w:sz w:val="32"/>
          <w:szCs w:val="36"/>
        </w:rPr>
        <w:t>》练习</w:t>
      </w:r>
      <w:r w:rsidR="00EF10B9" w:rsidRPr="00064470">
        <w:rPr>
          <w:rFonts w:ascii="宋体" w:eastAsia="宋体" w:hAnsi="宋体" w:hint="eastAsia"/>
          <w:b/>
          <w:bCs/>
          <w:sz w:val="32"/>
          <w:szCs w:val="36"/>
        </w:rPr>
        <w:t>讲评案例</w:t>
      </w:r>
    </w:p>
    <w:p w14:paraId="43271E89" w14:textId="2F8AF174" w:rsidR="00EF10B9" w:rsidRPr="00AB0BFD" w:rsidRDefault="00EF10B9" w:rsidP="00EF10B9">
      <w:pPr>
        <w:rPr>
          <w:rFonts w:ascii="宋体" w:eastAsia="宋体" w:hAnsi="宋体"/>
          <w:b/>
          <w:bCs/>
          <w:color w:val="FF0000"/>
          <w:sz w:val="28"/>
          <w:szCs w:val="32"/>
        </w:rPr>
      </w:pPr>
      <w:r w:rsidRPr="00AB0BFD">
        <w:rPr>
          <w:rFonts w:ascii="宋体" w:eastAsia="宋体" w:hAnsi="宋体" w:hint="eastAsia"/>
          <w:b/>
          <w:bCs/>
          <w:color w:val="FF0000"/>
          <w:sz w:val="28"/>
          <w:szCs w:val="32"/>
        </w:rPr>
        <w:t>【练习讲评片段】</w:t>
      </w:r>
    </w:p>
    <w:p w14:paraId="3369BF99" w14:textId="59800A14" w:rsidR="007E4326" w:rsidRDefault="00EF10B9" w:rsidP="007E4326">
      <w:pPr>
        <w:pStyle w:val="a3"/>
        <w:spacing w:line="360" w:lineRule="auto"/>
        <w:ind w:firstLineChars="0" w:firstLine="0"/>
        <w:rPr>
          <w:b/>
          <w:sz w:val="28"/>
          <w:szCs w:val="28"/>
        </w:rPr>
      </w:pPr>
      <w:r w:rsidRPr="00AB0BFD">
        <w:rPr>
          <w:rFonts w:ascii="宋体" w:eastAsia="宋体" w:hAnsi="宋体"/>
          <w:b/>
          <w:bCs/>
          <w:sz w:val="24"/>
          <w:szCs w:val="24"/>
        </w:rPr>
        <w:t>1.</w:t>
      </w:r>
      <w:r w:rsidR="00AB0BFD" w:rsidRPr="00AB0BFD">
        <w:rPr>
          <w:noProof/>
        </w:rPr>
        <w:t xml:space="preserve"> </w:t>
      </w:r>
    </w:p>
    <w:p w14:paraId="4ECB4ECD" w14:textId="200F9449" w:rsidR="00EF10B9" w:rsidRPr="00AB0BFD" w:rsidRDefault="007E4326" w:rsidP="00AB0BFD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112F591" wp14:editId="5D268DE7">
            <wp:simplePos x="0" y="0"/>
            <wp:positionH relativeFrom="margin">
              <wp:posOffset>2658110</wp:posOffset>
            </wp:positionH>
            <wp:positionV relativeFrom="paragraph">
              <wp:posOffset>66040</wp:posOffset>
            </wp:positionV>
            <wp:extent cx="2337435" cy="1518920"/>
            <wp:effectExtent l="0" t="0" r="5715" b="5080"/>
            <wp:wrapSquare wrapText="bothSides"/>
            <wp:docPr id="8" name="图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rcRect b="13331"/>
                    <a:stretch/>
                  </pic:blipFill>
                  <pic:spPr bwMode="auto">
                    <a:xfrm>
                      <a:off x="0" y="0"/>
                      <a:ext cx="2337435" cy="151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2AE4AFC" wp14:editId="537F987C">
            <wp:extent cx="2305397" cy="1729048"/>
            <wp:effectExtent l="0" t="0" r="0" b="5080"/>
            <wp:docPr id="14" name="图形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648" cy="173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8F76" w14:textId="77777777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提问：我们一起来玩个小游戏，比眼力，</w:t>
      </w:r>
      <w:r w:rsidRPr="007E4326">
        <w:rPr>
          <w:rFonts w:ascii="宋体" w:eastAsia="宋体" w:hAnsi="宋体"/>
          <w:sz w:val="24"/>
          <w:szCs w:val="24"/>
        </w:rPr>
        <w:t>1号和2号谁更大？</w:t>
      </w:r>
    </w:p>
    <w:p w14:paraId="44CA9089" w14:textId="77777777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预设学生回答：一样大的，</w:t>
      </w:r>
    </w:p>
    <w:p w14:paraId="2A17BC7A" w14:textId="77777777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师：你是怎么想的？</w:t>
      </w:r>
    </w:p>
    <w:p w14:paraId="6BA64C97" w14:textId="77777777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生：把上面突出来的部分平移到下面去</w:t>
      </w:r>
    </w:p>
    <w:p w14:paraId="65D52681" w14:textId="77777777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师：是这样吗？我们还要借助格子图来看一看（出示格子图）</w:t>
      </w:r>
    </w:p>
    <w:p w14:paraId="3D330133" w14:textId="77777777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左边现在</w:t>
      </w:r>
      <w:proofErr w:type="gramStart"/>
      <w:r w:rsidRPr="007E4326">
        <w:rPr>
          <w:rFonts w:ascii="宋体" w:eastAsia="宋体" w:hAnsi="宋体" w:hint="eastAsia"/>
          <w:sz w:val="24"/>
          <w:szCs w:val="24"/>
        </w:rPr>
        <w:t>是几乘几</w:t>
      </w:r>
      <w:proofErr w:type="gramEnd"/>
      <w:r w:rsidRPr="007E4326">
        <w:rPr>
          <w:rFonts w:ascii="宋体" w:eastAsia="宋体" w:hAnsi="宋体"/>
          <w:sz w:val="24"/>
          <w:szCs w:val="24"/>
        </w:rPr>
        <w:t xml:space="preserve"> 右边呢？</w:t>
      </w:r>
    </w:p>
    <w:p w14:paraId="68C1CF4D" w14:textId="77777777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师：一样大，你们真有眼力？那这一组呢？</w:t>
      </w:r>
    </w:p>
    <w:p w14:paraId="6E3AABA4" w14:textId="77777777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生：一样大</w:t>
      </w:r>
      <w:r w:rsidRPr="007E4326">
        <w:rPr>
          <w:rFonts w:ascii="宋体" w:eastAsia="宋体" w:hAnsi="宋体"/>
          <w:sz w:val="24"/>
          <w:szCs w:val="24"/>
        </w:rPr>
        <w:t xml:space="preserve"> 我可以把左边的三角形移到右边去，这样就把这个不规则的图形转化成一个长方形了。</w:t>
      </w:r>
    </w:p>
    <w:p w14:paraId="5BD79748" w14:textId="77777777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师：其他人呢，都这样认为吗？（出示动画）一样吗？</w:t>
      </w:r>
    </w:p>
    <w:p w14:paraId="78D383CA" w14:textId="77777777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生：不一样</w:t>
      </w:r>
    </w:p>
    <w:p w14:paraId="6573C608" w14:textId="77777777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师：我们也用格子图来看一看？</w:t>
      </w:r>
    </w:p>
    <w:p w14:paraId="733EBE2A" w14:textId="489AC087" w:rsidR="007E4326" w:rsidRDefault="007E4326" w:rsidP="007E4326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师：刚才我们在比两个图形大小的时候，用了什么方法？</w:t>
      </w:r>
    </w:p>
    <w:p w14:paraId="6C609A1F" w14:textId="49123776" w:rsidR="00EF10B9" w:rsidRDefault="00EF10B9" w:rsidP="007E4326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B0BFD">
        <w:rPr>
          <w:rFonts w:ascii="宋体" w:eastAsia="宋体" w:hAnsi="宋体" w:hint="eastAsia"/>
          <w:b/>
          <w:bCs/>
          <w:sz w:val="24"/>
          <w:szCs w:val="24"/>
        </w:rPr>
        <w:t>2</w:t>
      </w:r>
      <w:r w:rsidRPr="00AB0BFD">
        <w:rPr>
          <w:rFonts w:ascii="宋体" w:eastAsia="宋体" w:hAnsi="宋体"/>
          <w:b/>
          <w:bCs/>
          <w:sz w:val="24"/>
          <w:szCs w:val="24"/>
        </w:rPr>
        <w:t>.</w:t>
      </w:r>
      <w:r w:rsidRPr="00AB0BFD"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</w:p>
    <w:p w14:paraId="57D80BB6" w14:textId="6F31790D" w:rsidR="007E4326" w:rsidRPr="007E4326" w:rsidRDefault="007E4326" w:rsidP="007E4326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7E432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B250FB2" wp14:editId="5ED02AF8">
            <wp:extent cx="3291076" cy="1193574"/>
            <wp:effectExtent l="0" t="0" r="508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4" t="28232" r="13181" b="16082"/>
                    <a:stretch/>
                  </pic:blipFill>
                  <pic:spPr bwMode="auto">
                    <a:xfrm>
                      <a:off x="0" y="0"/>
                      <a:ext cx="3338844" cy="121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B816A0" w14:textId="77777777" w:rsid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/>
          <w:sz w:val="24"/>
          <w:szCs w:val="24"/>
        </w:rPr>
        <w:t>计算</w:t>
      </w:r>
      <w:r>
        <w:rPr>
          <w:rFonts w:ascii="宋体" w:eastAsia="宋体" w:hAnsi="宋体" w:hint="eastAsia"/>
          <w:sz w:val="24"/>
          <w:szCs w:val="24"/>
        </w:rPr>
        <w:t>下面图形面积</w:t>
      </w:r>
    </w:p>
    <w:p w14:paraId="38DE1966" w14:textId="37623656" w:rsidR="007E4326" w:rsidRP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呈现</w:t>
      </w:r>
      <w:r w:rsidRPr="007E4326">
        <w:rPr>
          <w:rFonts w:ascii="宋体" w:eastAsia="宋体" w:hAnsi="宋体"/>
          <w:sz w:val="24"/>
          <w:szCs w:val="24"/>
        </w:rPr>
        <w:t>两份资源并列</w:t>
      </w:r>
    </w:p>
    <w:p w14:paraId="1EEE3B9C" w14:textId="77777777" w:rsid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第一问：一样的，都同意吗</w:t>
      </w:r>
      <w:r w:rsidRPr="007E4326">
        <w:rPr>
          <w:rFonts w:ascii="宋体" w:eastAsia="宋体" w:hAnsi="宋体"/>
          <w:sz w:val="24"/>
          <w:szCs w:val="24"/>
        </w:rPr>
        <w:t xml:space="preserve"> 为什么</w:t>
      </w:r>
    </w:p>
    <w:p w14:paraId="4CFEF70F" w14:textId="0116307F" w:rsidR="007E4326" w:rsidRDefault="007E4326" w:rsidP="007E4326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追问：</w:t>
      </w:r>
      <w:r w:rsidRPr="007E4326">
        <w:rPr>
          <w:rFonts w:ascii="宋体" w:eastAsia="宋体" w:hAnsi="宋体" w:hint="eastAsia"/>
          <w:sz w:val="24"/>
          <w:szCs w:val="24"/>
        </w:rPr>
        <w:t>第二个你看有两种，看上去</w:t>
      </w:r>
      <w:proofErr w:type="gramStart"/>
      <w:r w:rsidRPr="007E4326">
        <w:rPr>
          <w:rFonts w:ascii="宋体" w:eastAsia="宋体" w:hAnsi="宋体" w:hint="eastAsia"/>
          <w:sz w:val="24"/>
          <w:szCs w:val="24"/>
        </w:rPr>
        <w:t>都是底乘高</w:t>
      </w:r>
      <w:proofErr w:type="gramEnd"/>
      <w:r w:rsidRPr="007E4326">
        <w:rPr>
          <w:rFonts w:ascii="宋体" w:eastAsia="宋体" w:hAnsi="宋体" w:hint="eastAsia"/>
          <w:sz w:val="24"/>
          <w:szCs w:val="24"/>
        </w:rPr>
        <w:t>，到底谁对</w:t>
      </w:r>
      <w:r w:rsidRPr="007E4326">
        <w:rPr>
          <w:rFonts w:ascii="宋体" w:eastAsia="宋体" w:hAnsi="宋体" w:hint="eastAsia"/>
          <w:sz w:val="24"/>
          <w:szCs w:val="24"/>
        </w:rPr>
        <w:t>,</w:t>
      </w:r>
      <w:r w:rsidRPr="007E4326">
        <w:rPr>
          <w:rFonts w:ascii="宋体" w:eastAsia="宋体" w:hAnsi="宋体" w:hint="eastAsia"/>
          <w:sz w:val="24"/>
          <w:szCs w:val="24"/>
        </w:rPr>
        <w:t>提醒单位</w:t>
      </w:r>
    </w:p>
    <w:p w14:paraId="4B4F1AD4" w14:textId="37DD9129" w:rsidR="007E4326" w:rsidRPr="007E4326" w:rsidRDefault="007E4326" w:rsidP="007E4326">
      <w:pPr>
        <w:spacing w:line="360" w:lineRule="auto"/>
        <w:rPr>
          <w:rFonts w:ascii="宋体" w:eastAsia="宋体" w:hAnsi="宋体" w:hint="eastAsia"/>
          <w:b/>
          <w:bCs/>
          <w:sz w:val="24"/>
          <w:szCs w:val="24"/>
        </w:rPr>
      </w:pPr>
      <w:r>
        <w:rPr>
          <w:rFonts w:ascii="宋体" w:eastAsia="宋体" w:hAnsi="宋体"/>
          <w:b/>
          <w:bCs/>
          <w:sz w:val="24"/>
          <w:szCs w:val="24"/>
        </w:rPr>
        <w:t>3</w:t>
      </w:r>
      <w:r w:rsidRPr="00AB0BFD">
        <w:rPr>
          <w:rFonts w:ascii="宋体" w:eastAsia="宋体" w:hAnsi="宋体"/>
          <w:b/>
          <w:bCs/>
          <w:sz w:val="24"/>
          <w:szCs w:val="24"/>
        </w:rPr>
        <w:t>.</w:t>
      </w:r>
      <w:r w:rsidRPr="00AB0BFD">
        <w:rPr>
          <w:rFonts w:ascii="宋体" w:eastAsia="宋体" w:hAnsi="宋体" w:hint="eastAsia"/>
          <w:b/>
          <w:bCs/>
          <w:sz w:val="24"/>
          <w:szCs w:val="24"/>
        </w:rPr>
        <w:t xml:space="preserve"> </w:t>
      </w:r>
    </w:p>
    <w:p w14:paraId="788AC91D" w14:textId="05F5DAB2" w:rsidR="00EF10B9" w:rsidRDefault="007E4326" w:rsidP="007E4326">
      <w:pPr>
        <w:pStyle w:val="a3"/>
        <w:spacing w:line="360" w:lineRule="auto"/>
        <w:ind w:firstLine="480"/>
        <w:rPr>
          <w:rFonts w:ascii="宋体" w:eastAsia="宋体" w:hAnsi="宋体"/>
          <w:noProof/>
          <w:sz w:val="24"/>
          <w:szCs w:val="28"/>
        </w:rPr>
      </w:pPr>
      <w:r w:rsidRPr="007E432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43D3A446" wp14:editId="2951E174">
            <wp:extent cx="3483788" cy="1457520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804" cy="14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312F2" w14:textId="77777777" w:rsidR="007E4326" w:rsidRPr="007E4326" w:rsidRDefault="007E4326" w:rsidP="007E4326">
      <w:pPr>
        <w:pStyle w:val="a3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（</w:t>
      </w:r>
      <w:r w:rsidRPr="007E4326">
        <w:rPr>
          <w:rFonts w:ascii="宋体" w:eastAsia="宋体" w:hAnsi="宋体"/>
          <w:sz w:val="24"/>
          <w:szCs w:val="24"/>
        </w:rPr>
        <w:t>1）出示练一练。</w:t>
      </w:r>
    </w:p>
    <w:p w14:paraId="2BAAD636" w14:textId="77777777" w:rsidR="007E4326" w:rsidRPr="007E4326" w:rsidRDefault="007E4326" w:rsidP="007E4326">
      <w:pPr>
        <w:pStyle w:val="a3"/>
        <w:spacing w:line="360" w:lineRule="auto"/>
        <w:ind w:firstLine="480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（</w:t>
      </w:r>
      <w:r w:rsidRPr="007E4326">
        <w:rPr>
          <w:rFonts w:ascii="宋体" w:eastAsia="宋体" w:hAnsi="宋体"/>
          <w:sz w:val="24"/>
          <w:szCs w:val="24"/>
        </w:rPr>
        <w:t>2）学生独立完成。</w:t>
      </w:r>
    </w:p>
    <w:p w14:paraId="53E898AD" w14:textId="77777777" w:rsidR="007E4326" w:rsidRPr="007E4326" w:rsidRDefault="007E4326" w:rsidP="004C6DA8">
      <w:pPr>
        <w:pStyle w:val="a3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（</w:t>
      </w:r>
      <w:r w:rsidRPr="007E4326">
        <w:rPr>
          <w:rFonts w:ascii="宋体" w:eastAsia="宋体" w:hAnsi="宋体"/>
          <w:sz w:val="24"/>
          <w:szCs w:val="24"/>
        </w:rPr>
        <w:t>3）交流时让学生说说：（有两个思路）</w:t>
      </w:r>
    </w:p>
    <w:p w14:paraId="1D36147E" w14:textId="77777777" w:rsidR="007E4326" w:rsidRPr="007E4326" w:rsidRDefault="007E4326" w:rsidP="004C6DA8">
      <w:pPr>
        <w:pStyle w:val="a3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一是求出图中长方形的面积，再由图中的平行四边形转化成长方形，推出平行四边形的面积与长方形相等；</w:t>
      </w:r>
    </w:p>
    <w:p w14:paraId="3EBCF1FA" w14:textId="5D841E8D" w:rsidR="007E4326" w:rsidRPr="007E4326" w:rsidRDefault="007E4326" w:rsidP="004C6DA8">
      <w:pPr>
        <w:pStyle w:val="a3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二是由平行四边形的底等于长方形的长，平行四边形的高等于长方形的宽，想到用平行四边形的面积公式进行计算。</w:t>
      </w:r>
    </w:p>
    <w:p w14:paraId="575DD594" w14:textId="08209FC4" w:rsidR="007E4326" w:rsidRPr="007E4326" w:rsidRDefault="007E4326" w:rsidP="004C6DA8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4A86BAF7" w14:textId="77777777" w:rsidR="007E4326" w:rsidRDefault="007E4326" w:rsidP="007E4326">
      <w:pPr>
        <w:pStyle w:val="a3"/>
        <w:spacing w:line="360" w:lineRule="auto"/>
        <w:ind w:firstLineChars="0" w:firstLine="0"/>
        <w:rPr>
          <w:rFonts w:ascii="宋体" w:eastAsia="宋体" w:hAnsi="宋体" w:hint="eastAsia"/>
          <w:sz w:val="24"/>
          <w:szCs w:val="24"/>
        </w:rPr>
      </w:pPr>
    </w:p>
    <w:p w14:paraId="523713DC" w14:textId="659A283C" w:rsidR="00EF10B9" w:rsidRPr="00AB0BFD" w:rsidRDefault="00EF10B9" w:rsidP="007E4326">
      <w:pPr>
        <w:pStyle w:val="a3"/>
        <w:spacing w:line="360" w:lineRule="auto"/>
        <w:ind w:firstLineChars="0" w:firstLine="0"/>
        <w:rPr>
          <w:rFonts w:ascii="宋体" w:eastAsia="宋体" w:hAnsi="宋体"/>
          <w:b/>
          <w:bCs/>
          <w:sz w:val="24"/>
          <w:szCs w:val="24"/>
        </w:rPr>
      </w:pPr>
      <w:r w:rsidRPr="00AB0BFD">
        <w:rPr>
          <w:rFonts w:ascii="宋体" w:eastAsia="宋体" w:hAnsi="宋体" w:hint="eastAsia"/>
          <w:b/>
          <w:bCs/>
          <w:sz w:val="24"/>
          <w:szCs w:val="24"/>
        </w:rPr>
        <w:t>4</w:t>
      </w:r>
      <w:r w:rsidRPr="00AB0BFD">
        <w:rPr>
          <w:rFonts w:ascii="宋体" w:eastAsia="宋体" w:hAnsi="宋体"/>
          <w:b/>
          <w:bCs/>
          <w:sz w:val="24"/>
          <w:szCs w:val="24"/>
        </w:rPr>
        <w:t>.</w:t>
      </w:r>
      <w:r w:rsidR="00AB0BFD" w:rsidRPr="00AB0BFD">
        <w:rPr>
          <w:rFonts w:ascii="宋体" w:eastAsia="宋体" w:hAnsi="宋体"/>
          <w:noProof/>
          <w:sz w:val="24"/>
          <w:szCs w:val="28"/>
        </w:rPr>
        <w:t xml:space="preserve"> </w:t>
      </w:r>
    </w:p>
    <w:p w14:paraId="533DEDE9" w14:textId="70A55193" w:rsidR="004C6DA8" w:rsidRDefault="004C6DA8" w:rsidP="00AB0BFD">
      <w:pPr>
        <w:spacing w:line="360" w:lineRule="auto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11376553" wp14:editId="1536E15E">
            <wp:extent cx="3710499" cy="1352237"/>
            <wp:effectExtent l="0" t="0" r="444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172" cy="1356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FD6EC" w14:textId="77777777" w:rsidR="004C6DA8" w:rsidRPr="007E4326" w:rsidRDefault="004C6DA8" w:rsidP="004C6DA8">
      <w:pPr>
        <w:pStyle w:val="a3"/>
        <w:spacing w:line="360" w:lineRule="auto"/>
        <w:ind w:firstLine="480"/>
        <w:jc w:val="left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拉一拉，</w:t>
      </w:r>
      <w:proofErr w:type="gramStart"/>
      <w:r w:rsidRPr="007E4326">
        <w:rPr>
          <w:rFonts w:ascii="宋体" w:eastAsia="宋体" w:hAnsi="宋体" w:hint="eastAsia"/>
          <w:sz w:val="24"/>
          <w:szCs w:val="24"/>
        </w:rPr>
        <w:t>拉出等底等</w:t>
      </w:r>
      <w:proofErr w:type="gramEnd"/>
      <w:r w:rsidRPr="007E4326">
        <w:rPr>
          <w:rFonts w:ascii="宋体" w:eastAsia="宋体" w:hAnsi="宋体" w:hint="eastAsia"/>
          <w:sz w:val="24"/>
          <w:szCs w:val="24"/>
        </w:rPr>
        <w:t>高的平行四边形</w:t>
      </w:r>
    </w:p>
    <w:p w14:paraId="152509A8" w14:textId="48F0377D" w:rsidR="004C6DA8" w:rsidRDefault="004C6DA8" w:rsidP="004C6DA8">
      <w:pPr>
        <w:pStyle w:val="a3"/>
        <w:spacing w:line="360" w:lineRule="auto"/>
        <w:ind w:firstLineChars="0" w:firstLine="0"/>
        <w:jc w:val="left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hint="eastAsia"/>
          <w:sz w:val="24"/>
          <w:szCs w:val="24"/>
        </w:rPr>
        <w:t>变式：</w:t>
      </w:r>
      <w:r w:rsidRPr="007E4326">
        <w:rPr>
          <w:rFonts w:ascii="宋体" w:eastAsia="宋体" w:hAnsi="宋体"/>
          <w:sz w:val="24"/>
          <w:szCs w:val="24"/>
        </w:rPr>
        <w:t>ppt出示很多平行四边形，</w:t>
      </w:r>
      <w:proofErr w:type="gramStart"/>
      <w:r w:rsidRPr="007E4326">
        <w:rPr>
          <w:rFonts w:ascii="宋体" w:eastAsia="宋体" w:hAnsi="宋体"/>
          <w:sz w:val="24"/>
          <w:szCs w:val="24"/>
        </w:rPr>
        <w:t>感知等底等</w:t>
      </w:r>
      <w:proofErr w:type="gramEnd"/>
      <w:r w:rsidRPr="007E4326">
        <w:rPr>
          <w:rFonts w:ascii="宋体" w:eastAsia="宋体" w:hAnsi="宋体"/>
          <w:sz w:val="24"/>
          <w:szCs w:val="24"/>
        </w:rPr>
        <w:t>高的平行四边形面积相等</w:t>
      </w:r>
    </w:p>
    <w:p w14:paraId="428D9EDC" w14:textId="384C5400" w:rsidR="004C6DA8" w:rsidRDefault="004C6DA8" w:rsidP="004C6DA8">
      <w:pPr>
        <w:pStyle w:val="a3"/>
        <w:spacing w:line="360" w:lineRule="auto"/>
        <w:ind w:firstLineChars="0" w:firstLine="0"/>
        <w:jc w:val="left"/>
        <w:rPr>
          <w:rFonts w:ascii="宋体" w:eastAsia="宋体" w:hAnsi="宋体"/>
          <w:sz w:val="24"/>
          <w:szCs w:val="24"/>
        </w:rPr>
      </w:pPr>
      <w:r w:rsidRPr="007E4326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 wp14:anchorId="633F52D3" wp14:editId="0F5945CB">
            <wp:extent cx="3974995" cy="1481650"/>
            <wp:effectExtent l="0" t="0" r="698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25" cy="148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CB7CD" w14:textId="23842464" w:rsidR="004C6DA8" w:rsidRDefault="004C6DA8" w:rsidP="004C6DA8">
      <w:pPr>
        <w:pStyle w:val="a3"/>
        <w:spacing w:line="360" w:lineRule="auto"/>
        <w:ind w:firstLineChars="0" w:firstLine="0"/>
        <w:jc w:val="left"/>
        <w:rPr>
          <w:rFonts w:ascii="宋体" w:eastAsia="宋体" w:hAnsi="宋体"/>
          <w:sz w:val="24"/>
          <w:szCs w:val="24"/>
        </w:rPr>
      </w:pPr>
    </w:p>
    <w:p w14:paraId="3A8D8B1B" w14:textId="77777777" w:rsidR="00AB0BFD" w:rsidRDefault="00AB0BFD" w:rsidP="00AB0BFD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631E5A61" w14:textId="77777777" w:rsidR="00AB0BFD" w:rsidRPr="00AB0BFD" w:rsidRDefault="00AB0BFD" w:rsidP="00AB0BFD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B0BFD">
        <w:rPr>
          <w:rFonts w:ascii="宋体" w:eastAsia="宋体" w:hAnsi="宋体" w:hint="eastAsia"/>
          <w:b/>
          <w:bCs/>
          <w:sz w:val="24"/>
          <w:szCs w:val="24"/>
        </w:rPr>
        <w:t>5</w:t>
      </w:r>
      <w:r w:rsidRPr="00AB0BFD">
        <w:rPr>
          <w:rFonts w:ascii="宋体" w:eastAsia="宋体" w:hAnsi="宋体"/>
          <w:b/>
          <w:bCs/>
          <w:sz w:val="24"/>
          <w:szCs w:val="24"/>
        </w:rPr>
        <w:t>.</w:t>
      </w:r>
    </w:p>
    <w:p w14:paraId="1E7E37B2" w14:textId="71EFC841" w:rsidR="00EF10B9" w:rsidRPr="00AB0BFD" w:rsidRDefault="00AB0BFD" w:rsidP="00AB0BFD">
      <w:pPr>
        <w:spacing w:line="360" w:lineRule="auto"/>
        <w:rPr>
          <w:rFonts w:ascii="宋体" w:eastAsia="宋体" w:hAnsi="宋体"/>
          <w:b/>
          <w:bCs/>
          <w:sz w:val="24"/>
          <w:szCs w:val="24"/>
        </w:rPr>
      </w:pPr>
      <w:r w:rsidRPr="00AB0BFD">
        <w:rPr>
          <w:rFonts w:ascii="宋体" w:eastAsia="宋体" w:hAnsi="宋体"/>
          <w:noProof/>
          <w:sz w:val="24"/>
          <w:szCs w:val="28"/>
        </w:rPr>
        <w:t xml:space="preserve"> </w:t>
      </w:r>
      <w:r w:rsidR="004C6DA8" w:rsidRPr="004C6DA8">
        <w:drawing>
          <wp:inline distT="0" distB="0" distL="0" distR="0" wp14:anchorId="16E256D5" wp14:editId="50625148">
            <wp:extent cx="4065679" cy="1501257"/>
            <wp:effectExtent l="0" t="0" r="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69328" cy="150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80E95" w14:textId="77777777" w:rsidR="004C6DA8" w:rsidRPr="004C6DA8" w:rsidRDefault="004C6DA8" w:rsidP="004C6DA8">
      <w:pPr>
        <w:spacing w:line="360" w:lineRule="auto"/>
        <w:rPr>
          <w:rFonts w:ascii="宋体" w:eastAsia="宋体" w:hAnsi="宋体"/>
          <w:sz w:val="24"/>
          <w:szCs w:val="24"/>
        </w:rPr>
      </w:pPr>
      <w:r w:rsidRPr="004C6DA8">
        <w:rPr>
          <w:rFonts w:ascii="宋体" w:eastAsia="宋体" w:hAnsi="宋体" w:hint="eastAsia"/>
          <w:sz w:val="24"/>
          <w:szCs w:val="24"/>
        </w:rPr>
        <w:t>出示题目：用细木条钉成一个长方形框，长</w:t>
      </w:r>
      <w:r w:rsidRPr="004C6DA8">
        <w:rPr>
          <w:rFonts w:ascii="宋体" w:eastAsia="宋体" w:hAnsi="宋体"/>
          <w:sz w:val="24"/>
          <w:szCs w:val="24"/>
        </w:rPr>
        <w:t xml:space="preserve">12厘米，宽7厘米。它的周长和面积各是多少？如果把它拉成一个平行四边形，它的周长变化了没有？面积呢？    </w:t>
      </w:r>
    </w:p>
    <w:p w14:paraId="4BA442FE" w14:textId="77777777" w:rsidR="004C6DA8" w:rsidRPr="004C6DA8" w:rsidRDefault="004C6DA8" w:rsidP="004C6DA8">
      <w:pPr>
        <w:spacing w:line="360" w:lineRule="auto"/>
        <w:rPr>
          <w:rFonts w:ascii="宋体" w:eastAsia="宋体" w:hAnsi="宋体"/>
          <w:sz w:val="24"/>
          <w:szCs w:val="24"/>
        </w:rPr>
      </w:pPr>
      <w:r w:rsidRPr="004C6DA8">
        <w:rPr>
          <w:rFonts w:ascii="宋体" w:eastAsia="宋体" w:hAnsi="宋体"/>
          <w:sz w:val="24"/>
          <w:szCs w:val="24"/>
        </w:rPr>
        <w:t xml:space="preserve"> （独立思考，同桌互说，指名回答）</w:t>
      </w:r>
    </w:p>
    <w:p w14:paraId="77AAF472" w14:textId="77777777" w:rsidR="004C6DA8" w:rsidRPr="004C6DA8" w:rsidRDefault="004C6DA8" w:rsidP="004C6DA8">
      <w:pPr>
        <w:spacing w:line="360" w:lineRule="auto"/>
        <w:rPr>
          <w:rFonts w:ascii="宋体" w:eastAsia="宋体" w:hAnsi="宋体"/>
          <w:sz w:val="24"/>
          <w:szCs w:val="24"/>
        </w:rPr>
      </w:pPr>
      <w:r w:rsidRPr="004C6DA8">
        <w:rPr>
          <w:rFonts w:ascii="宋体" w:eastAsia="宋体" w:hAnsi="宋体"/>
          <w:sz w:val="24"/>
          <w:szCs w:val="24"/>
        </w:rPr>
        <w:t>(1)指出：①把长方形拉成平行四边形后，四条边的长度没变，所以周长不变。②把长方形拉成平行四边形后，</w:t>
      </w:r>
      <w:proofErr w:type="gramStart"/>
      <w:r w:rsidRPr="004C6DA8">
        <w:rPr>
          <w:rFonts w:ascii="宋体" w:eastAsia="宋体" w:hAnsi="宋体"/>
          <w:sz w:val="24"/>
          <w:szCs w:val="24"/>
        </w:rPr>
        <w:t>底虽然</w:t>
      </w:r>
      <w:proofErr w:type="gramEnd"/>
      <w:r w:rsidRPr="004C6DA8">
        <w:rPr>
          <w:rFonts w:ascii="宋体" w:eastAsia="宋体" w:hAnsi="宋体"/>
          <w:sz w:val="24"/>
          <w:szCs w:val="24"/>
        </w:rPr>
        <w:t>不变，但高变短了，所以面积也变小了；而且拉成的平行四边形越扁平，它的高就越短，面积也就越小。（教具演示）</w:t>
      </w:r>
    </w:p>
    <w:p w14:paraId="5D9DA471" w14:textId="77777777" w:rsidR="004C6DA8" w:rsidRDefault="004C6DA8" w:rsidP="004C6DA8">
      <w:pPr>
        <w:spacing w:line="360" w:lineRule="auto"/>
        <w:rPr>
          <w:rFonts w:ascii="宋体" w:eastAsia="宋体" w:hAnsi="宋体"/>
          <w:sz w:val="24"/>
          <w:szCs w:val="24"/>
        </w:rPr>
      </w:pPr>
      <w:r w:rsidRPr="004C6DA8">
        <w:rPr>
          <w:rFonts w:ascii="宋体" w:eastAsia="宋体" w:hAnsi="宋体" w:hint="eastAsia"/>
          <w:sz w:val="24"/>
          <w:szCs w:val="24"/>
        </w:rPr>
        <w:t>（</w:t>
      </w:r>
      <w:r w:rsidRPr="004C6DA8">
        <w:rPr>
          <w:rFonts w:ascii="宋体" w:eastAsia="宋体" w:hAnsi="宋体"/>
          <w:sz w:val="24"/>
          <w:szCs w:val="24"/>
        </w:rPr>
        <w:t>2）反过来，平行四边形拉成长方形呢？周长怎样？面积呢？</w:t>
      </w:r>
    </w:p>
    <w:p w14:paraId="42861C73" w14:textId="20043CCF" w:rsidR="00AB0BFD" w:rsidRPr="00AB0BFD" w:rsidRDefault="00075CA6" w:rsidP="004C6DA8">
      <w:pPr>
        <w:spacing w:line="360" w:lineRule="auto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AB0BFD">
        <w:rPr>
          <w:rFonts w:ascii="宋体" w:eastAsia="宋体" w:hAnsi="宋体" w:hint="eastAsia"/>
          <w:b/>
          <w:bCs/>
          <w:color w:val="FF0000"/>
          <w:sz w:val="28"/>
          <w:szCs w:val="28"/>
        </w:rPr>
        <w:t>【</w:t>
      </w:r>
      <w:r w:rsidR="00EF10B9" w:rsidRPr="00AB0BFD">
        <w:rPr>
          <w:rFonts w:ascii="宋体" w:eastAsia="宋体" w:hAnsi="宋体" w:hint="eastAsia"/>
          <w:b/>
          <w:bCs/>
          <w:color w:val="FF0000"/>
          <w:sz w:val="28"/>
          <w:szCs w:val="28"/>
        </w:rPr>
        <w:t>练习设计意图</w:t>
      </w:r>
      <w:r w:rsidRPr="00AB0BFD">
        <w:rPr>
          <w:rFonts w:ascii="宋体" w:eastAsia="宋体" w:hAnsi="宋体" w:hint="eastAsia"/>
          <w:b/>
          <w:bCs/>
          <w:color w:val="FF0000"/>
          <w:sz w:val="28"/>
          <w:szCs w:val="28"/>
        </w:rPr>
        <w:t>】</w:t>
      </w:r>
    </w:p>
    <w:p w14:paraId="68C2B236" w14:textId="77777777" w:rsidR="004C6DA8" w:rsidRPr="004C6DA8" w:rsidRDefault="004C6DA8" w:rsidP="004C6DA8">
      <w:pPr>
        <w:spacing w:line="360" w:lineRule="auto"/>
        <w:rPr>
          <w:rFonts w:ascii="宋体" w:eastAsia="宋体" w:hAnsi="宋体"/>
          <w:sz w:val="24"/>
          <w:szCs w:val="24"/>
        </w:rPr>
      </w:pPr>
      <w:r w:rsidRPr="004C6DA8">
        <w:rPr>
          <w:rFonts w:ascii="宋体" w:eastAsia="宋体" w:hAnsi="宋体" w:hint="eastAsia"/>
          <w:sz w:val="24"/>
          <w:szCs w:val="24"/>
        </w:rPr>
        <w:t>在核心素养背景下，“平行四边形的面积”一课的教学承载了发展量感、培养推理意识、促进数学应用意识等诸多任务。以面积的本质理解为突破口改进教学，有利于学生理解图形转化的必要性和面积公式的科学性，为后续学习其他平面图形积累数学经验，促进量感的形成。在教学改进中，以面积单位的深度理解为核心，帮助学生建立核心概念，尝试打通并建立各平面图形面积之间的关联，实现“整体化教学”，达成核心素养目标。</w:t>
      </w:r>
    </w:p>
    <w:p w14:paraId="5D2042A3" w14:textId="77777777" w:rsidR="004C6DA8" w:rsidRPr="004C6DA8" w:rsidRDefault="004C6DA8" w:rsidP="004C6DA8">
      <w:pPr>
        <w:spacing w:line="360" w:lineRule="auto"/>
        <w:rPr>
          <w:rFonts w:ascii="宋体" w:eastAsia="宋体" w:hAnsi="宋体"/>
          <w:sz w:val="24"/>
          <w:szCs w:val="24"/>
        </w:rPr>
      </w:pPr>
      <w:r w:rsidRPr="004C6DA8">
        <w:rPr>
          <w:rFonts w:ascii="宋体" w:eastAsia="宋体" w:hAnsi="宋体" w:hint="eastAsia"/>
          <w:sz w:val="24"/>
          <w:szCs w:val="24"/>
        </w:rPr>
        <w:t>“平行四边形的面积”一般包括数方格比较面积、猜想公式、图形转化、公式推</w:t>
      </w:r>
      <w:r w:rsidRPr="004C6DA8">
        <w:rPr>
          <w:rFonts w:ascii="宋体" w:eastAsia="宋体" w:hAnsi="宋体" w:hint="eastAsia"/>
          <w:sz w:val="24"/>
          <w:szCs w:val="24"/>
        </w:rPr>
        <w:lastRenderedPageBreak/>
        <w:t>导等基本环节，其中蕴含的转化思想为后继学习图形面积公式、体积公式积累了一定的操作经验。</w:t>
      </w:r>
    </w:p>
    <w:p w14:paraId="03C0B6E1" w14:textId="77777777" w:rsidR="00075CA6" w:rsidRPr="00AB0BFD" w:rsidRDefault="00EF10B9" w:rsidP="00AB0BFD">
      <w:pPr>
        <w:spacing w:line="360" w:lineRule="auto"/>
        <w:rPr>
          <w:rFonts w:ascii="宋体" w:eastAsia="宋体" w:hAnsi="宋体"/>
          <w:b/>
          <w:bCs/>
          <w:color w:val="FF0000"/>
          <w:sz w:val="28"/>
          <w:szCs w:val="28"/>
        </w:rPr>
      </w:pPr>
      <w:r w:rsidRPr="00AB0BFD">
        <w:rPr>
          <w:rFonts w:ascii="宋体" w:eastAsia="宋体" w:hAnsi="宋体" w:hint="eastAsia"/>
          <w:b/>
          <w:bCs/>
          <w:color w:val="FF0000"/>
          <w:sz w:val="28"/>
          <w:szCs w:val="28"/>
        </w:rPr>
        <w:t>【讲评心得】</w:t>
      </w:r>
    </w:p>
    <w:p w14:paraId="528BE330" w14:textId="77777777" w:rsidR="004C6DA8" w:rsidRPr="004C6DA8" w:rsidRDefault="004C6DA8" w:rsidP="004C6DA8">
      <w:pPr>
        <w:spacing w:line="360" w:lineRule="auto"/>
        <w:rPr>
          <w:rFonts w:ascii="宋体" w:eastAsia="宋体" w:hAnsi="宋体"/>
          <w:sz w:val="24"/>
          <w:szCs w:val="24"/>
        </w:rPr>
      </w:pPr>
      <w:r w:rsidRPr="004C6DA8">
        <w:rPr>
          <w:rFonts w:ascii="宋体" w:eastAsia="宋体" w:hAnsi="宋体" w:hint="eastAsia"/>
          <w:sz w:val="24"/>
          <w:szCs w:val="24"/>
        </w:rPr>
        <w:t>在平行四边形中，将不满一格的按半格计算，减轻了思考的难度，通过简单的计算可以“数”出平行四边形的面积，但这样的规定使得“数方格”变成了估算，并不能得到精确的面积数，可以引导学生在“数得准”上多加思考，鼓励学生尝试将“不满一格”的通过平移“拼整格”，形成几行完整的面积单位，通过“每行面积单位数量行数”清晰地“看出”平行四边形的面积，这样更有利于量感的培养。另外，“拼整格”活动也为后面的图形转化提供操作经验。实事上，将平行四边形转化成长方形本身就是一个“拼整格”活动，只有保证面积单位数量不变，才能确保“等积变形”。</w:t>
      </w:r>
    </w:p>
    <w:p w14:paraId="5B97851F" w14:textId="77777777" w:rsidR="004C6DA8" w:rsidRPr="004C6DA8" w:rsidRDefault="004C6DA8" w:rsidP="004C6DA8">
      <w:pPr>
        <w:spacing w:line="360" w:lineRule="auto"/>
        <w:rPr>
          <w:rFonts w:ascii="宋体" w:eastAsia="宋体" w:hAnsi="宋体"/>
          <w:sz w:val="24"/>
          <w:szCs w:val="24"/>
        </w:rPr>
      </w:pPr>
    </w:p>
    <w:p w14:paraId="2897DEBE" w14:textId="75E4F4B2" w:rsidR="000E4767" w:rsidRPr="00AB0BFD" w:rsidRDefault="000E4767" w:rsidP="003C55F5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</w:p>
    <w:sectPr w:rsidR="000E4767" w:rsidRPr="00AB0B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FD553" w14:textId="77777777" w:rsidR="009F606C" w:rsidRDefault="009F606C" w:rsidP="00AB0BFD">
      <w:r>
        <w:separator/>
      </w:r>
    </w:p>
  </w:endnote>
  <w:endnote w:type="continuationSeparator" w:id="0">
    <w:p w14:paraId="3F0D6E17" w14:textId="77777777" w:rsidR="009F606C" w:rsidRDefault="009F606C" w:rsidP="00AB0B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FF016A" w14:textId="77777777" w:rsidR="009F606C" w:rsidRDefault="009F606C" w:rsidP="00AB0BFD">
      <w:r>
        <w:separator/>
      </w:r>
    </w:p>
  </w:footnote>
  <w:footnote w:type="continuationSeparator" w:id="0">
    <w:p w14:paraId="75925B10" w14:textId="77777777" w:rsidR="009F606C" w:rsidRDefault="009F606C" w:rsidP="00AB0B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0496B4E"/>
    <w:multiLevelType w:val="hybridMultilevel"/>
    <w:tmpl w:val="4DA41F76"/>
    <w:lvl w:ilvl="0" w:tplc="F3129E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966764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C95"/>
    <w:rsid w:val="00030317"/>
    <w:rsid w:val="00064470"/>
    <w:rsid w:val="00075CA6"/>
    <w:rsid w:val="000E4767"/>
    <w:rsid w:val="00250AF8"/>
    <w:rsid w:val="003C55F5"/>
    <w:rsid w:val="004C6DA8"/>
    <w:rsid w:val="005E25E3"/>
    <w:rsid w:val="007E4326"/>
    <w:rsid w:val="00894001"/>
    <w:rsid w:val="009D0503"/>
    <w:rsid w:val="009F606C"/>
    <w:rsid w:val="00AB0BFD"/>
    <w:rsid w:val="00B06BF7"/>
    <w:rsid w:val="00C40CDA"/>
    <w:rsid w:val="00CA1069"/>
    <w:rsid w:val="00E2092B"/>
    <w:rsid w:val="00EF10B9"/>
    <w:rsid w:val="00F54C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03FB59"/>
  <w15:chartTrackingRefBased/>
  <w15:docId w15:val="{DB088360-2867-41BF-9219-064524A4F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F10B9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AB0B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B0BFD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B0B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B0B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04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9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5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53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200</Words>
  <Characters>1144</Characters>
  <Application>Microsoft Office Word</Application>
  <DocSecurity>0</DocSecurity>
  <Lines>9</Lines>
  <Paragraphs>2</Paragraphs>
  <ScaleCrop>false</ScaleCrop>
  <Company/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玲琳</dc:creator>
  <cp:keywords/>
  <dc:description/>
  <cp:lastModifiedBy>blair</cp:lastModifiedBy>
  <cp:revision>2</cp:revision>
  <dcterms:created xsi:type="dcterms:W3CDTF">2022-12-13T07:02:00Z</dcterms:created>
  <dcterms:modified xsi:type="dcterms:W3CDTF">2022-12-13T07:02:00Z</dcterms:modified>
</cp:coreProperties>
</file>