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C6" w:rsidRDefault="00772BEB" w:rsidP="00772BEB">
      <w:pPr>
        <w:jc w:val="center"/>
        <w:rPr>
          <w:lang w:eastAsia="zh-CN"/>
        </w:rPr>
      </w:pPr>
      <w:r>
        <w:rPr>
          <w:rFonts w:ascii="SimHei, STHeiti" w:eastAsia="SimHei, STHeiti" w:hAnsi="SimHei, STHeiti" w:hint="eastAsia"/>
          <w:b/>
          <w:color w:val="222222"/>
          <w:sz w:val="36"/>
          <w:highlight w:val="white"/>
          <w:lang w:eastAsia="zh-CN"/>
        </w:rPr>
        <w:t>《圆的面积》教学设计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【教学目标】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 xml:space="preserve">1. 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进一步巩固并熟练运用圆的面积计算公式，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 xml:space="preserve"> 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并能灵活运用求圆面积的</w:t>
      </w:r>
      <w:proofErr w:type="gramStart"/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的</w:t>
      </w:r>
      <w:proofErr w:type="gramEnd"/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方法，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 xml:space="preserve"> 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从而感受数学的实际价值，培养用数学的意识。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 xml:space="preserve">2. 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进一步认识周长，直径与半径之间的关系，能利用圆的周长公式先算出半径，再运用圆的面积计算公式解决生活实际问题。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3.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培养合作意识、评价意识、自控意识以及综合运用知识解决问题的能力。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 xml:space="preserve"> 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在解决问题中体验成功，享受自我价值。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【教学重难点能】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重难点：灵活运用求圆面积的</w:t>
      </w:r>
      <w:proofErr w:type="gramStart"/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的</w:t>
      </w:r>
      <w:proofErr w:type="gramEnd"/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方法解决生活实际问题。无论是已知圆的周长还是直径，计算圆面积时通常都应先算出圆的半径。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【学情分析】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在学习本课内容前，学生已经学习了圆面积计算公式，</w:t>
      </w:r>
      <w:proofErr w:type="gramStart"/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会求已经</w:t>
      </w:r>
      <w:proofErr w:type="gramEnd"/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掌握了已知圆的周长求直径或半径的方法，因此解答这一类问题，他们通常并不感到特别困难，只要引导学生思考“花圃是圆形，要求花圃的面积，先要求出什么”的基础上，就可以求出花圃的面积了。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【教法与学法】</w:t>
      </w:r>
    </w:p>
    <w:p w:rsidR="00EA4FC6" w:rsidRDefault="00772BEB">
      <w:pPr>
        <w:spacing w:line="480" w:lineRule="auto"/>
        <w:ind w:left="1620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sz w:val="21"/>
          <w:highlight w:val="white"/>
          <w:lang w:eastAsia="zh-CN"/>
        </w:rPr>
        <w:t>（一）</w:t>
      </w:r>
      <w:r>
        <w:rPr>
          <w:rFonts w:ascii="&quot;Times New Roman&quot;" w:eastAsia="&quot;Times New Roman&quot;" w:hAnsi="&quot;Times New Roman&quot;" w:hint="eastAsia"/>
          <w:color w:val="222222"/>
          <w:sz w:val="21"/>
          <w:highlight w:val="white"/>
          <w:lang w:eastAsia="zh-CN"/>
        </w:rPr>
        <w:t>教学方法</w:t>
      </w:r>
    </w:p>
    <w:p w:rsidR="00EA4FC6" w:rsidRDefault="00772BEB">
      <w:pPr>
        <w:spacing w:line="480" w:lineRule="auto"/>
        <w:ind w:left="1620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sz w:val="21"/>
          <w:highlight w:val="white"/>
          <w:lang w:eastAsia="zh-CN"/>
        </w:rPr>
        <w:t>（二）</w:t>
      </w:r>
      <w:r>
        <w:rPr>
          <w:rFonts w:ascii="&quot;Times New Roman&quot;" w:eastAsia="&quot;Times New Roman&quot;" w:hAnsi="&quot;Times New Roman&quot;" w:hint="eastAsia"/>
          <w:color w:val="222222"/>
          <w:sz w:val="21"/>
          <w:highlight w:val="white"/>
          <w:lang w:eastAsia="zh-CN"/>
        </w:rPr>
        <w:t>学法指导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【教学（具）准备】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教师准备：一张圆形卡纸，相关的多媒体课件，实物投影仪。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学生准备：：一张圆形卡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纸和</w:t>
      </w:r>
      <w:proofErr w:type="gramStart"/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导学</w:t>
      </w:r>
      <w:proofErr w:type="gramEnd"/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案。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【教学过程】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（一）创设情境，导入新课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lastRenderedPageBreak/>
        <w:t>1.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师：同学们，在生活中我们往往看到，草地上一匹马被拴在木桩上，它吃草的时候绷紧绳子绕了一圈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 xml:space="preserve">, 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大家想想，求马走过的一圈有多长？实际是求什么（学生：圆的周长）。那么，要求</w:t>
      </w:r>
      <w:proofErr w:type="gramStart"/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马最多</w:t>
      </w:r>
      <w:proofErr w:type="gramEnd"/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能吃多大面积的</w:t>
      </w:r>
      <w:proofErr w:type="gramStart"/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草又是求</w:t>
      </w:r>
      <w:proofErr w:type="gramEnd"/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什么呢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?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（学生：圆的面积）。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2.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 xml:space="preserve">　师：对！圆在我们身边处处都有，今天我们来学习生活中圆面积的应用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----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圆的面积（二）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(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课件出示课题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)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3.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教师板书课题，学生</w:t>
      </w:r>
      <w:proofErr w:type="gramStart"/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齐读课题</w:t>
      </w:r>
      <w:proofErr w:type="gramEnd"/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。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 xml:space="preserve">　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 xml:space="preserve"> 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【设计意图】在教学过程一开始就用这个生活中的数学问题来导入新课的学习，既可以激起学生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学习的兴趣，又可以为后面圆面积的学习奠定基础，更可以让学生从课堂上涉猎生活中的数学问题，让学生体验到数学来源于生活。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（二）出示学习目标（课件出示，生齐读）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【设计意图】让学生初步了解本节课所学的内容，学习所要达到的目标，以及这节课的重难点，为学好内容做好铺垫。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（三）探究新知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1.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预习案（独学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---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对照）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师：请同学们拿出导学案，独立完成预习案。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lang w:eastAsia="zh-CN"/>
        </w:rPr>
        <w:t>师：都做了吗？我们一起来复习（</w:t>
      </w:r>
      <w:r>
        <w:rPr>
          <w:rFonts w:ascii="&quot;Times New Roman&quot;" w:eastAsia="&quot;Times New Roman&quot;" w:hAnsi="&quot;Times New Roman&quot;" w:hint="eastAsia"/>
          <w:color w:val="222222"/>
          <w:lang w:eastAsia="zh-CN"/>
        </w:rPr>
        <w:t>1</w:t>
      </w:r>
      <w:r>
        <w:rPr>
          <w:rFonts w:ascii="&quot;Times New Roman&quot;" w:eastAsia="&quot;Times New Roman&quot;" w:hAnsi="&quot;Times New Roman&quot;" w:hint="eastAsia"/>
          <w:color w:val="222222"/>
          <w:lang w:eastAsia="zh-CN"/>
        </w:rPr>
        <w:t>）</w:t>
      </w:r>
      <w:r>
        <w:rPr>
          <w:rFonts w:ascii="SimSun, STSong" w:eastAsia="SimSun, STSong" w:hAnsi="SimSun, STSong" w:hint="eastAsia"/>
          <w:lang w:eastAsia="zh-CN"/>
        </w:rPr>
        <w:t>计算圆面积公式是</w:t>
      </w:r>
      <w:r>
        <w:rPr>
          <w:rFonts w:ascii="&quot;Times New Roman&quot;" w:eastAsia="&quot;Times New Roman&quot;" w:hAnsi="&quot;Times New Roman&quot;" w:hint="eastAsia"/>
          <w:lang w:eastAsia="zh-CN"/>
        </w:rPr>
        <w:t>什么（生回答师板书）；（</w:t>
      </w:r>
      <w:r>
        <w:rPr>
          <w:rFonts w:ascii="&quot;Times New Roman&quot;" w:eastAsia="&quot;Times New Roman&quot;" w:hAnsi="&quot;Times New Roman&quot;" w:hint="eastAsia"/>
          <w:lang w:eastAsia="zh-CN"/>
        </w:rPr>
        <w:t>2</w:t>
      </w:r>
      <w:r>
        <w:rPr>
          <w:rFonts w:ascii="&quot;Times New Roman&quot;" w:eastAsia="&quot;Times New Roman&quot;" w:hAnsi="&quot;Times New Roman&quot;" w:hint="eastAsia"/>
          <w:lang w:eastAsia="zh-CN"/>
        </w:rPr>
        <w:t>）</w:t>
      </w:r>
      <w:r>
        <w:rPr>
          <w:rFonts w:ascii="&quot;Times New Roman&quot;" w:eastAsia="&quot;Times New Roman&quot;" w:hAnsi="&quot;Times New Roman&quot;" w:hint="eastAsia"/>
          <w:color w:val="222222"/>
          <w:lang w:eastAsia="zh-CN"/>
        </w:rPr>
        <w:t>已知圆的周长求半径公式是什么</w:t>
      </w:r>
      <w:r>
        <w:rPr>
          <w:rFonts w:ascii="&quot;Times New Roman&quot;" w:eastAsia="&quot;Times New Roman&quot;" w:hAnsi="&quot;Times New Roman&quot;" w:hint="eastAsia"/>
          <w:lang w:eastAsia="zh-CN"/>
        </w:rPr>
        <w:t>（生回答师板书）</w:t>
      </w:r>
      <w:r>
        <w:rPr>
          <w:rFonts w:ascii="&quot;Times New Roman&quot;" w:eastAsia="&quot;Times New Roman&quot;" w:hAnsi="&quot;Times New Roman&quot;" w:hint="eastAsia"/>
          <w:color w:val="222222"/>
          <w:lang w:eastAsia="zh-CN"/>
        </w:rPr>
        <w:t>。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下面核对预习案。讲到第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3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题时（拿出学生已准备好的圆形卡纸，先摸一摸这个圆的面积，在画出圆的半径并标出字母）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【设计意图】通过独立完成，进一步掌握圆的面积公式以及已知圆的周长、直径求圆的半径，让学生充分感知求圆的面积通常要知道圆的半径，为学好这节课的内容打下良好的基础。</w:t>
      </w:r>
    </w:p>
    <w:p w:rsidR="00EA4FC6" w:rsidRDefault="00772BEB">
      <w:pPr>
        <w:spacing w:line="480" w:lineRule="auto"/>
        <w:ind w:left="405"/>
        <w:rPr>
          <w:lang w:eastAsia="zh-CN"/>
        </w:rPr>
      </w:pPr>
      <w:r>
        <w:rPr>
          <w:rFonts w:ascii="SimSun, STSong" w:eastAsia="SimSun, STSong" w:hAnsi="SimSun, STSong" w:hint="eastAsia"/>
          <w:lang w:eastAsia="zh-CN"/>
        </w:rPr>
        <w:t>2.</w:t>
      </w:r>
      <w:r>
        <w:rPr>
          <w:rFonts w:ascii="SimSun, STSong" w:eastAsia="SimSun, STSong" w:hAnsi="SimSun, STSong" w:hint="eastAsia"/>
          <w:lang w:eastAsia="zh-CN"/>
        </w:rPr>
        <w:t>探究案（对学</w:t>
      </w:r>
      <w:r>
        <w:rPr>
          <w:rFonts w:ascii="SimSun, STSong" w:eastAsia="SimSun, STSong" w:hAnsi="SimSun, STSong" w:hint="eastAsia"/>
          <w:lang w:eastAsia="zh-CN"/>
        </w:rPr>
        <w:t>----</w:t>
      </w:r>
      <w:r>
        <w:rPr>
          <w:rFonts w:ascii="SimSun, STSong" w:eastAsia="SimSun, STSong" w:hAnsi="SimSun, STSong" w:hint="eastAsia"/>
          <w:lang w:eastAsia="zh-CN"/>
        </w:rPr>
        <w:t>群学</w:t>
      </w:r>
      <w:r>
        <w:rPr>
          <w:rFonts w:ascii="SimSun, STSong" w:eastAsia="SimSun, STSong" w:hAnsi="SimSun, STSong" w:hint="eastAsia"/>
          <w:lang w:eastAsia="zh-CN"/>
        </w:rPr>
        <w:t>-----</w:t>
      </w:r>
      <w:r>
        <w:rPr>
          <w:rFonts w:ascii="SimSun, STSong" w:eastAsia="SimSun, STSong" w:hAnsi="SimSun, STSong" w:hint="eastAsia"/>
          <w:lang w:eastAsia="zh-CN"/>
        </w:rPr>
        <w:t>展示）</w:t>
      </w:r>
    </w:p>
    <w:p w:rsidR="00EA4FC6" w:rsidRDefault="00772BEB">
      <w:pPr>
        <w:spacing w:line="480" w:lineRule="auto"/>
        <w:ind w:left="810"/>
        <w:rPr>
          <w:lang w:eastAsia="zh-CN"/>
        </w:rPr>
      </w:pPr>
      <w:r>
        <w:rPr>
          <w:rFonts w:ascii="SimSun, STSong" w:eastAsia="SimSun, STSong" w:hAnsi="SimSun, STSong" w:hint="eastAsia"/>
          <w:lang w:eastAsia="zh-CN"/>
        </w:rPr>
        <w:lastRenderedPageBreak/>
        <w:t>师：下面我们将进入第二个环节</w:t>
      </w:r>
      <w:r>
        <w:rPr>
          <w:rFonts w:ascii="SimSun, STSong" w:eastAsia="SimSun, STSong" w:hAnsi="SimSun, STSong" w:hint="eastAsia"/>
          <w:lang w:eastAsia="zh-CN"/>
        </w:rPr>
        <w:t>---</w:t>
      </w:r>
      <w:r>
        <w:rPr>
          <w:rFonts w:ascii="SimSun, STSong" w:eastAsia="SimSun, STSong" w:hAnsi="SimSun, STSong" w:hint="eastAsia"/>
          <w:lang w:eastAsia="zh-CN"/>
        </w:rPr>
        <w:t>探究案。请同学们打开课本，认真阅读</w:t>
      </w:r>
      <w:r>
        <w:rPr>
          <w:rFonts w:ascii="SimSun, STSong" w:eastAsia="SimSun, STSong" w:hAnsi="SimSun, STSong" w:hint="eastAsia"/>
          <w:lang w:eastAsia="zh-CN"/>
        </w:rPr>
        <w:t>98</w:t>
      </w:r>
      <w:r>
        <w:rPr>
          <w:rFonts w:ascii="SimSun, STSong" w:eastAsia="SimSun, STSong" w:hAnsi="SimSun, STSong" w:hint="eastAsia"/>
          <w:lang w:eastAsia="zh-CN"/>
        </w:rPr>
        <w:t>页例</w:t>
      </w:r>
      <w:r>
        <w:rPr>
          <w:rFonts w:ascii="SimSun, STSong" w:eastAsia="SimSun, STSong" w:hAnsi="SimSun, STSong" w:hint="eastAsia"/>
          <w:lang w:eastAsia="zh-CN"/>
        </w:rPr>
        <w:t>10</w:t>
      </w:r>
      <w:r>
        <w:rPr>
          <w:rFonts w:ascii="SimSun, STSong" w:eastAsia="SimSun, STSong" w:hAnsi="SimSun, STSong" w:hint="eastAsia"/>
          <w:lang w:eastAsia="zh-CN"/>
        </w:rPr>
        <w:t>，然后</w:t>
      </w:r>
      <w:proofErr w:type="gramStart"/>
      <w:r>
        <w:rPr>
          <w:rFonts w:ascii="SimSun, STSong" w:eastAsia="SimSun, STSong" w:hAnsi="SimSun, STSong" w:hint="eastAsia"/>
          <w:lang w:eastAsia="zh-CN"/>
        </w:rPr>
        <w:t>把导学</w:t>
      </w:r>
      <w:proofErr w:type="gramEnd"/>
      <w:r>
        <w:rPr>
          <w:rFonts w:ascii="SimSun, STSong" w:eastAsia="SimSun, STSong" w:hAnsi="SimSun, STSong" w:hint="eastAsia"/>
          <w:lang w:eastAsia="zh-CN"/>
        </w:rPr>
        <w:t>案中的探究</w:t>
      </w:r>
      <w:proofErr w:type="gramStart"/>
      <w:r>
        <w:rPr>
          <w:rFonts w:ascii="SimSun, STSong" w:eastAsia="SimSun, STSong" w:hAnsi="SimSun, STSong" w:hint="eastAsia"/>
          <w:lang w:eastAsia="zh-CN"/>
        </w:rPr>
        <w:t>一</w:t>
      </w:r>
      <w:proofErr w:type="gramEnd"/>
      <w:r>
        <w:rPr>
          <w:rFonts w:ascii="SimSun, STSong" w:eastAsia="SimSun, STSong" w:hAnsi="SimSun, STSong" w:hint="eastAsia"/>
          <w:lang w:eastAsia="zh-CN"/>
        </w:rPr>
        <w:t>和探究二补充完整。</w:t>
      </w:r>
    </w:p>
    <w:p w:rsidR="00EA4FC6" w:rsidRDefault="00772BEB">
      <w:pPr>
        <w:spacing w:line="480" w:lineRule="auto"/>
        <w:ind w:left="810"/>
        <w:rPr>
          <w:lang w:eastAsia="zh-CN"/>
        </w:rPr>
      </w:pPr>
      <w:r>
        <w:rPr>
          <w:rFonts w:ascii="SimSun, STSong" w:eastAsia="SimSun, STSong" w:hAnsi="SimSun, STSong" w:hint="eastAsia"/>
          <w:lang w:eastAsia="zh-CN"/>
        </w:rPr>
        <w:t>师：大家都做好了吗？（已完成），下面我们进入对学，对子相互对照，对学的要求（出示课件，生齐读），开始。。。</w:t>
      </w:r>
    </w:p>
    <w:p w:rsidR="00EA4FC6" w:rsidRDefault="00772BEB">
      <w:pPr>
        <w:spacing w:line="480" w:lineRule="auto"/>
        <w:ind w:left="810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师：</w:t>
      </w:r>
      <w:r>
        <w:rPr>
          <w:rFonts w:ascii="&quot;Times New Roman&quot;" w:eastAsia="&quot;Times New Roman&quot;" w:hAnsi="&quot;Times New Roman&quot;" w:hint="eastAsia"/>
          <w:highlight w:val="white"/>
          <w:lang w:eastAsia="zh-CN"/>
        </w:rPr>
        <w:t>对照完了吗？（完了），下面我们以小组为单位进行小组合作交流导学案中的探究</w:t>
      </w:r>
      <w:proofErr w:type="gramStart"/>
      <w:r>
        <w:rPr>
          <w:rFonts w:ascii="&quot;Times New Roman&quot;" w:eastAsia="&quot;Times New Roman&quot;" w:hAnsi="&quot;Times New Roman&quot;" w:hint="eastAsia"/>
          <w:highlight w:val="white"/>
          <w:lang w:eastAsia="zh-CN"/>
        </w:rPr>
        <w:t>一</w:t>
      </w:r>
      <w:proofErr w:type="gramEnd"/>
      <w:r>
        <w:rPr>
          <w:rFonts w:ascii="&quot;Times New Roman&quot;" w:eastAsia="&quot;Times New Roman&quot;" w:hAnsi="&quot;Times New Roman&quot;" w:hint="eastAsia"/>
          <w:highlight w:val="white"/>
          <w:lang w:eastAsia="zh-CN"/>
        </w:rPr>
        <w:t>和探究二，也就是群学，群学的要求如下（出示课件，生齐读），那开始吧。（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小组内合作交流，老师巡视指导）</w:t>
      </w:r>
    </w:p>
    <w:p w:rsidR="00EA4FC6" w:rsidRDefault="00772BEB">
      <w:pPr>
        <w:spacing w:line="480" w:lineRule="auto"/>
        <w:ind w:left="810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师：讨论结束了吗？我们将进入大家最激动的时刻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---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展示成果。探究</w:t>
      </w:r>
      <w:proofErr w:type="gramStart"/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一</w:t>
      </w:r>
      <w:proofErr w:type="gramEnd"/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哪一组先来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 xml:space="preserve">? 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（实物投影导学案中所展示的内容）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(1)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小组代表展示。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(2)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学生质疑、补充。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师：展示完毕，我们把刚才所说的所做的归纳一下：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小结：已知圆的周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长求面积，可以根据周长计算公式先求出半径，再运用圆的面积公式算出结果。（师板书）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【设计意图】让学生通过</w:t>
      </w:r>
      <w:r>
        <w:rPr>
          <w:rFonts w:ascii="&quot;Times New Roman&quot;" w:eastAsia="&quot;Times New Roman&quot;" w:hAnsi="&quot;Times New Roman&quot;" w:hint="eastAsia"/>
          <w:highlight w:val="white"/>
          <w:lang w:eastAsia="zh-CN"/>
        </w:rPr>
        <w:t>对学、群学、展示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进一步巩固圆的周长与半径的关系，引导学生寻找半径再算出圆的面积，并以此为主线展开探究计算方法。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（四）达标检测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1.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学生独立完成导学案中的检测案；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2.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对子交流；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3.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展示（实物投影导学案中</w:t>
      </w:r>
      <w:proofErr w:type="gramStart"/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检测案</w:t>
      </w:r>
      <w:proofErr w:type="gramEnd"/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的内容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(</w:t>
      </w: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五）总结提升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t>今天这节课我们学了什么内容？你有什么收获？与对子说说。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SimSun, STSong" w:eastAsia="SimSun, STSong" w:hAnsi="SimSun, STSong" w:hint="eastAsia"/>
          <w:b/>
          <w:lang w:eastAsia="zh-CN"/>
        </w:rPr>
        <w:t>【设计意图】</w:t>
      </w:r>
      <w:r>
        <w:rPr>
          <w:rFonts w:ascii="SimSun, STSong" w:eastAsia="SimSun, STSong" w:hAnsi="SimSun, STSong" w:hint="eastAsia"/>
          <w:lang w:eastAsia="zh-CN"/>
        </w:rPr>
        <w:t>师生共同总结学习收获，既能引导学生理顺知识，又体现了能力的培养和知识的延伸。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lastRenderedPageBreak/>
        <w:t>板书设计：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SimSun, STSong" w:eastAsia="SimSun, STSong" w:hAnsi="SimSun, STSong" w:hint="eastAsia"/>
          <w:lang w:eastAsia="zh-CN"/>
        </w:rPr>
        <w:t>圆的面积</w:t>
      </w:r>
      <w:r>
        <w:rPr>
          <w:rFonts w:ascii="SimSun, STSong" w:eastAsia="SimSun, STSong" w:hAnsi="SimSun, STSong" w:hint="eastAsia"/>
          <w:lang w:eastAsia="zh-CN"/>
        </w:rPr>
        <w:t>(</w:t>
      </w:r>
      <w:r>
        <w:rPr>
          <w:rFonts w:ascii="SimSun, STSong" w:eastAsia="SimSun, STSong" w:hAnsi="SimSun, STSong" w:hint="eastAsia"/>
          <w:lang w:eastAsia="zh-CN"/>
        </w:rPr>
        <w:t>二</w:t>
      </w:r>
      <w:r>
        <w:rPr>
          <w:rFonts w:ascii="SimSun, STSong" w:eastAsia="SimSun, STSong" w:hAnsi="SimSun, STSong" w:hint="eastAsia"/>
          <w:lang w:eastAsia="zh-CN"/>
        </w:rPr>
        <w:t>)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SimSun, STSong" w:eastAsia="SimSun, STSong" w:hAnsi="SimSun, STSong" w:hint="eastAsia"/>
          <w:lang w:eastAsia="zh-CN"/>
        </w:rPr>
        <w:t>1.</w:t>
      </w:r>
      <w:r>
        <w:rPr>
          <w:rFonts w:ascii="SimSun, STSong" w:eastAsia="SimSun, STSong" w:hAnsi="SimSun, STSong" w:hint="eastAsia"/>
          <w:lang w:eastAsia="zh-CN"/>
        </w:rPr>
        <w:t>计算圆面积公式是：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SimSun, STSong" w:eastAsia="SimSun, STSong" w:hAnsi="SimSun, STSong" w:hint="eastAsia"/>
          <w:lang w:eastAsia="zh-CN"/>
        </w:rPr>
        <w:t>2.</w:t>
      </w:r>
      <w:r>
        <w:rPr>
          <w:rFonts w:ascii="&quot;Times New Roman&quot;" w:eastAsia="&quot;Times New Roman&quot;" w:hAnsi="&quot;Times New Roman&quot;" w:hint="eastAsia"/>
          <w:color w:val="222222"/>
          <w:lang w:eastAsia="zh-CN"/>
        </w:rPr>
        <w:t>已知圆的周长求半径公式是：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SimSun, STSong" w:eastAsia="SimSun, STSong" w:hAnsi="SimSun, STSong" w:hint="eastAsia"/>
          <w:lang w:eastAsia="zh-CN"/>
        </w:rPr>
        <w:t>3.</w:t>
      </w:r>
      <w:r>
        <w:rPr>
          <w:rFonts w:ascii="&quot;Times New Roman&quot;" w:eastAsia="&quot;Times New Roman&quot;" w:hAnsi="&quot;Times New Roman&quot;" w:hint="eastAsia"/>
          <w:color w:val="222222"/>
          <w:lang w:eastAsia="zh-CN"/>
        </w:rPr>
        <w:t>已知圆的周长求面积的</w:t>
      </w:r>
      <w:r>
        <w:rPr>
          <w:rFonts w:ascii="SimSun, STSong" w:eastAsia="SimSun, STSong" w:hAnsi="SimSun, STSong" w:hint="eastAsia"/>
          <w:lang w:eastAsia="zh-CN"/>
        </w:rPr>
        <w:t>方法：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SimSun, STSong" w:eastAsia="SimSun, STSong" w:hAnsi="SimSun, STSong" w:hint="eastAsia"/>
          <w:lang w:eastAsia="zh-CN"/>
        </w:rPr>
        <w:t>（</w:t>
      </w:r>
      <w:r>
        <w:rPr>
          <w:rFonts w:ascii="SimSun, STSong" w:eastAsia="SimSun, STSong" w:hAnsi="SimSun, STSong" w:hint="eastAsia"/>
          <w:lang w:eastAsia="zh-CN"/>
        </w:rPr>
        <w:t>1</w:t>
      </w:r>
      <w:r>
        <w:rPr>
          <w:rFonts w:ascii="SimSun, STSong" w:eastAsia="SimSun, STSong" w:hAnsi="SimSun, STSong" w:hint="eastAsia"/>
          <w:lang w:eastAsia="zh-CN"/>
        </w:rPr>
        <w:t>）根据</w:t>
      </w:r>
      <w:r>
        <w:rPr>
          <w:rFonts w:ascii="&quot;Times New Roman&quot;" w:eastAsia="&quot;Times New Roman&quot;" w:hAnsi="&quot;Times New Roman&quot;" w:hint="eastAsia"/>
          <w:color w:val="222222"/>
          <w:lang w:eastAsia="zh-CN"/>
        </w:rPr>
        <w:t>圆的周长先</w:t>
      </w:r>
      <w:r>
        <w:rPr>
          <w:rFonts w:ascii="SimSun, STSong" w:eastAsia="SimSun, STSong" w:hAnsi="SimSun, STSong" w:hint="eastAsia"/>
          <w:lang w:eastAsia="zh-CN"/>
        </w:rPr>
        <w:t>求出半径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SimSun, STSong" w:eastAsia="SimSun, STSong" w:hAnsi="SimSun, STSong" w:hint="eastAsia"/>
          <w:lang w:eastAsia="zh-CN"/>
        </w:rPr>
        <w:t>（</w:t>
      </w:r>
      <w:r>
        <w:rPr>
          <w:rFonts w:ascii="SimSun, STSong" w:eastAsia="SimSun, STSong" w:hAnsi="SimSun, STSong" w:hint="eastAsia"/>
          <w:lang w:eastAsia="zh-CN"/>
        </w:rPr>
        <w:t>2</w:t>
      </w:r>
      <w:r>
        <w:rPr>
          <w:rFonts w:ascii="SimSun, STSong" w:eastAsia="SimSun, STSong" w:hAnsi="SimSun, STSong" w:hint="eastAsia"/>
          <w:lang w:eastAsia="zh-CN"/>
        </w:rPr>
        <w:t>）根据</w:t>
      </w:r>
      <w:r>
        <w:rPr>
          <w:rFonts w:ascii="&quot;Times New Roman&quot;" w:eastAsia="&quot;Times New Roman&quot;" w:hAnsi="&quot;Times New Roman&quot;" w:hint="eastAsia"/>
          <w:color w:val="222222"/>
          <w:lang w:eastAsia="zh-CN"/>
        </w:rPr>
        <w:t>圆的面积公式算出结果。</w:t>
      </w:r>
    </w:p>
    <w:p w:rsidR="00EA4FC6" w:rsidRDefault="00772BEB">
      <w:pPr>
        <w:spacing w:line="480" w:lineRule="auto"/>
      </w:pPr>
      <w:r>
        <w:rPr>
          <w:noProof/>
          <w:lang w:eastAsia="zh-CN"/>
        </w:rPr>
        <w:drawing>
          <wp:inline distT="0" distB="0" distL="0" distR="0">
            <wp:extent cx="3314700" cy="19716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FC6" w:rsidRDefault="00772BEB">
      <w:pPr>
        <w:spacing w:line="480" w:lineRule="auto"/>
      </w:pPr>
      <w:proofErr w:type="spellStart"/>
      <w:r>
        <w:rPr>
          <w:rFonts w:ascii="SimSun, STSong" w:eastAsia="SimSun, STSong" w:hAnsi="SimSun, STSong" w:hint="eastAsia"/>
          <w:b/>
        </w:rPr>
        <w:t>教学流程图</w:t>
      </w:r>
      <w:proofErr w:type="spellEnd"/>
      <w:r>
        <w:rPr>
          <w:rFonts w:ascii="SimSun, STSong" w:eastAsia="SimSun, STSong" w:hAnsi="SimSun, STSong" w:hint="eastAsia"/>
          <w:b/>
        </w:rPr>
        <w:t>：</w:t>
      </w:r>
    </w:p>
    <w:p w:rsidR="00EA4FC6" w:rsidRDefault="00772BEB">
      <w:pPr>
        <w:spacing w:line="480" w:lineRule="auto"/>
      </w:pPr>
      <w:r>
        <w:rPr>
          <w:noProof/>
          <w:lang w:eastAsia="zh-CN"/>
        </w:rPr>
        <w:lastRenderedPageBreak/>
        <w:drawing>
          <wp:inline distT="0" distB="0" distL="0" distR="0">
            <wp:extent cx="5732145" cy="495753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95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FC6" w:rsidRDefault="00772BEB">
      <w:pPr>
        <w:spacing w:line="480" w:lineRule="auto"/>
      </w:pPr>
      <w:r>
        <w:rPr>
          <w:noProof/>
          <w:lang w:eastAsia="zh-CN"/>
        </w:rPr>
        <w:drawing>
          <wp:inline distT="0" distB="0" distL="0" distR="0">
            <wp:extent cx="914400" cy="2190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FC6" w:rsidRDefault="00772BEB">
      <w:pPr>
        <w:spacing w:line="480" w:lineRule="auto"/>
      </w:pPr>
      <w:r>
        <w:rPr>
          <w:noProof/>
          <w:lang w:eastAsia="zh-CN"/>
        </w:rPr>
        <w:drawing>
          <wp:inline distT="0" distB="0" distL="0" distR="0">
            <wp:extent cx="2781300" cy="15811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BEB" w:rsidRDefault="00772BEB">
      <w:pPr>
        <w:spacing w:line="480" w:lineRule="auto"/>
        <w:rPr>
          <w:rFonts w:ascii="&quot;Times New Roman&quot;" w:eastAsiaTheme="minorEastAsia" w:hAnsi="&quot;Times New Roman&quot;"/>
          <w:color w:val="222222"/>
          <w:highlight w:val="white"/>
          <w:lang w:eastAsia="zh-CN"/>
        </w:rPr>
      </w:pPr>
    </w:p>
    <w:p w:rsidR="00772BEB" w:rsidRDefault="00772BEB">
      <w:pPr>
        <w:spacing w:line="480" w:lineRule="auto"/>
        <w:rPr>
          <w:rFonts w:ascii="&quot;Times New Roman&quot;" w:eastAsiaTheme="minorEastAsia" w:hAnsi="&quot;Times New Roman&quot;"/>
          <w:color w:val="222222"/>
          <w:highlight w:val="white"/>
          <w:lang w:eastAsia="zh-CN"/>
        </w:rPr>
      </w:pPr>
    </w:p>
    <w:p w:rsidR="00772BEB" w:rsidRDefault="00772BEB">
      <w:pPr>
        <w:spacing w:line="480" w:lineRule="auto"/>
        <w:rPr>
          <w:rFonts w:ascii="&quot;Times New Roman&quot;" w:eastAsiaTheme="minorEastAsia" w:hAnsi="&quot;Times New Roman&quot;"/>
          <w:color w:val="222222"/>
          <w:highlight w:val="white"/>
          <w:lang w:eastAsia="zh-CN"/>
        </w:rPr>
      </w:pPr>
    </w:p>
    <w:p w:rsidR="00772BEB" w:rsidRDefault="00772BEB">
      <w:pPr>
        <w:spacing w:line="480" w:lineRule="auto"/>
        <w:rPr>
          <w:rFonts w:ascii="&quot;Times New Roman&quot;" w:eastAsiaTheme="minorEastAsia" w:hAnsi="&quot;Times New Roman&quot;"/>
          <w:color w:val="222222"/>
          <w:highlight w:val="white"/>
          <w:lang w:eastAsia="zh-CN"/>
        </w:rPr>
      </w:pPr>
    </w:p>
    <w:p w:rsidR="00772BEB" w:rsidRDefault="00772BEB">
      <w:pPr>
        <w:spacing w:line="480" w:lineRule="auto"/>
        <w:rPr>
          <w:rFonts w:ascii="&quot;Times New Roman&quot;" w:eastAsiaTheme="minorEastAsia" w:hAnsi="&quot;Times New Roman&quot;"/>
          <w:color w:val="222222"/>
          <w:highlight w:val="white"/>
          <w:lang w:eastAsia="zh-CN"/>
        </w:rPr>
      </w:pP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color w:val="222222"/>
          <w:highlight w:val="white"/>
          <w:lang w:eastAsia="zh-CN"/>
        </w:rPr>
        <w:lastRenderedPageBreak/>
        <w:t>教学反思：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SimSun, STSong" w:eastAsia="SimSun, STSong" w:hAnsi="SimSun, STSong" w:hint="eastAsia"/>
          <w:color w:val="333333"/>
          <w:highlight w:val="white"/>
          <w:lang w:eastAsia="zh-CN"/>
        </w:rPr>
        <w:t xml:space="preserve">   </w:t>
      </w:r>
      <w:r>
        <w:rPr>
          <w:rFonts w:ascii="SimSun, STSong" w:eastAsia="SimSun, STSong" w:hAnsi="SimSun, STSong" w:hint="eastAsia"/>
          <w:color w:val="333333"/>
          <w:highlight w:val="white"/>
          <w:lang w:eastAsia="zh-CN"/>
        </w:rPr>
        <w:t xml:space="preserve">本节课是小学阶段学习的最后一个平面图形，学生认识直线图形，到认识曲线图形，不论是学习内容的本身，还是研究问题的方法，都是学习上的一次飞跃。　　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SimSun, STSong" w:eastAsia="SimSun, STSong" w:hAnsi="SimSun, STSong" w:hint="eastAsia"/>
          <w:color w:val="333333"/>
          <w:highlight w:val="white"/>
          <w:lang w:eastAsia="zh-CN"/>
        </w:rPr>
        <w:t>通过对圆的研究，使学生认识到研究曲线图形的基本方法，同时渗透了曲线图形与直线图形的关系。这样不仅扩展了学生的知识面，而且从空间观念来说，进入了一个新的领域。因此，通过对</w:t>
      </w:r>
      <w:proofErr w:type="gramStart"/>
      <w:r>
        <w:rPr>
          <w:rFonts w:ascii="SimSun, STSong" w:eastAsia="SimSun, STSong" w:hAnsi="SimSun, STSong" w:hint="eastAsia"/>
          <w:color w:val="333333"/>
          <w:highlight w:val="white"/>
          <w:lang w:eastAsia="zh-CN"/>
        </w:rPr>
        <w:t>圆有关</w:t>
      </w:r>
      <w:proofErr w:type="gramEnd"/>
      <w:r>
        <w:rPr>
          <w:rFonts w:ascii="SimSun, STSong" w:eastAsia="SimSun, STSong" w:hAnsi="SimSun, STSong" w:hint="eastAsia"/>
          <w:color w:val="333333"/>
          <w:highlight w:val="white"/>
          <w:lang w:eastAsia="zh-CN"/>
        </w:rPr>
        <w:t xml:space="preserve">知识学习，不仅加深学生对周围事物的理解，激发学习数学的兴趣，也为以后学习圆柱，圆锥打下基础。　　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SimSun, STSong" w:eastAsia="SimSun, STSong" w:hAnsi="SimSun, STSong" w:hint="eastAsia"/>
          <w:color w:val="333333"/>
          <w:highlight w:val="white"/>
          <w:lang w:eastAsia="zh-CN"/>
        </w:rPr>
        <w:t xml:space="preserve">一、感受圆的周长与面积的不同　　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SimSun, STSong" w:eastAsia="SimSun, STSong" w:hAnsi="SimSun, STSong" w:hint="eastAsia"/>
          <w:color w:val="333333"/>
          <w:highlight w:val="white"/>
          <w:lang w:eastAsia="zh-CN"/>
        </w:rPr>
        <w:t>本课</w:t>
      </w:r>
      <w:proofErr w:type="gramStart"/>
      <w:r>
        <w:rPr>
          <w:rFonts w:ascii="SimSun, STSong" w:eastAsia="SimSun, STSong" w:hAnsi="SimSun, STSong" w:hint="eastAsia"/>
          <w:color w:val="333333"/>
          <w:highlight w:val="white"/>
          <w:lang w:eastAsia="zh-CN"/>
        </w:rPr>
        <w:t>预习案</w:t>
      </w:r>
      <w:proofErr w:type="gramEnd"/>
      <w:r>
        <w:rPr>
          <w:rFonts w:ascii="SimSun, STSong" w:eastAsia="SimSun, STSong" w:hAnsi="SimSun, STSong" w:hint="eastAsia"/>
          <w:color w:val="333333"/>
          <w:highlight w:val="white"/>
          <w:lang w:eastAsia="zh-CN"/>
        </w:rPr>
        <w:t>结束后，我让学生拿出准备好的圆片，摸一摸它的周长和它的面积，接着我再用草地上</w:t>
      </w:r>
      <w:proofErr w:type="gramStart"/>
      <w:r>
        <w:rPr>
          <w:rFonts w:ascii="SimSun, STSong" w:eastAsia="SimSun, STSong" w:hAnsi="SimSun, STSong" w:hint="eastAsia"/>
          <w:color w:val="333333"/>
          <w:highlight w:val="white"/>
          <w:lang w:eastAsia="zh-CN"/>
        </w:rPr>
        <w:t>栓</w:t>
      </w:r>
      <w:proofErr w:type="gramEnd"/>
      <w:r>
        <w:rPr>
          <w:rFonts w:ascii="SimSun, STSong" w:eastAsia="SimSun, STSong" w:hAnsi="SimSun, STSong" w:hint="eastAsia"/>
          <w:color w:val="333333"/>
          <w:highlight w:val="white"/>
          <w:lang w:eastAsia="zh-CN"/>
        </w:rPr>
        <w:t>着羊吃草的问题让学生感知、比较圆的周长与圆的面积的不同点，让学生有个感知，在引入课题，为下面探究圆的面积计算的方法奠定</w:t>
      </w:r>
      <w:r>
        <w:rPr>
          <w:rFonts w:ascii="SimSun, STSong" w:eastAsia="SimSun, STSong" w:hAnsi="SimSun, STSong" w:hint="eastAsia"/>
          <w:color w:val="333333"/>
          <w:highlight w:val="white"/>
          <w:lang w:eastAsia="zh-CN"/>
        </w:rPr>
        <w:t xml:space="preserve">基础。　　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SimSun, STSong" w:eastAsia="SimSun, STSong" w:hAnsi="SimSun, STSong" w:hint="eastAsia"/>
          <w:color w:val="333333"/>
          <w:highlight w:val="white"/>
          <w:lang w:eastAsia="zh-CN"/>
        </w:rPr>
        <w:t>二、合作交流，有</w:t>
      </w:r>
      <w:r>
        <w:rPr>
          <w:rFonts w:ascii="&quot;Times New Roman&quot;" w:eastAsia="&quot;Times New Roman&quot;" w:hAnsi="&quot;Times New Roman&quot;" w:hint="eastAsia"/>
          <w:highlight w:val="white"/>
          <w:lang w:eastAsia="zh-CN"/>
        </w:rPr>
        <w:t>足够的思考空间和探索时间</w:t>
      </w:r>
      <w:r>
        <w:rPr>
          <w:rFonts w:ascii="SimSun, STSong" w:eastAsia="SimSun, STSong" w:hAnsi="SimSun, STSong" w:hint="eastAsia"/>
          <w:color w:val="333333"/>
          <w:highlight w:val="white"/>
          <w:lang w:eastAsia="zh-CN"/>
        </w:rPr>
        <w:t xml:space="preserve">　　</w:t>
      </w:r>
    </w:p>
    <w:p w:rsidR="00EA4FC6" w:rsidRDefault="00772BEB">
      <w:pPr>
        <w:spacing w:line="480" w:lineRule="auto"/>
        <w:rPr>
          <w:lang w:eastAsia="zh-CN"/>
        </w:rPr>
      </w:pPr>
      <w:r>
        <w:rPr>
          <w:rFonts w:ascii="&quot;Times New Roman&quot;" w:eastAsia="&quot;Times New Roman&quot;" w:hAnsi="&quot;Times New Roman&quot;" w:hint="eastAsia"/>
          <w:highlight w:val="white"/>
          <w:lang w:eastAsia="zh-CN"/>
        </w:rPr>
        <w:t>在这一节课中，学生已掌握了</w:t>
      </w:r>
      <w:r>
        <w:rPr>
          <w:rFonts w:ascii="SimSun, STSong" w:eastAsia="SimSun, STSong" w:hAnsi="SimSun, STSong" w:hint="eastAsia"/>
          <w:color w:val="333333"/>
          <w:highlight w:val="white"/>
          <w:lang w:eastAsia="zh-CN"/>
        </w:rPr>
        <w:t>圆的周长和圆的面积计算公式以及半径与周长、面积的关系，怎样引导学生在实际生活中运用这些公式解决花圃的面积，已知花圃的周长求花圃的面积，怎样转化？用到什么公式？</w:t>
      </w:r>
      <w:r>
        <w:rPr>
          <w:rFonts w:ascii="&quot;Times New Roman&quot;" w:eastAsia="&quot;Times New Roman&quot;" w:hAnsi="&quot;Times New Roman&quot;" w:hint="eastAsia"/>
          <w:highlight w:val="white"/>
          <w:lang w:eastAsia="zh-CN"/>
        </w:rPr>
        <w:t>等等问题，让学生充分的讨论，发表自己的见解，让他们的思维在交流中互相碰撞，最后找出解决问题的方法。在以后这一类的教学中，应该给学生足够的思考空间和探索时间，使学生的思维的能动性和创造性得到充分激发，探索能力、分析问题和解决同题的能力得到充分提高。</w:t>
      </w:r>
      <w:r>
        <w:rPr>
          <w:rFonts w:ascii="&quot;Times New Roman&quot;" w:eastAsia="&quot;Times New Roman&quot;" w:hAnsi="&quot;Times New Roman&quot;" w:hint="eastAsia"/>
          <w:highlight w:val="white"/>
          <w:lang w:eastAsia="zh-CN"/>
        </w:rPr>
        <w:t xml:space="preserve">   </w:t>
      </w:r>
      <w:r>
        <w:rPr>
          <w:rFonts w:ascii="&quot;Times New Roman&quot;" w:eastAsia="&quot;Times New Roman&quot;" w:hAnsi="&quot;Times New Roman&quot;" w:hint="eastAsia"/>
          <w:highlight w:val="white"/>
          <w:lang w:eastAsia="zh-CN"/>
        </w:rPr>
        <w:t xml:space="preserve">　　</w:t>
      </w:r>
    </w:p>
    <w:p w:rsidR="00EA4FC6" w:rsidRPr="00772BEB" w:rsidRDefault="00772BEB" w:rsidP="00772BEB">
      <w:pPr>
        <w:spacing w:line="480" w:lineRule="auto"/>
        <w:rPr>
          <w:rFonts w:ascii="&quot;Times New Roman&quot;" w:eastAsia="&quot;Times New Roman&quot;" w:hAnsi="&quot;Times New Roman&quot;"/>
          <w:highlight w:val="white"/>
          <w:lang w:eastAsia="zh-CN"/>
        </w:rPr>
      </w:pPr>
      <w:r w:rsidRPr="00772BEB">
        <w:rPr>
          <w:rFonts w:ascii="宋体" w:eastAsia="宋体" w:hAnsi="宋体" w:cs="宋体" w:hint="eastAsia"/>
          <w:highlight w:val="white"/>
          <w:lang w:eastAsia="zh-CN"/>
        </w:rPr>
        <w:t>三、设计分层</w:t>
      </w:r>
      <w:r w:rsidRPr="00772BEB">
        <w:rPr>
          <w:rFonts w:ascii="宋体" w:eastAsia="宋体" w:hAnsi="宋体" w:cs="宋体" w:hint="eastAsia"/>
          <w:highlight w:val="white"/>
          <w:lang w:eastAsia="zh-CN"/>
        </w:rPr>
        <w:t xml:space="preserve">练习题，满足不同学生的需求　　</w:t>
      </w:r>
    </w:p>
    <w:p w:rsidR="00EA4FC6" w:rsidRDefault="00772BEB" w:rsidP="00772BEB">
      <w:pPr>
        <w:spacing w:line="480" w:lineRule="auto"/>
        <w:rPr>
          <w:lang w:eastAsia="zh-CN"/>
        </w:rPr>
      </w:pPr>
      <w:r w:rsidRPr="00772BEB">
        <w:rPr>
          <w:rFonts w:ascii="宋体" w:eastAsia="宋体" w:hAnsi="宋体" w:cs="宋体" w:hint="eastAsia"/>
          <w:highlight w:val="white"/>
          <w:lang w:eastAsia="zh-CN"/>
        </w:rPr>
        <w:t>我设计了基础练习、提高练习两个层次，从两个不同的层面对学生的学习情况进行检测。第一，直接利用公式的基础练习，强调规范的书写格式</w:t>
      </w:r>
      <w:r w:rsidRPr="00772BEB">
        <w:rPr>
          <w:rFonts w:ascii="宋体" w:eastAsia="宋体" w:hAnsi="宋体" w:cs="宋体" w:hint="eastAsia"/>
          <w:highlight w:val="white"/>
          <w:lang w:eastAsia="zh-CN"/>
        </w:rPr>
        <w:t>；第二，已知周长求面积的提高练习</w:t>
      </w:r>
      <w:r w:rsidRPr="00772BEB">
        <w:rPr>
          <w:rFonts w:ascii="宋体" w:eastAsia="宋体" w:hAnsi="宋体" w:cs="宋体" w:hint="eastAsia"/>
          <w:highlight w:val="white"/>
          <w:lang w:eastAsia="zh-CN"/>
        </w:rPr>
        <w:t xml:space="preserve">，还留有课后逃战题、思考题。让这节课所学的内容联系生活，得到灵活运用。但在整个练习过程中，我没能充分体现学生的主体地位，放手给学生去解决问题。今后教学中要放手交给学生，促进学生主动发展，提高课堂教学效果。　　</w:t>
      </w:r>
    </w:p>
    <w:p w:rsidR="00EA4FC6" w:rsidRPr="00772BEB" w:rsidRDefault="00772BEB" w:rsidP="00772BEB">
      <w:pPr>
        <w:spacing w:line="480" w:lineRule="auto"/>
        <w:rPr>
          <w:rFonts w:ascii="宋体" w:eastAsia="宋体" w:hAnsi="宋体" w:cs="宋体"/>
          <w:highlight w:val="white"/>
          <w:lang w:eastAsia="zh-CN"/>
        </w:rPr>
      </w:pPr>
      <w:bookmarkStart w:id="0" w:name="_GoBack"/>
      <w:r w:rsidRPr="00772BEB">
        <w:rPr>
          <w:rFonts w:ascii="宋体" w:eastAsia="宋体" w:hAnsi="宋体" w:cs="宋体" w:hint="eastAsia"/>
          <w:highlight w:val="white"/>
          <w:lang w:eastAsia="zh-CN"/>
        </w:rPr>
        <w:lastRenderedPageBreak/>
        <w:t>三、值得反思的两点：</w:t>
      </w:r>
    </w:p>
    <w:p w:rsidR="00EA4FC6" w:rsidRPr="00772BEB" w:rsidRDefault="00772BEB" w:rsidP="00772BEB">
      <w:pPr>
        <w:spacing w:line="480" w:lineRule="auto"/>
        <w:rPr>
          <w:rFonts w:ascii="宋体" w:eastAsia="宋体" w:hAnsi="宋体" w:cs="宋体"/>
          <w:highlight w:val="white"/>
          <w:lang w:eastAsia="zh-CN"/>
        </w:rPr>
      </w:pPr>
      <w:r w:rsidRPr="00772BEB">
        <w:rPr>
          <w:rFonts w:ascii="宋体" w:eastAsia="宋体" w:hAnsi="宋体" w:cs="宋体" w:hint="eastAsia"/>
          <w:highlight w:val="white"/>
          <w:lang w:eastAsia="zh-CN"/>
        </w:rPr>
        <w:t>一是我总是为完成教学任务，关注举手发言的优等生</w:t>
      </w:r>
      <w:r w:rsidRPr="00772BEB">
        <w:rPr>
          <w:rFonts w:ascii="宋体" w:eastAsia="宋体" w:hAnsi="宋体" w:cs="宋体" w:hint="eastAsia"/>
          <w:highlight w:val="white"/>
          <w:lang w:eastAsia="zh-CN"/>
        </w:rPr>
        <w:t>多一点，而有点</w:t>
      </w:r>
      <w:proofErr w:type="gramStart"/>
      <w:r w:rsidRPr="00772BEB">
        <w:rPr>
          <w:rFonts w:ascii="宋体" w:eastAsia="宋体" w:hAnsi="宋体" w:cs="宋体" w:hint="eastAsia"/>
          <w:highlight w:val="white"/>
          <w:lang w:eastAsia="zh-CN"/>
        </w:rPr>
        <w:t>忽略学困生</w:t>
      </w:r>
      <w:proofErr w:type="gramEnd"/>
      <w:r w:rsidRPr="00772BEB">
        <w:rPr>
          <w:rFonts w:ascii="宋体" w:eastAsia="宋体" w:hAnsi="宋体" w:cs="宋体" w:hint="eastAsia"/>
          <w:highlight w:val="white"/>
          <w:lang w:eastAsia="zh-CN"/>
        </w:rPr>
        <w:t>，没给他们留有足够思考时间，这是我今后课堂教学应该特别注意的地方。</w:t>
      </w:r>
    </w:p>
    <w:p w:rsidR="00EA4FC6" w:rsidRPr="00772BEB" w:rsidRDefault="00772BEB" w:rsidP="00772BEB">
      <w:pPr>
        <w:spacing w:line="480" w:lineRule="auto"/>
        <w:rPr>
          <w:rFonts w:ascii="宋体" w:eastAsia="宋体" w:hAnsi="宋体" w:cs="宋体"/>
          <w:highlight w:val="white"/>
          <w:lang w:eastAsia="zh-CN"/>
        </w:rPr>
      </w:pPr>
      <w:r w:rsidRPr="00772BEB">
        <w:rPr>
          <w:rFonts w:ascii="宋体" w:eastAsia="宋体" w:hAnsi="宋体" w:cs="宋体" w:hint="eastAsia"/>
          <w:highlight w:val="white"/>
          <w:lang w:eastAsia="zh-CN"/>
        </w:rPr>
        <w:t>二是在整个练习过程中，我没能充分体现学生的主体地位，大胆地放手给学生去解决问题。今后教学中要放手交给学生，促进学生主动发展，提高课堂教学效果。</w:t>
      </w:r>
    </w:p>
    <w:bookmarkEnd w:id="0"/>
    <w:p w:rsidR="00EA4FC6" w:rsidRDefault="00EA4FC6">
      <w:pPr>
        <w:spacing w:line="480" w:lineRule="auto"/>
        <w:ind w:firstLineChars="250" w:firstLine="550"/>
        <w:rPr>
          <w:lang w:eastAsia="zh-CN"/>
        </w:rPr>
      </w:pPr>
    </w:p>
    <w:p w:rsidR="00EA4FC6" w:rsidRDefault="00EA4FC6">
      <w:pPr>
        <w:spacing w:line="480" w:lineRule="auto"/>
        <w:rPr>
          <w:lang w:eastAsia="zh-CN"/>
        </w:rPr>
      </w:pPr>
    </w:p>
    <w:p w:rsidR="00EA4FC6" w:rsidRDefault="00EA4FC6">
      <w:pPr>
        <w:rPr>
          <w:lang w:eastAsia="zh-CN"/>
        </w:rPr>
      </w:pPr>
    </w:p>
    <w:sectPr w:rsidR="00EA4FC6">
      <w:pgSz w:w="11906" w:h="16838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2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, STHeiti">
    <w:altName w:val="Times New Roman"/>
    <w:panose1 w:val="00000000000000000000"/>
    <w:charset w:val="00"/>
    <w:family w:val="roman"/>
    <w:notTrueType/>
    <w:pitch w:val="default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SimSun, STSong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C6"/>
    <w:rsid w:val="00772BEB"/>
    <w:rsid w:val="00EA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85B7EF-6552-48DA-AAC7-105E406B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0" w:line="240" w:lineRule="auto"/>
      <w:jc w:val="both"/>
    </w:pPr>
    <w:rPr>
      <w:rFonts w:ascii="Calibri" w:eastAsia="等线" w:hAnsi="Calibri" w:cs="21"/>
    </w:rPr>
  </w:style>
  <w:style w:type="paragraph" w:styleId="1">
    <w:name w:val="heading 1"/>
    <w:basedOn w:val="a"/>
    <w:next w:val="a"/>
    <w:link w:val="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3"/>
    <w:uiPriority w:val="99"/>
    <w:rsid w:val="00841CD9"/>
  </w:style>
  <w:style w:type="character" w:customStyle="1" w:styleId="1Char">
    <w:name w:val="标题 1 Char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标题 4 Char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Normal Indent"/>
    <w:basedOn w:val="a"/>
    <w:uiPriority w:val="99"/>
    <w:unhideWhenUsed/>
    <w:rsid w:val="00841CD9"/>
    <w:pPr>
      <w:ind w:left="720"/>
    </w:pPr>
  </w:style>
  <w:style w:type="paragraph" w:styleId="a5">
    <w:name w:val="Subtitle"/>
    <w:basedOn w:val="a"/>
    <w:next w:val="a"/>
    <w:link w:val="Char0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0"/>
    <w:link w:val="a6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semiHidden/>
    <w:unhideWhenUsed/>
    <w:qFormat/>
    <w:rsid w:val="007109C0"/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407</Words>
  <Characters>2321</Characters>
  <Application>Microsoft Office Word</Application>
  <DocSecurity>0</DocSecurity>
  <Lines>19</Lines>
  <Paragraphs>5</Paragraphs>
  <ScaleCrop>false</ScaleCrop>
  <Company>百度在线网络技术有限公司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xuming02</dc:creator>
  <cp:lastModifiedBy>admin</cp:lastModifiedBy>
  <cp:revision>2</cp:revision>
  <dcterms:created xsi:type="dcterms:W3CDTF">2023-06-29T23:53:00Z</dcterms:created>
  <dcterms:modified xsi:type="dcterms:W3CDTF">2023-06-29T23:54:00Z</dcterms:modified>
</cp:coreProperties>
</file>