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基于主题意义的1+X小学英语阅读实践研究</w:t>
      </w:r>
      <w:r>
        <w:rPr>
          <w:rFonts w:hint="eastAsia" w:ascii="宋体" w:hAnsi="宋体"/>
          <w:b/>
          <w:sz w:val="32"/>
        </w:rPr>
        <w:t>课题研究活动情况登记表</w:t>
      </w:r>
    </w:p>
    <w:p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2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2022.9.29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三楼图书馆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课题组全体成员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张婷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沙龙研讨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集体研讨本学期课题研究内容和方向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7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center"/>
          </w:tcPr>
          <w:p>
            <w:pPr>
              <w:ind w:firstLine="42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主题意义是指每个单元主题的核心思想。“1”指译林版《英语》的单元教材内容；“X”指与主教材单元主题意义高度相关的多模态素材，形式多样。基于主题意义的“1+X” 阅读教学指以主教材和X多模态素材为基本学习材料，以语篇的内容和单元主题为中轴，辅之以聚焦语言知识学习的英语教学思路。课题目标为通过研究，构建相关阅读教学模型。能为教师提供有效的素材和策略指导，提升教材解读能力。促进学生英语阅读能力的提升,逐步发展学生的英语核心素养。形成和完善基于主题意义的小学英语“1+X”阅读评价体系。研究内容流程图见右图，我们目前已完成的研究是现状分析、确立路径和单元主题意义，正在研究的是“X”阅读内容的研究和归纳教学策略，下一阶段还会继续研究这两部分内容，尝试凝练教学策略。</w:t>
            </w:r>
          </w:p>
          <w:p>
            <w:pPr>
              <w:ind w:firstLine="42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对教学策略凝练的分工：</w:t>
            </w:r>
          </w:p>
          <w:p>
            <w:pPr>
              <w:ind w:firstLine="42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Story time 王姹萍老师负责 </w:t>
            </w:r>
          </w:p>
          <w:p>
            <w:pPr>
              <w:ind w:firstLine="42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Fun time &amp; Grammar time 顾春烂老师负责 </w:t>
            </w:r>
          </w:p>
          <w:p>
            <w:pPr>
              <w:ind w:firstLine="42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Cartoon time等综合板块 戚云子老师负责 </w:t>
            </w:r>
          </w:p>
          <w:p>
            <w:pPr>
              <w:ind w:firstLine="42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Checkout time 徐佳佳老师负责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9325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本学期将继续借助教研组省级课题的平台，研究多种课型的融合。借助区基本功比赛，鼓励课题组老师锤炼基本功，提升自身专业素养。</w:t>
            </w:r>
          </w:p>
        </w:tc>
      </w:tr>
    </w:tbl>
    <w:p>
      <w:pPr>
        <w:rPr>
          <w:rFonts w:hint="eastAsia" w:ascii="仿宋_GB2312" w:eastAsia="仿宋_GB2312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王姹萍</w:t>
      </w:r>
      <w:r>
        <w:rPr>
          <w:rFonts w:hint="eastAsia" w:ascii="宋体" w:hAnsi="宋体"/>
          <w:sz w:val="24"/>
          <w:u w:val="single"/>
        </w:rPr>
        <w:t>　　　　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552378C2"/>
    <w:rsid w:val="16E86EC4"/>
    <w:rsid w:val="1C0D4487"/>
    <w:rsid w:val="210C7C53"/>
    <w:rsid w:val="210E3B71"/>
    <w:rsid w:val="41C353AA"/>
    <w:rsid w:val="454F5E0D"/>
    <w:rsid w:val="552378C2"/>
    <w:rsid w:val="73E873B9"/>
    <w:rsid w:val="776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2023-06-29T13:04:00Z</dcterms:created>
  <dc:creator>染染染染</dc:creator>
  <cp:lastModifiedBy>染染染染</cp:lastModifiedBy>
  <dcterms:modified xsi:type="dcterms:W3CDTF">2023-06-29T14:34:40Z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DB91026A71824A63B40652568F1B2F2F_11</vt:lpwstr>
  </property>
</Properties>
</file>