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lang w:val="en-US" w:eastAsia="zh-CN"/>
        </w:rPr>
        <w:t>信息化特色</w:t>
      </w:r>
      <w:r>
        <w:rPr>
          <w:rFonts w:ascii="微软雅黑" w:hAnsi="微软雅黑" w:eastAsia="微软雅黑"/>
        </w:rPr>
        <w:t>发展</w:t>
      </w:r>
      <w:r>
        <w:rPr>
          <w:rFonts w:hint="eastAsia" w:ascii="微软雅黑" w:hAnsi="微软雅黑" w:eastAsia="微软雅黑"/>
          <w:lang w:eastAsia="zh-CN"/>
        </w:rPr>
        <w:t>——</w:t>
      </w:r>
      <w:bookmarkStart w:id="0" w:name="_GoBack"/>
      <w:bookmarkEnd w:id="0"/>
      <w:r>
        <w:rPr>
          <w:rFonts w:hint="eastAsia" w:ascii="微软雅黑" w:hAnsi="微软雅黑" w:eastAsia="微软雅黑"/>
          <w:lang w:val="en-US" w:eastAsia="zh-CN"/>
        </w:rPr>
        <w:t>前沿探索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1.</w:t>
      </w:r>
      <w:r>
        <w:rPr>
          <w:rFonts w:ascii="宋体" w:hAnsi="宋体" w:eastAsia="宋体"/>
          <w:color w:val="000000"/>
          <w:szCs w:val="21"/>
        </w:rPr>
        <w:t>主持或参与市级以上教育信息化研究项目，取得成果并得到认可和推广。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57785</wp:posOffset>
            </wp:positionV>
            <wp:extent cx="5370195" cy="3278505"/>
            <wp:effectExtent l="0" t="0" r="1905" b="1079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35560</wp:posOffset>
            </wp:positionV>
            <wp:extent cx="2936875" cy="3259455"/>
            <wp:effectExtent l="0" t="0" r="952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5886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rPr>
          <w:rFonts w:ascii="Calibri" w:hAnsi="Calibri" w:eastAsia="Calibri"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333333"/>
          <w:sz w:val="24"/>
          <w:szCs w:val="24"/>
          <w:shd w:val="clear" w:color="auto" w:fill="FFFFFF"/>
        </w:rPr>
        <w:t>说明：</w:t>
      </w:r>
      <w:r>
        <w:rPr>
          <w:rFonts w:hint="eastAsia" w:ascii="微软雅黑" w:hAnsi="微软雅黑" w:eastAsia="微软雅黑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我们成功申报</w:t>
      </w:r>
      <w:r>
        <w:rPr>
          <w:rFonts w:ascii="微软雅黑" w:hAnsi="微软雅黑" w:eastAsia="微软雅黑"/>
          <w:b/>
          <w:bCs/>
          <w:color w:val="333333"/>
          <w:sz w:val="24"/>
          <w:szCs w:val="24"/>
          <w:shd w:val="clear" w:color="auto" w:fill="FFFFFF"/>
        </w:rPr>
        <w:t>常州市第二批教育信息化建设项目校</w:t>
      </w: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宋体" w:hAnsi="宋体" w:eastAsia="宋体"/>
          <w:color w:val="000000"/>
          <w:szCs w:val="21"/>
        </w:rPr>
      </w:pPr>
      <w:r>
        <w:rPr>
          <w:rFonts w:ascii="Calibri" w:hAnsi="Calibri" w:eastAsia="Calibri"/>
          <w:color w:val="000000"/>
          <w:szCs w:val="21"/>
        </w:rPr>
        <w:t>2.</w:t>
      </w:r>
      <w:r>
        <w:rPr>
          <w:rFonts w:ascii="宋体" w:hAnsi="宋体" w:eastAsia="宋体"/>
          <w:color w:val="000000"/>
          <w:szCs w:val="21"/>
        </w:rPr>
        <w:t>积极探索前沿信息技术在教育教学中的应用，取得明显成效并在省内外产生较大影响。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3175</wp:posOffset>
            </wp:positionV>
            <wp:extent cx="1018540" cy="2291715"/>
            <wp:effectExtent l="0" t="0" r="10160" b="6985"/>
            <wp:wrapNone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5715</wp:posOffset>
            </wp:positionV>
            <wp:extent cx="955040" cy="2249805"/>
            <wp:effectExtent l="0" t="0" r="10160" b="10795"/>
            <wp:wrapNone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13335</wp:posOffset>
            </wp:positionV>
            <wp:extent cx="2021205" cy="2252345"/>
            <wp:effectExtent l="0" t="0" r="10795" b="8255"/>
            <wp:wrapNone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4961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6709410</wp:posOffset>
            </wp:positionH>
            <wp:positionV relativeFrom="paragraph">
              <wp:posOffset>31750</wp:posOffset>
            </wp:positionV>
            <wp:extent cx="2336165" cy="2232025"/>
            <wp:effectExtent l="0" t="0" r="635" b="3175"/>
            <wp:wrapNone/>
            <wp:docPr id="46" name="图片 11" descr="C:\Users\Administrator\Documents\Tencent Files\6420196\Image\C2C\6D95BB176B91B062851F2F40E69DB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 descr="C:\Users\Administrator\Documents\Tencent Files\6420196\Image\C2C\6D95BB176B91B062851F2F40E69DBF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17780</wp:posOffset>
            </wp:positionV>
            <wp:extent cx="2426335" cy="2207895"/>
            <wp:effectExtent l="0" t="0" r="12065" b="190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ascii="微软雅黑" w:hAnsi="微软雅黑" w:eastAsia="微软雅黑"/>
          <w:color w:val="333333"/>
          <w:sz w:val="22"/>
        </w:rPr>
        <w:t xml:space="preserve"> 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 xml:space="preserve">  </w:t>
      </w:r>
    </w:p>
    <w:p>
      <w:pPr>
        <w:snapToGrid w:val="0"/>
        <w:rPr>
          <w:rFonts w:hint="default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 xml:space="preserve">   </w:t>
      </w:r>
    </w:p>
    <w:p>
      <w:pPr>
        <w:snapToGrid w:val="0"/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 xml:space="preserve">      </w:t>
      </w: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 xml:space="preserve">援陕双师课堂                             基于物联网的雨水收集及自动灌溉系统                        基于物联网的鱼花共生系统 </w:t>
      </w:r>
    </w:p>
    <w:p>
      <w:pPr>
        <w:snapToGrid w:val="0"/>
        <w:rPr>
          <w:rFonts w:hint="eastAsia" w:ascii="宋体" w:hAnsi="宋体" w:eastAsia="宋体"/>
          <w:color w:val="000000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141605</wp:posOffset>
            </wp:positionV>
            <wp:extent cx="1195705" cy="2096770"/>
            <wp:effectExtent l="0" t="0" r="10795" b="11430"/>
            <wp:wrapNone/>
            <wp:docPr id="47" name="图片 47" descr="太阳能利用APP数据显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太阳能利用APP数据显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154940</wp:posOffset>
            </wp:positionV>
            <wp:extent cx="2588260" cy="2070100"/>
            <wp:effectExtent l="0" t="0" r="2540" b="0"/>
            <wp:wrapNone/>
            <wp:docPr id="73" name="图片 14" descr="C:\Users\Administrator\Documents\Tencent Files\6420196\Image\C2C\BD7C5145B84F3C6EFE7DDA507BDE7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" descr="C:\Users\Administrator\Documents\Tencent Files\6420196\Image\C2C\BD7C5145B84F3C6EFE7DDA507BDE74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155575</wp:posOffset>
            </wp:positionV>
            <wp:extent cx="2440305" cy="2004695"/>
            <wp:effectExtent l="0" t="0" r="10795" b="1905"/>
            <wp:wrapNone/>
            <wp:docPr id="61" name="图片 61" descr="163472852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347285231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宋体" w:hAnsi="宋体" w:eastAsia="宋体"/>
          <w:color w:val="00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6509385</wp:posOffset>
            </wp:positionH>
            <wp:positionV relativeFrom="paragraph">
              <wp:posOffset>8890</wp:posOffset>
            </wp:positionV>
            <wp:extent cx="2569210" cy="1967865"/>
            <wp:effectExtent l="0" t="0" r="8890" b="635"/>
            <wp:wrapNone/>
            <wp:docPr id="56" name="图片 56" descr="IMG_20211009_10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11009_1059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zCs w:val="21"/>
          <w:lang w:val="en-US" w:eastAsia="zh-CN"/>
        </w:rPr>
        <w:t>网</w:t>
      </w:r>
    </w:p>
    <w:p>
      <w:pPr>
        <w:snapToGrid w:val="0"/>
        <w:rPr>
          <w:rFonts w:hint="default" w:ascii="宋体" w:hAnsi="宋体" w:eastAsia="宋体"/>
          <w:color w:val="000000"/>
          <w:szCs w:val="21"/>
          <w:lang w:val="en-US" w:eastAsia="zh-CN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ind w:firstLine="1260" w:firstLineChars="600"/>
        <w:rPr>
          <w:rFonts w:hint="eastAsia" w:ascii="宋体" w:hAnsi="宋体" w:eastAsia="宋体"/>
          <w:color w:val="000000"/>
          <w:szCs w:val="21"/>
          <w:lang w:val="en-US" w:eastAsia="zh-CN"/>
        </w:rPr>
      </w:pPr>
    </w:p>
    <w:p>
      <w:pPr>
        <w:snapToGrid w:val="0"/>
        <w:ind w:firstLine="1265" w:firstLineChars="600"/>
        <w:rPr>
          <w:rFonts w:hint="default" w:ascii="微软雅黑" w:hAnsi="微软雅黑" w:eastAsia="微软雅黑"/>
          <w:b/>
          <w:bCs/>
          <w:color w:val="333333"/>
          <w:sz w:val="22"/>
          <w:lang w:val="en-US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基于物联网的太阳能发电及自动供给系统                                        基于物联网的水培养殖系统</w:t>
      </w:r>
    </w:p>
    <w:p>
      <w:pPr>
        <w:snapToGrid w:val="0"/>
        <w:rPr>
          <w:rFonts w:hint="default" w:ascii="微软雅黑" w:hAnsi="微软雅黑" w:eastAsia="微软雅黑"/>
          <w:b/>
          <w:bCs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说明：以上项目吸引全国各地（包括台湾地区）学习团队20个，接待达1000多人次，在全国形成了一定的影响力。</w:t>
      </w:r>
    </w:p>
    <w:p>
      <w:pPr>
        <w:numPr>
          <w:ilvl w:val="0"/>
          <w:numId w:val="1"/>
        </w:numPr>
        <w:snapToGrid w:val="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建有创新实验室、智慧学习体验中心，开展探究实验、智能机器人、</w:t>
      </w:r>
      <w:r>
        <w:rPr>
          <w:rFonts w:ascii="Calibri" w:hAnsi="Calibri" w:eastAsia="Calibri"/>
          <w:color w:val="000000"/>
          <w:szCs w:val="21"/>
        </w:rPr>
        <w:t>3D</w:t>
      </w:r>
      <w:r>
        <w:rPr>
          <w:rFonts w:ascii="宋体" w:hAnsi="宋体" w:eastAsia="宋体"/>
          <w:color w:val="000000"/>
          <w:szCs w:val="21"/>
        </w:rPr>
        <w:t>打印、</w:t>
      </w:r>
      <w:r>
        <w:rPr>
          <w:rFonts w:ascii="Calibri" w:hAnsi="Calibri" w:eastAsia="Calibri"/>
          <w:color w:val="000000"/>
          <w:szCs w:val="21"/>
        </w:rPr>
        <w:t>VR/AR/MR</w:t>
      </w:r>
      <w:r>
        <w:rPr>
          <w:rFonts w:ascii="宋体" w:hAnsi="宋体" w:eastAsia="宋体"/>
          <w:color w:val="000000"/>
          <w:szCs w:val="21"/>
        </w:rPr>
        <w:t>等</w:t>
      </w:r>
      <w:r>
        <w:rPr>
          <w:rFonts w:ascii="Calibri" w:hAnsi="Calibri" w:eastAsia="Calibri"/>
          <w:color w:val="000000"/>
          <w:szCs w:val="21"/>
        </w:rPr>
        <w:t>STEAM</w:t>
      </w:r>
      <w:r>
        <w:rPr>
          <w:rFonts w:ascii="宋体" w:hAnsi="宋体" w:eastAsia="宋体"/>
          <w:color w:val="000000"/>
          <w:szCs w:val="21"/>
        </w:rPr>
        <w:t>学习活动。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  <w:r>
        <w:rPr>
          <w:rFonts w:hint="eastAsia" w:ascii="仿宋" w:hAnsi="仿宋" w:eastAsia="仿宋"/>
          <w:b/>
          <w:bCs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6045200</wp:posOffset>
            </wp:positionH>
            <wp:positionV relativeFrom="paragraph">
              <wp:posOffset>52070</wp:posOffset>
            </wp:positionV>
            <wp:extent cx="3058795" cy="1912620"/>
            <wp:effectExtent l="0" t="0" r="1905" b="5080"/>
            <wp:wrapNone/>
            <wp:docPr id="9" name="图片 9" descr="QQ图片2021110101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111010129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15875</wp:posOffset>
            </wp:positionV>
            <wp:extent cx="2770505" cy="1930400"/>
            <wp:effectExtent l="0" t="0" r="10795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60960</wp:posOffset>
            </wp:positionV>
            <wp:extent cx="2785110" cy="1901825"/>
            <wp:effectExtent l="0" t="0" r="8890" b="3175"/>
            <wp:wrapNone/>
            <wp:docPr id="4" name="图片 4" descr="QQ图片2021110101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111010130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snapToGrid w:val="0"/>
        <w:rPr>
          <w:rFonts w:hint="eastAsia" w:ascii="宋体" w:hAnsi="宋体" w:eastAsia="宋体"/>
          <w:color w:val="000000"/>
          <w:szCs w:val="21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 xml:space="preserve"> </w:t>
      </w:r>
    </w:p>
    <w:p>
      <w:pPr>
        <w:snapToGrid w:val="0"/>
        <w:rPr>
          <w:rFonts w:hint="default" w:ascii="微软雅黑" w:hAnsi="微软雅黑" w:eastAsia="微软雅黑"/>
          <w:b/>
          <w:bCs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 xml:space="preserve">              智能机器人编程                      电脑制作创新大赛项目                                  机器人动力研究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宋体" w:hAnsi="宋体" w:eastAsia="宋体"/>
          <w:color w:val="000000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175895</wp:posOffset>
            </wp:positionV>
            <wp:extent cx="2792730" cy="2090420"/>
            <wp:effectExtent l="0" t="0" r="1270" b="508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205740</wp:posOffset>
            </wp:positionV>
            <wp:extent cx="2793365" cy="2072005"/>
            <wp:effectExtent l="0" t="0" r="635" b="1079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5930265</wp:posOffset>
            </wp:positionH>
            <wp:positionV relativeFrom="paragraph">
              <wp:posOffset>221615</wp:posOffset>
            </wp:positionV>
            <wp:extent cx="3208655" cy="2035175"/>
            <wp:effectExtent l="0" t="0" r="4445" b="9525"/>
            <wp:wrapNone/>
            <wp:docPr id="8" name="图片 8" descr="QQ图片2021110101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11010129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8"/>
          <w:szCs w:val="28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</w:p>
    <w:p>
      <w:pPr>
        <w:snapToGrid w:val="0"/>
        <w:rPr>
          <w:rFonts w:hint="default" w:ascii="微软雅黑" w:hAnsi="微软雅黑" w:eastAsia="微软雅黑"/>
          <w:b/>
          <w:bCs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 xml:space="preserve">         创客教室活动场地                                    3D打印                                       机器人拼搭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说明：充分利用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计算机教室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、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创客中心</w:t>
      </w:r>
      <w:r>
        <w:rPr>
          <w:rFonts w:hint="eastAsia" w:ascii="微软雅黑" w:hAnsi="微软雅黑" w:eastAsia="微软雅黑"/>
          <w:b/>
          <w:bCs/>
          <w:color w:val="333333"/>
          <w:sz w:val="21"/>
          <w:szCs w:val="21"/>
        </w:rPr>
        <w:t>、智慧教室开展</w:t>
      </w:r>
      <w:r>
        <w:rPr>
          <w:rFonts w:ascii="微软雅黑" w:hAnsi="微软雅黑" w:eastAsia="微软雅黑"/>
          <w:b/>
          <w:bCs/>
          <w:color w:val="333333"/>
          <w:sz w:val="21"/>
          <w:szCs w:val="21"/>
        </w:rPr>
        <w:t>智能机器人、3D打印、VR/AR/MR等STEAM学习活动。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6D5192"/>
    <w:multiLevelType w:val="singleLevel"/>
    <w:tmpl w:val="0A6D519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NWUyZTU3ODE0Mjg2MzcyOWUyM2JlZDY4OWFmOTEifQ=="/>
  </w:docVars>
  <w:rsids>
    <w:rsidRoot w:val="00BA0C1A"/>
    <w:rsid w:val="00034CF0"/>
    <w:rsid w:val="000C51B7"/>
    <w:rsid w:val="00216EB9"/>
    <w:rsid w:val="004C5B0B"/>
    <w:rsid w:val="0059531B"/>
    <w:rsid w:val="005B6820"/>
    <w:rsid w:val="00616505"/>
    <w:rsid w:val="0062213C"/>
    <w:rsid w:val="00633F40"/>
    <w:rsid w:val="006549AD"/>
    <w:rsid w:val="00684D9C"/>
    <w:rsid w:val="00A60633"/>
    <w:rsid w:val="00B21C5C"/>
    <w:rsid w:val="00B52FD4"/>
    <w:rsid w:val="00BA0C1A"/>
    <w:rsid w:val="00C061CB"/>
    <w:rsid w:val="00C604EC"/>
    <w:rsid w:val="00C65BA3"/>
    <w:rsid w:val="00D838BE"/>
    <w:rsid w:val="00E26251"/>
    <w:rsid w:val="00EA1EE8"/>
    <w:rsid w:val="00F53662"/>
    <w:rsid w:val="01015D01"/>
    <w:rsid w:val="01965BD9"/>
    <w:rsid w:val="048B1D65"/>
    <w:rsid w:val="08264739"/>
    <w:rsid w:val="083D07F0"/>
    <w:rsid w:val="0AF95E05"/>
    <w:rsid w:val="0B6263CC"/>
    <w:rsid w:val="0BC40E0E"/>
    <w:rsid w:val="0CE46D0C"/>
    <w:rsid w:val="0F7134ED"/>
    <w:rsid w:val="105E3B74"/>
    <w:rsid w:val="14C33419"/>
    <w:rsid w:val="1B3E77C1"/>
    <w:rsid w:val="1B44764C"/>
    <w:rsid w:val="1C2C4424"/>
    <w:rsid w:val="1C814E9C"/>
    <w:rsid w:val="1CD54CE6"/>
    <w:rsid w:val="1D752079"/>
    <w:rsid w:val="1DEC38DC"/>
    <w:rsid w:val="1F4670FC"/>
    <w:rsid w:val="20BD5EAB"/>
    <w:rsid w:val="25E31D6F"/>
    <w:rsid w:val="2D8729CC"/>
    <w:rsid w:val="2FC52B41"/>
    <w:rsid w:val="300011E5"/>
    <w:rsid w:val="30456175"/>
    <w:rsid w:val="32A81FEE"/>
    <w:rsid w:val="350112FD"/>
    <w:rsid w:val="36772279"/>
    <w:rsid w:val="39354694"/>
    <w:rsid w:val="39CD0060"/>
    <w:rsid w:val="40C15489"/>
    <w:rsid w:val="40FB59E7"/>
    <w:rsid w:val="434067C1"/>
    <w:rsid w:val="45816B97"/>
    <w:rsid w:val="46850F81"/>
    <w:rsid w:val="487573CF"/>
    <w:rsid w:val="5006474E"/>
    <w:rsid w:val="54744B8D"/>
    <w:rsid w:val="568D20C3"/>
    <w:rsid w:val="5AAE6381"/>
    <w:rsid w:val="5D922508"/>
    <w:rsid w:val="5DB900C8"/>
    <w:rsid w:val="5F8C0EDA"/>
    <w:rsid w:val="603E45A9"/>
    <w:rsid w:val="69232EC8"/>
    <w:rsid w:val="6EAF13B0"/>
    <w:rsid w:val="708854C4"/>
    <w:rsid w:val="71061E72"/>
    <w:rsid w:val="75290A18"/>
    <w:rsid w:val="7A3B2499"/>
    <w:rsid w:val="7BAD7D1F"/>
    <w:rsid w:val="7BDE6438"/>
    <w:rsid w:val="7E7B03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348</Words>
  <Characters>379</Characters>
  <Lines>4</Lines>
  <Paragraphs>1</Paragraphs>
  <TotalTime>1</TotalTime>
  <ScaleCrop>false</ScaleCrop>
  <LinksUpToDate>false</LinksUpToDate>
  <CharactersWithSpaces>640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2023-06-30T04:19:55Z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5EFE2930E8B04938887819F7408527DB</vt:lpwstr>
  </property>
</Properties>
</file>