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rPr>
          <w:rFonts w:hint="eastAsia"/>
          <w:lang w:eastAsia="zh-CN"/>
        </w:rPr>
        <w:t>六月教育随感</w:t>
      </w:r>
      <w:bookmarkStart w:id="0" w:name="_GoBack"/>
      <w:bookmarkEnd w:id="0"/>
    </w:p>
    <w:p>
      <w:pPr>
        <w:rPr>
          <w:rFonts w:hint="eastAsia"/>
        </w:rPr>
      </w:pPr>
      <w:r>
        <w:rPr>
          <w:rFonts w:hint="eastAsia"/>
        </w:rPr>
        <w:t xml:space="preserve">    毕业考试前最后两周的学习是整个小学数学学习的冲刺阶段，这阶段的课堂教学以“提出问题、相互交流、总结汇报、巩固实践”的开放式教学模式为主。如，复习正比例与反比例时，提供复习整理的问题和思路，学生进行独立思考和交流讨论后对整个单元的知识点进行巩固，在展示的过程中查漏补缺。在这样的复习过程中，学生能够在脑中形成知识架构，最后通过练习、游戏等形式来巩固知识点。</w:t>
      </w:r>
    </w:p>
    <w:p>
      <w:pPr>
        <w:rPr>
          <w:rFonts w:hint="eastAsia"/>
        </w:rPr>
      </w:pPr>
      <w:r>
        <w:rPr>
          <w:rFonts w:hint="eastAsia"/>
        </w:rPr>
        <w:t xml:space="preserve">    在幼小衔接的重要阶段，培养学生的独立学习和自主学习能力尤为重要，“授人以鱼不如授人以渔”，到了初中这些能力就能够起到非常大的作用。</w:t>
      </w:r>
    </w:p>
    <w:p>
      <w:pPr>
        <w:rPr>
          <w:rFonts w:hint="eastAsia"/>
        </w:rPr>
      </w:pPr>
      <w:r>
        <w:rPr>
          <w:rFonts w:hint="eastAsia"/>
        </w:rPr>
        <w:t xml:space="preserve">    在这一阶段的备课过程中我把侧重点放在如何帮助学生改被动学习为主动学习，改要我学习为我要学习，主动去发现问题，积极去探索数学知识，我也在这个过程中不断体验和改进数学教学。</w:t>
      </w:r>
    </w:p>
    <w:p>
      <w:pPr>
        <w:rPr>
          <w:sz w:val="34"/>
          <w:szCs w:val="34"/>
        </w:rPr>
      </w:pPr>
      <w:r>
        <w:rPr>
          <w:rFonts w:hint="eastAsia"/>
        </w:rPr>
        <w:t xml:space="preserve">    在最终的毕业考试中，有很多学生突破自我，达到了意想不到的成就；也有部分学生发挥失常，没有达到自己的期望。看着最后的毕业评定，我也意识到除了知识的学习和技能的提升，我们还要更多地关注学生的心理状态，以最积极乐观的心态去迎接每一场考试，关注学习的过程，淡化最终的结果，帮助每个学生以积极的情绪、饱满的热情打好每一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2023-06-29T11:48:59Z</dcterms:created>
  <dc:creator>iPhone</dc:creator>
  <cp:lastModifiedBy>iPhone</cp:lastModifiedBy>
  <dcterms:modified xsi:type="dcterms:W3CDTF">2023-06-29T11:50:27Z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2052-11.38.1</vt:lpwstr>
  </property>
  <property fmtid="{D5CDD505-2E9C-101B-9397-08002B2CF9AE}" pid="3" name="ICV">
    <vt:lpwstr>A3F20504341331492BFF9C64BEB246DC_31</vt:lpwstr>
  </property>
</Properties>
</file>