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8C1" w:rsidRDefault="005E18C1" w:rsidP="005E18C1">
      <w:pPr>
        <w:pStyle w:val="1"/>
        <w:tabs>
          <w:tab w:val="left" w:pos="0"/>
        </w:tabs>
        <w:autoSpaceDE w:val="0"/>
        <w:autoSpaceDN w:val="0"/>
        <w:adjustRightInd w:val="0"/>
        <w:spacing w:line="360" w:lineRule="auto"/>
        <w:rPr>
          <w:rFonts w:ascii="宋体" w:hAnsi="宋体"/>
          <w:b/>
          <w:bCs/>
          <w:szCs w:val="21"/>
        </w:rPr>
      </w:pPr>
      <w:r>
        <w:rPr>
          <w:rFonts w:ascii="宋体" w:eastAsia="宋体" w:hAnsi="宋体" w:hint="eastAsia"/>
          <w:b/>
          <w:bCs/>
          <w:sz w:val="30"/>
          <w:szCs w:val="30"/>
        </w:rPr>
        <w:t>扩班厕所改造工程项目施工招标公告</w:t>
      </w:r>
    </w:p>
    <w:p w:rsidR="005E18C1" w:rsidRDefault="005E18C1" w:rsidP="005E18C1">
      <w:pPr>
        <w:pStyle w:val="a0"/>
        <w:spacing w:after="20" w:line="440" w:lineRule="exact"/>
        <w:ind w:firstLineChars="200" w:firstLine="422"/>
        <w:rPr>
          <w:rFonts w:ascii="宋体" w:hAnsi="宋体" w:cs="宋体"/>
          <w:szCs w:val="21"/>
          <w:u w:val="single"/>
        </w:rPr>
      </w:pPr>
      <w:r>
        <w:rPr>
          <w:rFonts w:ascii="宋体" w:hAnsi="宋体" w:cs="宋体" w:hint="eastAsia"/>
          <w:b/>
          <w:bCs/>
          <w:szCs w:val="21"/>
        </w:rPr>
        <w:t>项目概况</w:t>
      </w:r>
    </w:p>
    <w:p w:rsidR="005E18C1" w:rsidRDefault="005E18C1" w:rsidP="005E18C1">
      <w:pPr>
        <w:pStyle w:val="10"/>
        <w:spacing w:after="20" w:line="440" w:lineRule="exact"/>
        <w:ind w:firstLineChars="200" w:firstLine="420"/>
        <w:rPr>
          <w:rFonts w:ascii="宋体" w:hAnsi="宋体"/>
          <w:b/>
          <w:bCs/>
          <w:szCs w:val="21"/>
        </w:rPr>
      </w:pPr>
      <w:bookmarkStart w:id="0" w:name="_Toc35393798"/>
      <w:bookmarkStart w:id="1" w:name="_Toc28359012"/>
      <w:bookmarkStart w:id="2" w:name="_Toc28359089"/>
      <w:bookmarkStart w:id="3" w:name="_Toc35393629"/>
      <w:r>
        <w:rPr>
          <w:rFonts w:ascii="宋体" w:hAnsi="宋体" w:cs="宋体" w:hint="eastAsia"/>
          <w:szCs w:val="21"/>
        </w:rPr>
        <w:t>扩班厕所改造工程项目施工的潜在供应商应在常州市恒卓建设工程管理咨询有限公司获取采购文件，并于</w:t>
      </w:r>
      <w:r>
        <w:rPr>
          <w:rFonts w:ascii="宋体" w:hAnsi="宋体" w:cs="宋体" w:hint="eastAsia"/>
          <w:b/>
          <w:bCs/>
          <w:szCs w:val="21"/>
        </w:rPr>
        <w:t xml:space="preserve"> 2023年07月10日 15点00分（北京时间）</w:t>
      </w:r>
      <w:r>
        <w:rPr>
          <w:rFonts w:ascii="宋体" w:hAnsi="宋体" w:cs="宋体" w:hint="eastAsia"/>
          <w:bCs/>
          <w:szCs w:val="21"/>
        </w:rPr>
        <w:t>前提交响应文件</w:t>
      </w:r>
      <w:r>
        <w:rPr>
          <w:rFonts w:ascii="宋体" w:hAnsi="宋体" w:cs="宋体" w:hint="eastAsia"/>
          <w:szCs w:val="21"/>
        </w:rPr>
        <w:t>。</w:t>
      </w:r>
    </w:p>
    <w:p w:rsidR="005E18C1" w:rsidRDefault="005E18C1" w:rsidP="005E18C1">
      <w:pPr>
        <w:pStyle w:val="10"/>
        <w:spacing w:after="20" w:line="440" w:lineRule="exact"/>
        <w:ind w:firstLineChars="200" w:firstLine="422"/>
        <w:rPr>
          <w:rFonts w:ascii="宋体" w:hAnsi="宋体" w:cs="宋体"/>
          <w:b/>
          <w:bCs/>
          <w:szCs w:val="21"/>
        </w:rPr>
      </w:pPr>
      <w:r>
        <w:rPr>
          <w:rFonts w:ascii="宋体" w:hAnsi="宋体" w:cs="宋体" w:hint="eastAsia"/>
          <w:b/>
          <w:bCs/>
          <w:szCs w:val="21"/>
        </w:rPr>
        <w:t>一、项目基本情况</w:t>
      </w:r>
      <w:bookmarkEnd w:id="0"/>
      <w:bookmarkEnd w:id="1"/>
      <w:bookmarkEnd w:id="2"/>
      <w:bookmarkEnd w:id="3"/>
    </w:p>
    <w:p w:rsidR="005E18C1" w:rsidRDefault="005E18C1" w:rsidP="005E18C1">
      <w:pPr>
        <w:pStyle w:val="10"/>
        <w:spacing w:after="20" w:line="440" w:lineRule="exact"/>
        <w:ind w:firstLineChars="200" w:firstLine="420"/>
        <w:rPr>
          <w:rFonts w:ascii="宋体" w:hAnsi="宋体" w:cs="宋体"/>
          <w:szCs w:val="21"/>
        </w:rPr>
      </w:pPr>
      <w:r>
        <w:rPr>
          <w:rFonts w:ascii="宋体" w:hAnsi="宋体" w:cs="宋体" w:hint="eastAsia"/>
          <w:szCs w:val="21"/>
        </w:rPr>
        <w:t>1.项目编号：</w:t>
      </w:r>
      <w:proofErr w:type="gramStart"/>
      <w:r>
        <w:rPr>
          <w:rFonts w:ascii="宋体" w:hAnsi="宋体" w:cs="宋体" w:hint="eastAsia"/>
          <w:szCs w:val="21"/>
        </w:rPr>
        <w:t>恒卓采标</w:t>
      </w:r>
      <w:proofErr w:type="gramEnd"/>
      <w:r>
        <w:rPr>
          <w:rFonts w:ascii="宋体" w:hAnsi="宋体" w:cs="宋体" w:hint="eastAsia"/>
          <w:szCs w:val="21"/>
        </w:rPr>
        <w:t>（2023）068号</w:t>
      </w:r>
    </w:p>
    <w:p w:rsidR="005E18C1" w:rsidRDefault="005E18C1" w:rsidP="005E18C1">
      <w:pPr>
        <w:pStyle w:val="10"/>
        <w:spacing w:after="20" w:line="440" w:lineRule="exact"/>
        <w:ind w:firstLineChars="200" w:firstLine="420"/>
        <w:rPr>
          <w:rFonts w:ascii="宋体" w:hAnsi="宋体" w:cs="宋体"/>
          <w:szCs w:val="21"/>
        </w:rPr>
      </w:pPr>
      <w:r>
        <w:rPr>
          <w:rFonts w:ascii="宋体" w:hAnsi="宋体" w:cs="宋体" w:hint="eastAsia"/>
          <w:szCs w:val="21"/>
        </w:rPr>
        <w:t>2.项目名称：扩班厕所改造工程</w:t>
      </w:r>
    </w:p>
    <w:p w:rsidR="005E18C1" w:rsidRDefault="005E18C1" w:rsidP="005E18C1">
      <w:pPr>
        <w:pStyle w:val="10"/>
        <w:spacing w:after="20" w:line="440" w:lineRule="exact"/>
        <w:ind w:firstLineChars="200" w:firstLine="422"/>
        <w:rPr>
          <w:rFonts w:ascii="宋体" w:hAnsi="宋体" w:cs="宋体"/>
          <w:b/>
          <w:bCs/>
          <w:szCs w:val="21"/>
        </w:rPr>
      </w:pPr>
      <w:r>
        <w:rPr>
          <w:rFonts w:ascii="宋体" w:hAnsi="宋体" w:cs="宋体" w:hint="eastAsia"/>
          <w:b/>
          <w:bCs/>
          <w:szCs w:val="21"/>
        </w:rPr>
        <w:t>3.预算金额/最高限价：143067.14元</w:t>
      </w:r>
    </w:p>
    <w:p w:rsidR="005E18C1" w:rsidRDefault="005E18C1" w:rsidP="005E18C1">
      <w:pPr>
        <w:pStyle w:val="10"/>
        <w:spacing w:after="20" w:line="440" w:lineRule="exact"/>
        <w:ind w:firstLineChars="200" w:firstLine="420"/>
        <w:rPr>
          <w:rFonts w:ascii="宋体" w:hAnsi="宋体" w:cs="宋体"/>
          <w:szCs w:val="21"/>
        </w:rPr>
      </w:pPr>
      <w:r>
        <w:rPr>
          <w:rFonts w:ascii="宋体" w:hAnsi="宋体" w:cs="宋体" w:hint="eastAsia"/>
          <w:szCs w:val="21"/>
        </w:rPr>
        <w:t>4.招标范围：扩班厕所改造工程项目施工，包括但不限于拆除工程；装饰装修工程；安装工程等。</w:t>
      </w:r>
    </w:p>
    <w:p w:rsidR="005E18C1" w:rsidRDefault="005E18C1" w:rsidP="005E18C1">
      <w:pPr>
        <w:pStyle w:val="10"/>
        <w:spacing w:after="20" w:line="440" w:lineRule="exact"/>
        <w:ind w:firstLineChars="200" w:firstLine="420"/>
        <w:rPr>
          <w:rFonts w:ascii="宋体" w:hAnsi="宋体" w:cs="宋体"/>
          <w:szCs w:val="21"/>
        </w:rPr>
      </w:pPr>
      <w:r>
        <w:rPr>
          <w:rFonts w:ascii="宋体" w:hAnsi="宋体" w:cs="宋体" w:hint="eastAsia"/>
          <w:szCs w:val="21"/>
        </w:rPr>
        <w:t>5.合同履行期限：</w:t>
      </w:r>
      <w:r w:rsidR="005E6F68">
        <w:rPr>
          <w:rFonts w:ascii="宋体" w:hAnsi="宋体" w:cs="宋体" w:hint="eastAsia"/>
          <w:b/>
          <w:bCs/>
          <w:szCs w:val="21"/>
        </w:rPr>
        <w:t>25</w:t>
      </w:r>
      <w:r>
        <w:rPr>
          <w:rFonts w:ascii="宋体" w:hAnsi="宋体" w:cs="宋体" w:hint="eastAsia"/>
          <w:b/>
          <w:bCs/>
          <w:szCs w:val="21"/>
        </w:rPr>
        <w:t>日历天</w:t>
      </w:r>
    </w:p>
    <w:p w:rsidR="005E18C1" w:rsidRDefault="005E18C1" w:rsidP="005E18C1">
      <w:pPr>
        <w:spacing w:after="20" w:line="400" w:lineRule="exact"/>
        <w:ind w:firstLineChars="200" w:firstLine="422"/>
        <w:rPr>
          <w:rFonts w:ascii="宋体" w:hAnsi="宋体" w:cs="宋体"/>
          <w:b/>
          <w:bCs/>
          <w:szCs w:val="21"/>
        </w:rPr>
      </w:pPr>
      <w:r>
        <w:rPr>
          <w:rFonts w:ascii="宋体" w:hAnsi="宋体" w:cs="宋体" w:hint="eastAsia"/>
          <w:b/>
          <w:bCs/>
          <w:szCs w:val="21"/>
        </w:rPr>
        <w:t>6.本项目不接受联合体。</w:t>
      </w:r>
    </w:p>
    <w:p w:rsidR="005E18C1" w:rsidRDefault="005E18C1" w:rsidP="005E18C1">
      <w:pPr>
        <w:pStyle w:val="10"/>
        <w:spacing w:after="20" w:line="440" w:lineRule="exact"/>
        <w:ind w:firstLineChars="200" w:firstLine="422"/>
        <w:rPr>
          <w:rFonts w:ascii="宋体" w:hAnsi="宋体" w:cs="宋体"/>
          <w:b/>
          <w:bCs/>
          <w:szCs w:val="21"/>
        </w:rPr>
      </w:pPr>
      <w:bookmarkStart w:id="4" w:name="_Toc28359013"/>
      <w:bookmarkStart w:id="5" w:name="_Toc35393630"/>
      <w:bookmarkStart w:id="6" w:name="_Toc28359090"/>
      <w:bookmarkStart w:id="7" w:name="_Toc35393799"/>
      <w:r>
        <w:rPr>
          <w:rFonts w:ascii="宋体" w:hAnsi="宋体" w:cs="宋体" w:hint="eastAsia"/>
          <w:b/>
          <w:bCs/>
          <w:szCs w:val="21"/>
        </w:rPr>
        <w:t>二、申请人的资格要求：</w:t>
      </w:r>
      <w:bookmarkEnd w:id="4"/>
      <w:bookmarkEnd w:id="5"/>
      <w:bookmarkEnd w:id="6"/>
      <w:bookmarkEnd w:id="7"/>
    </w:p>
    <w:p w:rsidR="005E18C1" w:rsidRDefault="005E18C1" w:rsidP="005E18C1">
      <w:pPr>
        <w:spacing w:after="20" w:line="440" w:lineRule="exact"/>
        <w:ind w:firstLineChars="200" w:firstLine="420"/>
        <w:rPr>
          <w:rFonts w:ascii="宋体" w:hAnsi="宋体" w:cs="宋体"/>
          <w:szCs w:val="21"/>
          <w:lang w:val="zh-CN"/>
        </w:rPr>
      </w:pPr>
      <w:bookmarkStart w:id="8" w:name="_Toc35393631"/>
      <w:bookmarkStart w:id="9" w:name="_Toc35393800"/>
      <w:bookmarkStart w:id="10" w:name="_Toc28359014"/>
      <w:bookmarkStart w:id="11" w:name="_Toc28359091"/>
      <w:r>
        <w:rPr>
          <w:rFonts w:ascii="宋体" w:hAnsi="宋体" w:cs="宋体" w:hint="eastAsia"/>
          <w:szCs w:val="21"/>
          <w:lang w:val="zh-CN"/>
        </w:rPr>
        <w:t>1.满足《中华人民共和国政府采购法》第二十二条规定；</w:t>
      </w:r>
    </w:p>
    <w:p w:rsidR="005E18C1" w:rsidRDefault="005E18C1" w:rsidP="005E18C1">
      <w:pPr>
        <w:spacing w:after="20" w:line="440" w:lineRule="exact"/>
        <w:ind w:firstLineChars="200" w:firstLine="420"/>
        <w:rPr>
          <w:rFonts w:ascii="宋体" w:hAnsi="宋体" w:cs="宋体"/>
          <w:szCs w:val="21"/>
          <w:lang w:val="zh-CN"/>
        </w:rPr>
      </w:pPr>
      <w:r>
        <w:rPr>
          <w:rFonts w:ascii="宋体" w:hAnsi="宋体" w:cs="宋体" w:hint="eastAsia"/>
          <w:szCs w:val="21"/>
          <w:lang w:val="zh-CN"/>
        </w:rPr>
        <w:t>2.落实政府采购政策需满足的资格要求：无</w:t>
      </w:r>
    </w:p>
    <w:p w:rsidR="005E18C1" w:rsidRDefault="005E18C1" w:rsidP="005E18C1">
      <w:pPr>
        <w:spacing w:after="20" w:line="440" w:lineRule="exact"/>
        <w:ind w:firstLineChars="200" w:firstLine="420"/>
        <w:rPr>
          <w:rFonts w:ascii="宋体" w:hAnsi="宋体" w:cs="宋体"/>
          <w:szCs w:val="21"/>
          <w:lang w:val="zh-CN"/>
        </w:rPr>
      </w:pPr>
      <w:r>
        <w:rPr>
          <w:rFonts w:ascii="宋体" w:hAnsi="宋体" w:cs="宋体" w:hint="eastAsia"/>
          <w:szCs w:val="21"/>
          <w:lang w:val="zh-CN"/>
        </w:rPr>
        <w:t>3.本项目的特定资格要求：</w:t>
      </w:r>
    </w:p>
    <w:p w:rsidR="005E18C1" w:rsidRDefault="005E18C1" w:rsidP="005E18C1">
      <w:pPr>
        <w:spacing w:after="20" w:line="440" w:lineRule="exact"/>
        <w:ind w:firstLineChars="200" w:firstLine="420"/>
        <w:rPr>
          <w:rFonts w:ascii="宋体" w:hAnsi="宋体" w:cs="宋体"/>
          <w:szCs w:val="21"/>
          <w:lang w:val="zh-CN"/>
        </w:rPr>
      </w:pPr>
      <w:r>
        <w:rPr>
          <w:rFonts w:ascii="宋体" w:hAnsi="宋体" w:cs="宋体" w:hint="eastAsia"/>
          <w:szCs w:val="21"/>
          <w:lang w:val="zh-CN"/>
        </w:rPr>
        <w:t>（1）未被“信用中国”网站（WWW.creditchina.gov.cn）、“中国政府采购网”网站（www.ccgp.gov.cn）列入失信被执行人、异常经营名录、重大税收违法案件当事人名单、政府采购严重失信行为记录名单；</w:t>
      </w:r>
    </w:p>
    <w:p w:rsidR="005E18C1" w:rsidRDefault="005E18C1" w:rsidP="005E18C1">
      <w:pPr>
        <w:spacing w:after="20" w:line="440" w:lineRule="exact"/>
        <w:ind w:firstLineChars="200" w:firstLine="420"/>
        <w:rPr>
          <w:rFonts w:ascii="宋体" w:hAnsi="宋体" w:cs="宋体"/>
          <w:szCs w:val="21"/>
        </w:rPr>
      </w:pPr>
      <w:r>
        <w:rPr>
          <w:rFonts w:ascii="宋体" w:hAnsi="宋体" w:cs="宋体" w:hint="eastAsia"/>
          <w:szCs w:val="21"/>
          <w:lang w:val="zh-CN"/>
        </w:rPr>
        <w:t>（2）单位负责人为同一人或者存在直接控股、管理关系的不同供应商（包含法定代表人为同一个人的两个及两个以上法人，母公司、全资子公司及其控股公司），不得参加同一合同项下的政府采购活动。</w:t>
      </w:r>
    </w:p>
    <w:p w:rsidR="005E18C1" w:rsidRDefault="005E18C1" w:rsidP="005E18C1">
      <w:pPr>
        <w:pStyle w:val="10"/>
        <w:spacing w:after="20" w:line="440" w:lineRule="exact"/>
        <w:ind w:firstLineChars="200" w:firstLine="420"/>
        <w:rPr>
          <w:rFonts w:ascii="宋体" w:hAnsi="宋体" w:cs="宋体"/>
          <w:szCs w:val="21"/>
        </w:rPr>
      </w:pPr>
      <w:r>
        <w:rPr>
          <w:rFonts w:ascii="宋体" w:hAnsi="宋体" w:cs="宋体" w:hint="eastAsia"/>
          <w:szCs w:val="21"/>
        </w:rPr>
        <w:t>（3）具有有效的企业营业执照</w:t>
      </w:r>
    </w:p>
    <w:p w:rsidR="005E18C1" w:rsidRDefault="005E18C1" w:rsidP="005E18C1">
      <w:pPr>
        <w:spacing w:after="20" w:line="440" w:lineRule="exact"/>
        <w:ind w:firstLineChars="200" w:firstLine="422"/>
        <w:rPr>
          <w:rFonts w:ascii="宋体" w:hAnsi="宋体" w:cs="宋体"/>
          <w:b/>
          <w:bCs/>
          <w:szCs w:val="21"/>
        </w:rPr>
      </w:pPr>
      <w:r>
        <w:rPr>
          <w:rFonts w:ascii="宋体" w:hAnsi="宋体" w:cs="宋体" w:hint="eastAsia"/>
          <w:b/>
          <w:bCs/>
          <w:szCs w:val="21"/>
        </w:rPr>
        <w:t>（4）投标单位具有建筑装饰装修工程专业承包贰级及以上资质</w:t>
      </w:r>
    </w:p>
    <w:p w:rsidR="005E18C1" w:rsidRDefault="005E18C1" w:rsidP="005E18C1">
      <w:pPr>
        <w:spacing w:after="20" w:line="440" w:lineRule="exact"/>
        <w:ind w:firstLineChars="200" w:firstLine="422"/>
        <w:rPr>
          <w:rFonts w:ascii="宋体" w:hAnsi="宋体" w:cs="宋体"/>
          <w:b/>
          <w:bCs/>
          <w:szCs w:val="21"/>
        </w:rPr>
      </w:pPr>
      <w:r>
        <w:rPr>
          <w:rFonts w:ascii="宋体" w:hAnsi="宋体" w:cs="宋体" w:hint="eastAsia"/>
          <w:b/>
          <w:bCs/>
          <w:szCs w:val="21"/>
        </w:rPr>
        <w:t>（5）投标单位具备安全生产条件，并取得有效的安全生产许可证</w:t>
      </w:r>
    </w:p>
    <w:p w:rsidR="005E18C1" w:rsidRDefault="005E18C1" w:rsidP="005E18C1">
      <w:pPr>
        <w:spacing w:after="20" w:line="440" w:lineRule="exact"/>
        <w:ind w:firstLineChars="200" w:firstLine="422"/>
        <w:rPr>
          <w:rFonts w:ascii="宋体" w:hAnsi="宋体" w:cs="宋体"/>
          <w:b/>
          <w:bCs/>
          <w:szCs w:val="21"/>
          <w:u w:val="single"/>
          <w:lang w:val="zh-CN"/>
        </w:rPr>
      </w:pPr>
      <w:r>
        <w:rPr>
          <w:rFonts w:ascii="宋体" w:hAnsi="宋体" w:cs="宋体" w:hint="eastAsia"/>
          <w:b/>
          <w:bCs/>
          <w:szCs w:val="21"/>
        </w:rPr>
        <w:t>（6）项目经理要求具备建筑工程贰级及以上注册建造师资格，同时具有安全生产考核合格证书（B证），需提供近三个月2023年 4月-2023年6月</w:t>
      </w:r>
      <w:proofErr w:type="gramStart"/>
      <w:r>
        <w:rPr>
          <w:rFonts w:ascii="宋体" w:hAnsi="宋体" w:cs="宋体" w:hint="eastAsia"/>
          <w:b/>
          <w:bCs/>
          <w:szCs w:val="21"/>
        </w:rPr>
        <w:t>社保证明</w:t>
      </w:r>
      <w:proofErr w:type="gramEnd"/>
      <w:r>
        <w:rPr>
          <w:rFonts w:ascii="宋体" w:hAnsi="宋体" w:cs="宋体" w:hint="eastAsia"/>
          <w:b/>
          <w:bCs/>
          <w:szCs w:val="21"/>
        </w:rPr>
        <w:t>，无在建工程（具体按常建2009[175]号文件执行），并提供无在建承诺书（格式自拟）</w:t>
      </w:r>
    </w:p>
    <w:p w:rsidR="005E18C1" w:rsidRDefault="005E18C1" w:rsidP="005E18C1">
      <w:pPr>
        <w:pStyle w:val="10"/>
        <w:spacing w:after="20" w:line="440" w:lineRule="exact"/>
        <w:ind w:firstLineChars="200" w:firstLine="422"/>
        <w:rPr>
          <w:rFonts w:ascii="宋体" w:hAnsi="宋体" w:cs="宋体"/>
          <w:b/>
          <w:bCs/>
          <w:szCs w:val="21"/>
        </w:rPr>
      </w:pPr>
      <w:r>
        <w:rPr>
          <w:rFonts w:ascii="宋体" w:hAnsi="宋体" w:cs="宋体" w:hint="eastAsia"/>
          <w:b/>
          <w:bCs/>
          <w:szCs w:val="21"/>
        </w:rPr>
        <w:t>三、</w:t>
      </w:r>
      <w:bookmarkEnd w:id="8"/>
      <w:bookmarkEnd w:id="9"/>
      <w:bookmarkEnd w:id="10"/>
      <w:bookmarkEnd w:id="11"/>
      <w:r>
        <w:rPr>
          <w:rFonts w:ascii="宋体" w:hAnsi="宋体" w:cs="宋体" w:hint="eastAsia"/>
          <w:b/>
          <w:bCs/>
          <w:szCs w:val="21"/>
        </w:rPr>
        <w:t>获取招标文件</w:t>
      </w:r>
    </w:p>
    <w:p w:rsidR="005E18C1" w:rsidRDefault="005E18C1" w:rsidP="005E18C1">
      <w:pPr>
        <w:pStyle w:val="10"/>
        <w:spacing w:after="20" w:line="440" w:lineRule="exact"/>
        <w:ind w:firstLineChars="200" w:firstLine="422"/>
        <w:rPr>
          <w:rFonts w:ascii="宋体" w:hAnsi="宋体"/>
          <w:szCs w:val="21"/>
        </w:rPr>
      </w:pPr>
      <w:r>
        <w:rPr>
          <w:rFonts w:ascii="宋体" w:hAnsi="宋体" w:hint="eastAsia"/>
          <w:b/>
          <w:bCs/>
          <w:szCs w:val="21"/>
        </w:rPr>
        <w:t>1.时间：2023年06月29日至2023年07月06日，每天上午08：30至11：30，下午</w:t>
      </w:r>
      <w:r>
        <w:rPr>
          <w:rFonts w:ascii="宋体" w:hAnsi="宋体" w:hint="eastAsia"/>
          <w:b/>
          <w:bCs/>
          <w:szCs w:val="21"/>
        </w:rPr>
        <w:lastRenderedPageBreak/>
        <w:t>13：30至17：00（北京时间，法定节假日除外）</w:t>
      </w:r>
    </w:p>
    <w:p w:rsidR="005E18C1" w:rsidRDefault="005E18C1" w:rsidP="005E18C1">
      <w:pPr>
        <w:pStyle w:val="10"/>
        <w:spacing w:after="20" w:line="440" w:lineRule="exact"/>
        <w:ind w:firstLineChars="200" w:firstLine="420"/>
        <w:rPr>
          <w:rFonts w:ascii="宋体" w:hAnsi="宋体" w:cs="宋体"/>
          <w:szCs w:val="21"/>
        </w:rPr>
      </w:pPr>
      <w:r>
        <w:rPr>
          <w:rFonts w:ascii="宋体" w:hAnsi="宋体" w:cs="宋体" w:hint="eastAsia"/>
          <w:szCs w:val="21"/>
        </w:rPr>
        <w:t>2.地点：</w:t>
      </w:r>
      <w:r>
        <w:rPr>
          <w:rFonts w:ascii="宋体" w:hAnsi="宋体" w:hint="eastAsia"/>
          <w:szCs w:val="21"/>
        </w:rPr>
        <w:t>常州市</w:t>
      </w:r>
      <w:proofErr w:type="gramStart"/>
      <w:r>
        <w:rPr>
          <w:rFonts w:ascii="宋体" w:hAnsi="宋体" w:hint="eastAsia"/>
          <w:szCs w:val="21"/>
        </w:rPr>
        <w:t>恒卓建设</w:t>
      </w:r>
      <w:proofErr w:type="gramEnd"/>
      <w:r>
        <w:rPr>
          <w:rFonts w:ascii="宋体" w:hAnsi="宋体" w:hint="eastAsia"/>
          <w:szCs w:val="21"/>
        </w:rPr>
        <w:t>工程管理咨询有限公司综合办［常州市北塘河路8号恒生科技园44-2栋4F（一号大门往北一百米）］</w:t>
      </w:r>
    </w:p>
    <w:p w:rsidR="005E18C1" w:rsidRDefault="005E18C1" w:rsidP="005E18C1">
      <w:pPr>
        <w:pStyle w:val="10"/>
        <w:spacing w:after="20" w:line="440" w:lineRule="exact"/>
        <w:ind w:firstLineChars="200" w:firstLine="420"/>
        <w:rPr>
          <w:rFonts w:ascii="宋体" w:hAnsi="宋体"/>
          <w:b/>
          <w:bCs/>
          <w:szCs w:val="21"/>
        </w:rPr>
      </w:pPr>
      <w:r>
        <w:rPr>
          <w:rFonts w:ascii="宋体" w:hAnsi="宋体" w:hint="eastAsia"/>
          <w:szCs w:val="21"/>
        </w:rPr>
        <w:t>3.方式：</w:t>
      </w:r>
      <w:hyperlink r:id="rId7" w:history="1">
        <w:r>
          <w:rPr>
            <w:rStyle w:val="a4"/>
            <w:rFonts w:ascii="宋体" w:hAnsi="宋体" w:hint="eastAsia"/>
            <w:b/>
            <w:bCs/>
            <w:color w:val="auto"/>
            <w:szCs w:val="21"/>
            <w:u w:val="none"/>
          </w:rPr>
          <w:t>现场报名</w:t>
        </w:r>
      </w:hyperlink>
      <w:r>
        <w:rPr>
          <w:rFonts w:ascii="宋体" w:hAnsi="宋体" w:hint="eastAsia"/>
          <w:b/>
          <w:bCs/>
          <w:szCs w:val="21"/>
        </w:rPr>
        <w:t>或线上报名</w:t>
      </w:r>
    </w:p>
    <w:p w:rsidR="005E18C1" w:rsidRDefault="005E18C1" w:rsidP="005E18C1">
      <w:pPr>
        <w:pStyle w:val="10"/>
        <w:spacing w:after="20" w:line="440" w:lineRule="exact"/>
        <w:ind w:firstLineChars="200" w:firstLine="422"/>
        <w:rPr>
          <w:rFonts w:ascii="宋体" w:hAnsi="宋体" w:cs="宋体"/>
          <w:b/>
          <w:szCs w:val="21"/>
        </w:rPr>
      </w:pPr>
      <w:r>
        <w:rPr>
          <w:rFonts w:ascii="宋体" w:hAnsi="宋体" w:cs="宋体" w:hint="eastAsia"/>
          <w:b/>
          <w:szCs w:val="21"/>
        </w:rPr>
        <w:t>现场报名时需提供以下报名资料：</w:t>
      </w:r>
    </w:p>
    <w:p w:rsidR="005E18C1" w:rsidRDefault="005E18C1" w:rsidP="005E18C1">
      <w:pPr>
        <w:pStyle w:val="10"/>
        <w:spacing w:after="20" w:line="440" w:lineRule="exact"/>
        <w:ind w:firstLineChars="200" w:firstLine="420"/>
        <w:rPr>
          <w:rFonts w:ascii="宋体" w:hAnsi="宋体" w:cs="宋体"/>
          <w:szCs w:val="21"/>
        </w:rPr>
      </w:pPr>
      <w:r>
        <w:rPr>
          <w:rFonts w:ascii="宋体" w:hAnsi="宋体" w:cs="宋体" w:hint="eastAsia"/>
          <w:szCs w:val="21"/>
        </w:rPr>
        <w:t>（1）报名申请表（请至我公司</w:t>
      </w:r>
      <w:proofErr w:type="gramStart"/>
      <w:r>
        <w:rPr>
          <w:rFonts w:ascii="宋体" w:hAnsi="宋体" w:cs="宋体" w:hint="eastAsia"/>
          <w:szCs w:val="21"/>
        </w:rPr>
        <w:t>官网办事</w:t>
      </w:r>
      <w:proofErr w:type="gramEnd"/>
      <w:r>
        <w:rPr>
          <w:rFonts w:ascii="宋体" w:hAnsi="宋体" w:cs="宋体" w:hint="eastAsia"/>
          <w:szCs w:val="21"/>
        </w:rPr>
        <w:t>指南自行下载）（原件）、（2）法定代表人资格证明书（原件）、（3）授权委托书（原件）、（4）授权委托人身份证复印件加盖报名单位公章</w:t>
      </w:r>
    </w:p>
    <w:p w:rsidR="005E18C1" w:rsidRDefault="005E18C1" w:rsidP="005E18C1">
      <w:pPr>
        <w:pStyle w:val="10"/>
        <w:spacing w:after="20" w:line="440" w:lineRule="exact"/>
        <w:ind w:firstLineChars="200" w:firstLine="422"/>
        <w:rPr>
          <w:rFonts w:ascii="宋体" w:hAnsi="宋体" w:cs="宋体"/>
          <w:b/>
          <w:szCs w:val="21"/>
        </w:rPr>
      </w:pPr>
      <w:r>
        <w:rPr>
          <w:rFonts w:ascii="宋体" w:hAnsi="宋体" w:cs="宋体" w:hint="eastAsia"/>
          <w:b/>
          <w:szCs w:val="21"/>
        </w:rPr>
        <w:t>线上报名时需提供以下报名资料：</w:t>
      </w:r>
    </w:p>
    <w:p w:rsidR="005E18C1" w:rsidRDefault="005E18C1" w:rsidP="005E18C1">
      <w:pPr>
        <w:pStyle w:val="10"/>
        <w:spacing w:after="20" w:line="440" w:lineRule="exact"/>
        <w:ind w:firstLineChars="200" w:firstLine="420"/>
        <w:rPr>
          <w:rFonts w:ascii="宋体" w:hAnsi="宋体" w:cs="宋体"/>
          <w:szCs w:val="21"/>
        </w:rPr>
      </w:pPr>
      <w:r>
        <w:rPr>
          <w:rFonts w:ascii="宋体" w:hAnsi="宋体" w:cs="宋体" w:hint="eastAsia"/>
          <w:szCs w:val="21"/>
        </w:rPr>
        <w:t>（1）报名申请表（格式详见附件或至“常州市恒卓建设工程管理咨询有限公司”</w:t>
      </w:r>
      <w:proofErr w:type="gramStart"/>
      <w:r>
        <w:rPr>
          <w:rFonts w:ascii="宋体" w:hAnsi="宋体" w:cs="宋体" w:hint="eastAsia"/>
          <w:szCs w:val="21"/>
        </w:rPr>
        <w:t>官网办事</w:t>
      </w:r>
      <w:proofErr w:type="gramEnd"/>
      <w:r>
        <w:rPr>
          <w:rFonts w:ascii="宋体" w:hAnsi="宋体" w:cs="宋体" w:hint="eastAsia"/>
          <w:szCs w:val="21"/>
        </w:rPr>
        <w:t>指南自行下载）（加盖报名单位公章的原件扫描件）</w:t>
      </w:r>
    </w:p>
    <w:p w:rsidR="005E18C1" w:rsidRDefault="005E18C1" w:rsidP="005E18C1">
      <w:pPr>
        <w:pStyle w:val="10"/>
        <w:spacing w:after="20" w:line="440" w:lineRule="exact"/>
        <w:ind w:firstLineChars="200" w:firstLine="420"/>
        <w:rPr>
          <w:rFonts w:ascii="宋体" w:hAnsi="宋体" w:cs="宋体"/>
          <w:szCs w:val="21"/>
        </w:rPr>
      </w:pPr>
      <w:r>
        <w:rPr>
          <w:rFonts w:ascii="宋体" w:hAnsi="宋体" w:cs="宋体" w:hint="eastAsia"/>
          <w:szCs w:val="21"/>
        </w:rPr>
        <w:t>（2）法定代表人资格证明书（加盖报名单位公章的原件扫描件）、授权委托书（加盖报名单位公章的原件扫描件）、授权委托人身份证复印件（加盖报名单位公章的原件扫描件）</w:t>
      </w:r>
    </w:p>
    <w:p w:rsidR="005E18C1" w:rsidRDefault="005E18C1" w:rsidP="005E18C1">
      <w:pPr>
        <w:pStyle w:val="10"/>
        <w:spacing w:after="20" w:line="440" w:lineRule="exact"/>
        <w:ind w:firstLineChars="200" w:firstLine="420"/>
        <w:rPr>
          <w:rFonts w:ascii="宋体" w:hAnsi="宋体" w:cs="宋体"/>
          <w:szCs w:val="21"/>
        </w:rPr>
      </w:pPr>
      <w:r>
        <w:rPr>
          <w:rFonts w:ascii="宋体" w:hAnsi="宋体" w:cs="宋体" w:hint="eastAsia"/>
          <w:szCs w:val="21"/>
        </w:rPr>
        <w:t>*投标单位须将以上报名资料原件扫描发送至邮箱27270673@qq.com，报名成功由代理机构发送</w:t>
      </w:r>
      <w:r w:rsidR="00D852C3">
        <w:rPr>
          <w:rFonts w:ascii="宋体" w:hAnsi="宋体" w:cs="宋体" w:hint="eastAsia"/>
          <w:szCs w:val="21"/>
        </w:rPr>
        <w:t>招标</w:t>
      </w:r>
      <w:r>
        <w:rPr>
          <w:rFonts w:ascii="宋体" w:hAnsi="宋体" w:cs="宋体" w:hint="eastAsia"/>
          <w:szCs w:val="21"/>
        </w:rPr>
        <w:t>文件。</w:t>
      </w:r>
    </w:p>
    <w:p w:rsidR="005E18C1" w:rsidRDefault="005E18C1" w:rsidP="005E18C1">
      <w:pPr>
        <w:pStyle w:val="10"/>
        <w:spacing w:after="20" w:line="440" w:lineRule="exact"/>
        <w:ind w:left="420"/>
        <w:rPr>
          <w:rFonts w:ascii="宋体" w:hAnsi="宋体" w:cs="宋体"/>
          <w:szCs w:val="21"/>
        </w:rPr>
      </w:pPr>
      <w:r>
        <w:rPr>
          <w:rFonts w:ascii="宋体" w:hAnsi="宋体" w:cs="宋体" w:hint="eastAsia"/>
          <w:szCs w:val="21"/>
        </w:rPr>
        <w:t>4.售价：人民币壹佰元整</w:t>
      </w:r>
      <w:bookmarkStart w:id="12" w:name="_Toc28359015"/>
      <w:bookmarkStart w:id="13" w:name="_Toc35393632"/>
      <w:bookmarkStart w:id="14" w:name="_Toc35393801"/>
      <w:bookmarkStart w:id="15" w:name="_Toc28359092"/>
    </w:p>
    <w:p w:rsidR="005E18C1" w:rsidRDefault="005E18C1" w:rsidP="005E18C1">
      <w:pPr>
        <w:pStyle w:val="10"/>
        <w:spacing w:after="20" w:line="440" w:lineRule="exact"/>
        <w:ind w:firstLineChars="200" w:firstLine="422"/>
        <w:rPr>
          <w:rFonts w:ascii="宋体" w:hAnsi="宋体" w:cs="宋体"/>
          <w:b/>
          <w:bCs/>
          <w:szCs w:val="21"/>
        </w:rPr>
      </w:pPr>
      <w:r>
        <w:rPr>
          <w:rFonts w:ascii="宋体" w:hAnsi="宋体" w:cs="宋体" w:hint="eastAsia"/>
          <w:b/>
          <w:bCs/>
          <w:szCs w:val="21"/>
        </w:rPr>
        <w:t>四、</w:t>
      </w:r>
      <w:bookmarkEnd w:id="12"/>
      <w:bookmarkEnd w:id="13"/>
      <w:bookmarkEnd w:id="14"/>
      <w:bookmarkEnd w:id="15"/>
      <w:r>
        <w:rPr>
          <w:rFonts w:ascii="宋体" w:hAnsi="宋体" w:cs="宋体" w:hint="eastAsia"/>
          <w:b/>
          <w:bCs/>
          <w:szCs w:val="21"/>
        </w:rPr>
        <w:t>提交投标文件截止时间、开标时间和地点</w:t>
      </w:r>
    </w:p>
    <w:p w:rsidR="005E18C1" w:rsidRDefault="005E18C1" w:rsidP="005E18C1">
      <w:pPr>
        <w:pStyle w:val="10"/>
        <w:spacing w:after="20" w:line="440" w:lineRule="exact"/>
        <w:ind w:firstLineChars="200" w:firstLine="422"/>
        <w:rPr>
          <w:rFonts w:ascii="宋体" w:hAnsi="宋体" w:cs="宋体"/>
          <w:szCs w:val="21"/>
        </w:rPr>
      </w:pPr>
      <w:r>
        <w:rPr>
          <w:rFonts w:ascii="宋体" w:hAnsi="宋体" w:cs="宋体" w:hint="eastAsia"/>
          <w:b/>
          <w:bCs/>
          <w:szCs w:val="21"/>
        </w:rPr>
        <w:t>1.时间：2023年07月10日15点00分（北京时间）</w:t>
      </w:r>
    </w:p>
    <w:p w:rsidR="005E18C1" w:rsidRDefault="005E18C1" w:rsidP="005E18C1">
      <w:pPr>
        <w:pStyle w:val="10"/>
        <w:spacing w:after="20" w:line="440" w:lineRule="exact"/>
        <w:ind w:firstLineChars="200" w:firstLine="420"/>
        <w:rPr>
          <w:rFonts w:ascii="宋体" w:hAnsi="宋体"/>
          <w:szCs w:val="21"/>
        </w:rPr>
      </w:pPr>
      <w:bookmarkStart w:id="16" w:name="_Toc35393633"/>
      <w:bookmarkStart w:id="17" w:name="_Toc35393802"/>
      <w:bookmarkStart w:id="18" w:name="_Toc28359016"/>
      <w:bookmarkStart w:id="19" w:name="_Toc28359093"/>
      <w:r>
        <w:rPr>
          <w:rFonts w:ascii="宋体" w:hAnsi="宋体" w:hint="eastAsia"/>
          <w:szCs w:val="21"/>
        </w:rPr>
        <w:t>2.地点：常州市</w:t>
      </w:r>
      <w:proofErr w:type="gramStart"/>
      <w:r>
        <w:rPr>
          <w:rFonts w:ascii="宋体" w:hAnsi="宋体" w:hint="eastAsia"/>
          <w:szCs w:val="21"/>
        </w:rPr>
        <w:t>恒卓建设</w:t>
      </w:r>
      <w:proofErr w:type="gramEnd"/>
      <w:r>
        <w:rPr>
          <w:rFonts w:ascii="宋体" w:hAnsi="宋体" w:hint="eastAsia"/>
          <w:szCs w:val="21"/>
        </w:rPr>
        <w:t>工程管理咨询有限公司综合办［常州市北塘河路8号恒生科技园44-2栋3F（一号大门往北一百米）］</w:t>
      </w:r>
    </w:p>
    <w:p w:rsidR="005E18C1" w:rsidRDefault="005E18C1" w:rsidP="005E18C1">
      <w:pPr>
        <w:pStyle w:val="10"/>
        <w:spacing w:after="20" w:line="440" w:lineRule="exact"/>
        <w:ind w:firstLineChars="200" w:firstLine="422"/>
        <w:rPr>
          <w:rFonts w:ascii="宋体" w:hAnsi="宋体" w:cs="宋体"/>
          <w:b/>
          <w:bCs/>
          <w:szCs w:val="21"/>
        </w:rPr>
      </w:pPr>
      <w:r>
        <w:rPr>
          <w:rFonts w:ascii="宋体" w:hAnsi="宋体" w:cs="宋体" w:hint="eastAsia"/>
          <w:b/>
          <w:bCs/>
          <w:szCs w:val="21"/>
        </w:rPr>
        <w:t>五、</w:t>
      </w:r>
      <w:bookmarkStart w:id="20" w:name="_Toc28359094"/>
      <w:bookmarkStart w:id="21" w:name="_Toc35393803"/>
      <w:bookmarkStart w:id="22" w:name="_Toc28359017"/>
      <w:bookmarkStart w:id="23" w:name="_Toc35393634"/>
      <w:bookmarkEnd w:id="16"/>
      <w:bookmarkEnd w:id="17"/>
      <w:bookmarkEnd w:id="18"/>
      <w:bookmarkEnd w:id="19"/>
      <w:r>
        <w:rPr>
          <w:rFonts w:ascii="宋体" w:hAnsi="宋体" w:cs="宋体" w:hint="eastAsia"/>
          <w:b/>
          <w:bCs/>
          <w:szCs w:val="21"/>
        </w:rPr>
        <w:t>公告期限</w:t>
      </w:r>
      <w:bookmarkEnd w:id="20"/>
      <w:bookmarkEnd w:id="21"/>
      <w:bookmarkEnd w:id="22"/>
      <w:bookmarkEnd w:id="23"/>
    </w:p>
    <w:p w:rsidR="005E18C1" w:rsidRDefault="005E18C1" w:rsidP="005E18C1">
      <w:pPr>
        <w:pStyle w:val="10"/>
        <w:spacing w:after="20" w:line="440" w:lineRule="exact"/>
        <w:ind w:firstLineChars="200" w:firstLine="420"/>
        <w:rPr>
          <w:rFonts w:ascii="宋体" w:hAnsi="宋体" w:cs="宋体"/>
          <w:szCs w:val="21"/>
        </w:rPr>
      </w:pPr>
      <w:r>
        <w:rPr>
          <w:rFonts w:ascii="宋体" w:hAnsi="宋体" w:cs="宋体" w:hint="eastAsia"/>
          <w:szCs w:val="21"/>
        </w:rPr>
        <w:t>自本公告发布之日起</w:t>
      </w:r>
      <w:r>
        <w:rPr>
          <w:rFonts w:ascii="宋体" w:hAnsi="宋体" w:cs="宋体" w:hint="eastAsia"/>
          <w:b/>
          <w:bCs/>
          <w:szCs w:val="21"/>
        </w:rPr>
        <w:t>5</w:t>
      </w:r>
      <w:r>
        <w:rPr>
          <w:rFonts w:ascii="宋体" w:hAnsi="宋体" w:cs="宋体" w:hint="eastAsia"/>
          <w:szCs w:val="21"/>
        </w:rPr>
        <w:t>个工作日。</w:t>
      </w:r>
    </w:p>
    <w:p w:rsidR="005E18C1" w:rsidRDefault="005E18C1" w:rsidP="005E18C1">
      <w:pPr>
        <w:pStyle w:val="10"/>
        <w:spacing w:after="20" w:line="440" w:lineRule="exact"/>
        <w:ind w:firstLineChars="200" w:firstLine="422"/>
        <w:rPr>
          <w:rFonts w:ascii="宋体" w:hAnsi="宋体" w:cs="宋体"/>
          <w:szCs w:val="21"/>
        </w:rPr>
      </w:pPr>
      <w:bookmarkStart w:id="24" w:name="_Toc35393635"/>
      <w:bookmarkStart w:id="25" w:name="_Toc35393804"/>
      <w:r>
        <w:rPr>
          <w:rFonts w:ascii="宋体" w:hAnsi="宋体" w:cs="宋体" w:hint="eastAsia"/>
          <w:b/>
          <w:bCs/>
          <w:szCs w:val="21"/>
        </w:rPr>
        <w:t>六、其他补充事宜</w:t>
      </w:r>
      <w:bookmarkEnd w:id="24"/>
      <w:bookmarkEnd w:id="25"/>
    </w:p>
    <w:p w:rsidR="005E18C1" w:rsidRDefault="005E18C1" w:rsidP="005E18C1">
      <w:pPr>
        <w:pStyle w:val="10"/>
        <w:spacing w:after="20" w:line="440" w:lineRule="exact"/>
        <w:ind w:firstLineChars="200" w:firstLine="422"/>
        <w:rPr>
          <w:rFonts w:ascii="宋体" w:hAnsi="宋体" w:cs="宋体"/>
          <w:b/>
          <w:bCs/>
          <w:szCs w:val="21"/>
        </w:rPr>
      </w:pPr>
      <w:r>
        <w:rPr>
          <w:rFonts w:ascii="宋体" w:hAnsi="宋体" w:cs="宋体" w:hint="eastAsia"/>
          <w:b/>
          <w:bCs/>
          <w:szCs w:val="21"/>
        </w:rPr>
        <w:t>1.投标保证金</w:t>
      </w:r>
    </w:p>
    <w:p w:rsidR="005E18C1" w:rsidRDefault="005E18C1" w:rsidP="005E18C1">
      <w:pPr>
        <w:pStyle w:val="10"/>
        <w:spacing w:after="20" w:line="440" w:lineRule="exact"/>
        <w:ind w:firstLineChars="200" w:firstLine="420"/>
        <w:rPr>
          <w:rFonts w:ascii="宋体" w:hAnsi="宋体"/>
          <w:b/>
          <w:bCs/>
          <w:szCs w:val="21"/>
        </w:rPr>
      </w:pPr>
      <w:r>
        <w:rPr>
          <w:rFonts w:ascii="宋体" w:hAnsi="宋体" w:cs="宋体" w:hint="eastAsia"/>
          <w:szCs w:val="21"/>
        </w:rPr>
        <w:t>投标保证金数额：</w:t>
      </w:r>
      <w:r>
        <w:rPr>
          <w:rFonts w:ascii="宋体" w:hAnsi="宋体" w:hint="eastAsia"/>
          <w:b/>
          <w:bCs/>
          <w:szCs w:val="21"/>
        </w:rPr>
        <w:t>人民币贰仟伍佰元整</w:t>
      </w:r>
    </w:p>
    <w:p w:rsidR="005E18C1" w:rsidRDefault="005E18C1" w:rsidP="005E18C1">
      <w:pPr>
        <w:pStyle w:val="10"/>
        <w:spacing w:after="20" w:line="440" w:lineRule="exact"/>
        <w:ind w:firstLineChars="200" w:firstLine="420"/>
        <w:rPr>
          <w:rFonts w:ascii="宋体" w:hAnsi="宋体" w:cs="宋体"/>
          <w:szCs w:val="21"/>
        </w:rPr>
      </w:pPr>
      <w:r>
        <w:rPr>
          <w:rFonts w:ascii="宋体" w:hAnsi="宋体" w:cs="宋体" w:hint="eastAsia"/>
          <w:szCs w:val="21"/>
        </w:rPr>
        <w:t>收款单位：常州市</w:t>
      </w:r>
      <w:proofErr w:type="gramStart"/>
      <w:r>
        <w:rPr>
          <w:rFonts w:ascii="宋体" w:hAnsi="宋体" w:cs="宋体" w:hint="eastAsia"/>
          <w:szCs w:val="21"/>
        </w:rPr>
        <w:t>恒卓建设</w:t>
      </w:r>
      <w:proofErr w:type="gramEnd"/>
      <w:r>
        <w:rPr>
          <w:rFonts w:ascii="宋体" w:hAnsi="宋体" w:cs="宋体" w:hint="eastAsia"/>
          <w:szCs w:val="21"/>
        </w:rPr>
        <w:t>工程管理咨询有限公司</w:t>
      </w:r>
    </w:p>
    <w:p w:rsidR="005E18C1" w:rsidRDefault="005E18C1" w:rsidP="005E18C1">
      <w:pPr>
        <w:pStyle w:val="10"/>
        <w:spacing w:after="20" w:line="440" w:lineRule="exact"/>
        <w:ind w:firstLineChars="200" w:firstLine="420"/>
        <w:rPr>
          <w:rFonts w:ascii="宋体" w:hAnsi="宋体" w:cs="宋体"/>
          <w:szCs w:val="21"/>
        </w:rPr>
      </w:pPr>
      <w:r>
        <w:rPr>
          <w:rFonts w:ascii="宋体" w:hAnsi="宋体" w:cs="宋体" w:hint="eastAsia"/>
          <w:szCs w:val="21"/>
        </w:rPr>
        <w:t>开户银行：江苏江南农村商业银行股份有限公司常州市青龙支行</w:t>
      </w:r>
    </w:p>
    <w:p w:rsidR="005E18C1" w:rsidRDefault="005E18C1" w:rsidP="005E18C1">
      <w:pPr>
        <w:pStyle w:val="10"/>
        <w:spacing w:after="20" w:line="440" w:lineRule="exact"/>
        <w:ind w:firstLineChars="200" w:firstLine="420"/>
        <w:rPr>
          <w:rFonts w:ascii="宋体" w:hAnsi="宋体" w:cs="宋体"/>
          <w:szCs w:val="21"/>
        </w:rPr>
      </w:pPr>
      <w:r>
        <w:rPr>
          <w:rFonts w:ascii="宋体" w:hAnsi="宋体" w:cs="宋体" w:hint="eastAsia"/>
          <w:szCs w:val="21"/>
        </w:rPr>
        <w:t>账号：89801116012010000004083</w:t>
      </w:r>
    </w:p>
    <w:p w:rsidR="005E18C1" w:rsidRDefault="005E18C1" w:rsidP="005E18C1">
      <w:pPr>
        <w:pStyle w:val="10"/>
        <w:spacing w:after="20" w:line="440" w:lineRule="exact"/>
        <w:ind w:firstLineChars="200" w:firstLine="420"/>
        <w:rPr>
          <w:rFonts w:ascii="宋体" w:hAnsi="宋体" w:cs="宋体"/>
          <w:szCs w:val="21"/>
        </w:rPr>
      </w:pPr>
      <w:r>
        <w:rPr>
          <w:rFonts w:ascii="宋体" w:hAnsi="宋体" w:cs="宋体" w:hint="eastAsia"/>
          <w:szCs w:val="21"/>
        </w:rPr>
        <w:t>投标保证金到帐截止日期：</w:t>
      </w:r>
      <w:r>
        <w:rPr>
          <w:rFonts w:ascii="宋体" w:hAnsi="宋体" w:cs="宋体" w:hint="eastAsia"/>
          <w:b/>
          <w:bCs/>
          <w:szCs w:val="21"/>
        </w:rPr>
        <w:t>2023年07月07日17：00（以代理</w:t>
      </w:r>
      <w:proofErr w:type="gramStart"/>
      <w:r>
        <w:rPr>
          <w:rFonts w:ascii="宋体" w:hAnsi="宋体" w:cs="宋体" w:hint="eastAsia"/>
          <w:b/>
          <w:bCs/>
          <w:szCs w:val="21"/>
        </w:rPr>
        <w:t>机构网银到账</w:t>
      </w:r>
      <w:proofErr w:type="gramEnd"/>
      <w:r>
        <w:rPr>
          <w:rFonts w:ascii="宋体" w:hAnsi="宋体" w:cs="宋体" w:hint="eastAsia"/>
          <w:b/>
          <w:bCs/>
          <w:szCs w:val="21"/>
        </w:rPr>
        <w:t>时间为准）</w:t>
      </w:r>
    </w:p>
    <w:p w:rsidR="005E18C1" w:rsidRDefault="005E18C1" w:rsidP="005E18C1">
      <w:pPr>
        <w:pStyle w:val="10"/>
        <w:spacing w:after="20" w:line="440" w:lineRule="exact"/>
        <w:ind w:firstLineChars="200" w:firstLine="420"/>
        <w:rPr>
          <w:rFonts w:ascii="宋体" w:hAnsi="宋体" w:cs="宋体"/>
          <w:szCs w:val="21"/>
        </w:rPr>
      </w:pPr>
      <w:r>
        <w:rPr>
          <w:rFonts w:ascii="宋体" w:hAnsi="宋体" w:cs="宋体" w:hint="eastAsia"/>
          <w:szCs w:val="21"/>
        </w:rPr>
        <w:t>投标保证金交纳方式：银行电汇或</w:t>
      </w:r>
      <w:proofErr w:type="gramStart"/>
      <w:r>
        <w:rPr>
          <w:rFonts w:ascii="宋体" w:hAnsi="宋体" w:cs="宋体" w:hint="eastAsia"/>
          <w:szCs w:val="21"/>
        </w:rPr>
        <w:t>转帐</w:t>
      </w:r>
      <w:proofErr w:type="gramEnd"/>
      <w:r>
        <w:rPr>
          <w:rFonts w:ascii="宋体" w:hAnsi="宋体" w:cs="宋体" w:hint="eastAsia"/>
          <w:b/>
          <w:bCs/>
          <w:szCs w:val="21"/>
        </w:rPr>
        <w:t>（备注项目编号）</w:t>
      </w:r>
    </w:p>
    <w:p w:rsidR="005E18C1" w:rsidRDefault="005E18C1" w:rsidP="005E18C1">
      <w:pPr>
        <w:pStyle w:val="10"/>
        <w:spacing w:after="20" w:line="440" w:lineRule="exact"/>
        <w:ind w:firstLineChars="200" w:firstLine="420"/>
        <w:rPr>
          <w:rFonts w:ascii="宋体" w:hAnsi="宋体" w:cs="宋体"/>
          <w:szCs w:val="21"/>
        </w:rPr>
      </w:pPr>
      <w:r>
        <w:rPr>
          <w:rFonts w:ascii="宋体" w:hAnsi="宋体" w:cs="宋体" w:hint="eastAsia"/>
          <w:szCs w:val="21"/>
        </w:rPr>
        <w:t>*投标单位必须自行将投标保证金从公司账户按规定方式和</w:t>
      </w:r>
      <w:proofErr w:type="gramStart"/>
      <w:r>
        <w:rPr>
          <w:rFonts w:ascii="宋体" w:hAnsi="宋体" w:cs="宋体" w:hint="eastAsia"/>
          <w:szCs w:val="21"/>
        </w:rPr>
        <w:t>时间缴至上述</w:t>
      </w:r>
      <w:proofErr w:type="gramEnd"/>
      <w:r>
        <w:rPr>
          <w:rFonts w:ascii="宋体" w:hAnsi="宋体" w:cs="宋体" w:hint="eastAsia"/>
          <w:szCs w:val="21"/>
        </w:rPr>
        <w:t>指定</w:t>
      </w:r>
      <w:proofErr w:type="gramStart"/>
      <w:r>
        <w:rPr>
          <w:rFonts w:ascii="宋体" w:hAnsi="宋体" w:cs="宋体" w:hint="eastAsia"/>
          <w:szCs w:val="21"/>
        </w:rPr>
        <w:t>帐户</w:t>
      </w:r>
      <w:proofErr w:type="gramEnd"/>
      <w:r>
        <w:rPr>
          <w:rFonts w:ascii="宋体" w:hAnsi="宋体" w:cs="宋体" w:hint="eastAsia"/>
          <w:szCs w:val="21"/>
        </w:rPr>
        <w:t>并到</w:t>
      </w:r>
      <w:r>
        <w:rPr>
          <w:rFonts w:ascii="宋体" w:hAnsi="宋体" w:cs="宋体" w:hint="eastAsia"/>
          <w:szCs w:val="21"/>
        </w:rPr>
        <w:lastRenderedPageBreak/>
        <w:t>帐，拒绝以其它方式缴纳，禁止第三方代缴保证金，否则将被视为无效响应，其投标文件将被拒绝。</w:t>
      </w:r>
    </w:p>
    <w:p w:rsidR="005E18C1" w:rsidRDefault="005E18C1" w:rsidP="005E18C1">
      <w:pPr>
        <w:pStyle w:val="10"/>
        <w:spacing w:after="20" w:line="440" w:lineRule="exact"/>
        <w:ind w:firstLineChars="200" w:firstLine="422"/>
        <w:rPr>
          <w:rFonts w:ascii="宋体" w:hAnsi="宋体" w:cs="宋体"/>
          <w:b/>
          <w:bCs/>
          <w:szCs w:val="21"/>
        </w:rPr>
      </w:pPr>
      <w:r>
        <w:rPr>
          <w:rFonts w:ascii="宋体" w:hAnsi="宋体" w:cs="宋体" w:hint="eastAsia"/>
          <w:b/>
          <w:bCs/>
          <w:szCs w:val="21"/>
        </w:rPr>
        <w:t>2.答疑</w:t>
      </w:r>
    </w:p>
    <w:p w:rsidR="005E18C1" w:rsidRDefault="005E18C1" w:rsidP="005E18C1">
      <w:pPr>
        <w:pStyle w:val="10"/>
        <w:spacing w:after="20" w:line="440" w:lineRule="exact"/>
        <w:ind w:firstLineChars="200" w:firstLine="420"/>
        <w:rPr>
          <w:rFonts w:ascii="宋体" w:hAnsi="宋体" w:cs="宋体"/>
          <w:b/>
          <w:bCs/>
          <w:szCs w:val="21"/>
        </w:rPr>
      </w:pPr>
      <w:r>
        <w:rPr>
          <w:rFonts w:ascii="宋体" w:hAnsi="宋体" w:cs="宋体" w:hint="eastAsia"/>
          <w:szCs w:val="21"/>
        </w:rPr>
        <w:t>投标单位对招标文件如有疑问，请将疑问于</w:t>
      </w:r>
      <w:r>
        <w:rPr>
          <w:rFonts w:ascii="宋体" w:hAnsi="宋体" w:cs="宋体" w:hint="eastAsia"/>
          <w:b/>
          <w:bCs/>
          <w:szCs w:val="21"/>
        </w:rPr>
        <w:t>2023年07月07日上午11：30前</w:t>
      </w:r>
      <w:r>
        <w:rPr>
          <w:rFonts w:ascii="宋体" w:hAnsi="宋体" w:cs="宋体" w:hint="eastAsia"/>
          <w:szCs w:val="21"/>
        </w:rPr>
        <w:t>以书面形式递交或邮件至常州市</w:t>
      </w:r>
      <w:proofErr w:type="gramStart"/>
      <w:r>
        <w:rPr>
          <w:rFonts w:ascii="宋体" w:hAnsi="宋体" w:cs="宋体" w:hint="eastAsia"/>
          <w:szCs w:val="21"/>
        </w:rPr>
        <w:t>恒卓建设</w:t>
      </w:r>
      <w:proofErr w:type="gramEnd"/>
      <w:r>
        <w:rPr>
          <w:rFonts w:ascii="宋体" w:hAnsi="宋体" w:cs="宋体" w:hint="eastAsia"/>
          <w:szCs w:val="21"/>
        </w:rPr>
        <w:t>工程管理咨询有限公司，</w:t>
      </w:r>
      <w:r>
        <w:rPr>
          <w:rFonts w:ascii="宋体" w:hAnsi="宋体" w:hint="eastAsia"/>
          <w:szCs w:val="21"/>
        </w:rPr>
        <w:t>邮箱：27270673@qq.com</w:t>
      </w:r>
      <w:r>
        <w:rPr>
          <w:rFonts w:ascii="宋体" w:hAnsi="宋体" w:cs="宋体" w:hint="eastAsia"/>
          <w:b/>
          <w:bCs/>
          <w:szCs w:val="21"/>
        </w:rPr>
        <w:t>（注：① 答疑文件须加盖投标单位公章；② 答疑文件时间以代理机构收到时间为准；否则代理机构有权拒收其答疑文件）。</w:t>
      </w:r>
      <w:bookmarkStart w:id="26" w:name="_Toc28359095"/>
      <w:bookmarkStart w:id="27" w:name="_Toc35393636"/>
      <w:bookmarkStart w:id="28" w:name="_Toc35393805"/>
      <w:bookmarkStart w:id="29" w:name="_Toc28359018"/>
    </w:p>
    <w:p w:rsidR="005E18C1" w:rsidRDefault="005E18C1" w:rsidP="005E18C1">
      <w:pPr>
        <w:pStyle w:val="10"/>
        <w:spacing w:after="20" w:line="440" w:lineRule="exact"/>
        <w:ind w:firstLineChars="200" w:firstLine="422"/>
        <w:rPr>
          <w:rFonts w:ascii="宋体" w:hAnsi="宋体" w:cs="宋体"/>
          <w:b/>
          <w:bCs/>
          <w:szCs w:val="21"/>
        </w:rPr>
      </w:pPr>
      <w:r>
        <w:rPr>
          <w:rFonts w:ascii="宋体" w:hAnsi="宋体" w:cs="宋体" w:hint="eastAsia"/>
          <w:b/>
          <w:bCs/>
          <w:szCs w:val="21"/>
        </w:rPr>
        <w:t>七、</w:t>
      </w:r>
      <w:bookmarkEnd w:id="26"/>
      <w:bookmarkEnd w:id="27"/>
      <w:bookmarkEnd w:id="28"/>
      <w:bookmarkEnd w:id="29"/>
      <w:r>
        <w:rPr>
          <w:rFonts w:ascii="宋体" w:hAnsi="宋体" w:cs="宋体" w:hint="eastAsia"/>
          <w:b/>
          <w:bCs/>
          <w:szCs w:val="21"/>
        </w:rPr>
        <w:t>对本次招标提出询问，请按以下方式联系。</w:t>
      </w:r>
    </w:p>
    <w:p w:rsidR="005E18C1" w:rsidRDefault="005E18C1" w:rsidP="005E18C1">
      <w:pPr>
        <w:pStyle w:val="10"/>
        <w:spacing w:after="20" w:line="440" w:lineRule="exact"/>
        <w:ind w:firstLineChars="200" w:firstLine="420"/>
        <w:rPr>
          <w:rFonts w:ascii="宋体" w:hAnsi="宋体"/>
          <w:szCs w:val="21"/>
        </w:rPr>
      </w:pPr>
      <w:bookmarkStart w:id="30" w:name="_Toc35393806"/>
      <w:bookmarkStart w:id="31" w:name="_Toc35393637"/>
      <w:bookmarkStart w:id="32" w:name="_Toc28359096"/>
      <w:bookmarkStart w:id="33" w:name="_Toc28359019"/>
      <w:r>
        <w:rPr>
          <w:rFonts w:ascii="宋体" w:hAnsi="宋体" w:hint="eastAsia"/>
          <w:szCs w:val="21"/>
        </w:rPr>
        <w:t>1.采购人信息</w:t>
      </w:r>
      <w:bookmarkEnd w:id="30"/>
      <w:bookmarkEnd w:id="31"/>
      <w:bookmarkEnd w:id="32"/>
      <w:bookmarkEnd w:id="33"/>
    </w:p>
    <w:p w:rsidR="005E18C1" w:rsidRDefault="005E18C1" w:rsidP="005E18C1">
      <w:pPr>
        <w:pStyle w:val="10"/>
        <w:spacing w:after="20" w:line="440" w:lineRule="exact"/>
        <w:ind w:firstLineChars="200" w:firstLine="420"/>
        <w:rPr>
          <w:rFonts w:ascii="宋体" w:hAnsi="宋体"/>
          <w:szCs w:val="21"/>
        </w:rPr>
      </w:pPr>
      <w:r>
        <w:rPr>
          <w:rFonts w:ascii="宋体" w:hAnsi="宋体" w:hint="eastAsia"/>
          <w:szCs w:val="21"/>
        </w:rPr>
        <w:t>名  称：常州市新北区泰山小学</w:t>
      </w:r>
    </w:p>
    <w:p w:rsidR="005E18C1" w:rsidRDefault="005E18C1" w:rsidP="005E18C1">
      <w:pPr>
        <w:pStyle w:val="10"/>
        <w:spacing w:after="20" w:line="440" w:lineRule="exact"/>
        <w:ind w:firstLineChars="200" w:firstLine="420"/>
        <w:rPr>
          <w:rFonts w:ascii="宋体" w:hAnsi="宋体"/>
          <w:szCs w:val="21"/>
        </w:rPr>
      </w:pPr>
      <w:r>
        <w:rPr>
          <w:rFonts w:ascii="宋体" w:hAnsi="宋体" w:hint="eastAsia"/>
          <w:szCs w:val="21"/>
        </w:rPr>
        <w:t>地    址：常州市新北区太湖中路33号</w:t>
      </w:r>
    </w:p>
    <w:p w:rsidR="005E18C1" w:rsidRDefault="005E18C1" w:rsidP="005E18C1">
      <w:pPr>
        <w:pStyle w:val="10"/>
        <w:spacing w:after="20" w:line="440" w:lineRule="exact"/>
        <w:ind w:firstLineChars="200" w:firstLine="420"/>
        <w:rPr>
          <w:rFonts w:ascii="宋体" w:hAnsi="宋体"/>
          <w:szCs w:val="21"/>
        </w:rPr>
      </w:pPr>
      <w:r>
        <w:rPr>
          <w:rFonts w:ascii="宋体" w:hAnsi="宋体" w:hint="eastAsia"/>
          <w:szCs w:val="21"/>
        </w:rPr>
        <w:t>联系方式：郑老师；</w:t>
      </w:r>
      <w:r w:rsidR="00F20DFC">
        <w:rPr>
          <w:rFonts w:ascii="宋体" w:hAnsi="宋体" w:hint="eastAsia"/>
          <w:szCs w:val="21"/>
        </w:rPr>
        <w:t>18052707980</w:t>
      </w:r>
      <w:bookmarkStart w:id="34" w:name="_GoBack"/>
      <w:bookmarkEnd w:id="34"/>
    </w:p>
    <w:p w:rsidR="005E18C1" w:rsidRDefault="005E18C1" w:rsidP="005E18C1">
      <w:pPr>
        <w:pStyle w:val="10"/>
        <w:spacing w:after="20" w:line="440" w:lineRule="exact"/>
        <w:ind w:firstLineChars="200" w:firstLine="420"/>
        <w:rPr>
          <w:rFonts w:ascii="宋体" w:hAnsi="宋体"/>
          <w:szCs w:val="21"/>
        </w:rPr>
      </w:pPr>
      <w:bookmarkStart w:id="35" w:name="_Toc35393638"/>
      <w:bookmarkStart w:id="36" w:name="_Toc28359020"/>
      <w:bookmarkStart w:id="37" w:name="_Toc35393807"/>
      <w:bookmarkStart w:id="38" w:name="_Toc28359097"/>
      <w:r>
        <w:rPr>
          <w:rFonts w:ascii="宋体" w:hAnsi="宋体" w:hint="eastAsia"/>
          <w:szCs w:val="21"/>
        </w:rPr>
        <w:t>2.采购代理机构信息</w:t>
      </w:r>
      <w:bookmarkEnd w:id="35"/>
      <w:bookmarkEnd w:id="36"/>
      <w:bookmarkEnd w:id="37"/>
      <w:bookmarkEnd w:id="38"/>
    </w:p>
    <w:p w:rsidR="005E18C1" w:rsidRDefault="005E18C1" w:rsidP="005E18C1">
      <w:pPr>
        <w:pStyle w:val="10"/>
        <w:spacing w:after="20" w:line="440" w:lineRule="exact"/>
        <w:ind w:firstLineChars="200" w:firstLine="420"/>
        <w:rPr>
          <w:rFonts w:ascii="宋体" w:hAnsi="宋体"/>
          <w:szCs w:val="21"/>
        </w:rPr>
      </w:pPr>
      <w:r>
        <w:rPr>
          <w:rFonts w:ascii="宋体" w:hAnsi="宋体" w:hint="eastAsia"/>
          <w:szCs w:val="21"/>
        </w:rPr>
        <w:t>名    称：常州市</w:t>
      </w:r>
      <w:proofErr w:type="gramStart"/>
      <w:r>
        <w:rPr>
          <w:rFonts w:ascii="宋体" w:hAnsi="宋体" w:hint="eastAsia"/>
          <w:szCs w:val="21"/>
        </w:rPr>
        <w:t>恒卓建设</w:t>
      </w:r>
      <w:proofErr w:type="gramEnd"/>
      <w:r>
        <w:rPr>
          <w:rFonts w:ascii="宋体" w:hAnsi="宋体" w:hint="eastAsia"/>
          <w:szCs w:val="21"/>
        </w:rPr>
        <w:t>工程管理咨询有限公司</w:t>
      </w:r>
    </w:p>
    <w:p w:rsidR="005E18C1" w:rsidRDefault="005E18C1" w:rsidP="005E18C1">
      <w:pPr>
        <w:pStyle w:val="10"/>
        <w:spacing w:after="20" w:line="440" w:lineRule="exact"/>
        <w:ind w:firstLineChars="200" w:firstLine="420"/>
        <w:rPr>
          <w:rFonts w:ascii="宋体" w:hAnsi="宋体"/>
          <w:szCs w:val="21"/>
        </w:rPr>
      </w:pPr>
      <w:proofErr w:type="gramStart"/>
      <w:r>
        <w:rPr>
          <w:rFonts w:ascii="宋体" w:hAnsi="宋体" w:hint="eastAsia"/>
          <w:szCs w:val="21"/>
        </w:rPr>
        <w:t>地　　址</w:t>
      </w:r>
      <w:proofErr w:type="gramEnd"/>
      <w:r>
        <w:rPr>
          <w:rFonts w:ascii="宋体" w:hAnsi="宋体" w:hint="eastAsia"/>
          <w:szCs w:val="21"/>
        </w:rPr>
        <w:t>：常州市北塘河路8号恒生科技园44-2栋4F（一号大门往北一百米）</w:t>
      </w:r>
    </w:p>
    <w:p w:rsidR="005E18C1" w:rsidRDefault="005E18C1" w:rsidP="005E18C1">
      <w:pPr>
        <w:pStyle w:val="10"/>
        <w:spacing w:after="20" w:line="440" w:lineRule="exact"/>
        <w:ind w:firstLineChars="200" w:firstLine="420"/>
        <w:rPr>
          <w:rFonts w:ascii="宋体" w:hAnsi="宋体"/>
          <w:szCs w:val="21"/>
        </w:rPr>
      </w:pPr>
      <w:r>
        <w:rPr>
          <w:rFonts w:ascii="宋体" w:hAnsi="宋体" w:hint="eastAsia"/>
          <w:szCs w:val="21"/>
        </w:rPr>
        <w:t>联系方式：吴工；0519-83999268</w:t>
      </w:r>
    </w:p>
    <w:p w:rsidR="005E18C1" w:rsidRDefault="005E18C1" w:rsidP="005E18C1">
      <w:pPr>
        <w:pStyle w:val="10"/>
        <w:spacing w:after="20" w:line="440" w:lineRule="exact"/>
        <w:ind w:firstLineChars="200" w:firstLine="420"/>
        <w:rPr>
          <w:rFonts w:ascii="宋体" w:hAnsi="宋体"/>
          <w:szCs w:val="21"/>
        </w:rPr>
      </w:pPr>
      <w:bookmarkStart w:id="39" w:name="_Toc35393808"/>
      <w:bookmarkStart w:id="40" w:name="_Toc28359021"/>
      <w:bookmarkStart w:id="41" w:name="_Toc35393639"/>
      <w:bookmarkStart w:id="42" w:name="_Toc28359098"/>
      <w:r>
        <w:rPr>
          <w:rFonts w:ascii="宋体" w:hAnsi="宋体" w:hint="eastAsia"/>
          <w:szCs w:val="21"/>
        </w:rPr>
        <w:t>3.项目联系方式</w:t>
      </w:r>
      <w:bookmarkEnd w:id="39"/>
      <w:bookmarkEnd w:id="40"/>
      <w:bookmarkEnd w:id="41"/>
      <w:bookmarkEnd w:id="42"/>
    </w:p>
    <w:p w:rsidR="005E18C1" w:rsidRDefault="005E18C1" w:rsidP="005E18C1">
      <w:pPr>
        <w:pStyle w:val="10"/>
        <w:spacing w:after="20" w:line="440" w:lineRule="exact"/>
        <w:ind w:firstLineChars="200" w:firstLine="420"/>
        <w:rPr>
          <w:rFonts w:ascii="宋体" w:hAnsi="宋体"/>
          <w:szCs w:val="21"/>
        </w:rPr>
      </w:pPr>
      <w:r>
        <w:rPr>
          <w:rFonts w:ascii="宋体" w:hAnsi="宋体" w:hint="eastAsia"/>
          <w:szCs w:val="21"/>
        </w:rPr>
        <w:t xml:space="preserve">项目联系人：吴工 </w:t>
      </w:r>
    </w:p>
    <w:p w:rsidR="005E18C1" w:rsidRDefault="005E18C1" w:rsidP="005E18C1">
      <w:pPr>
        <w:pStyle w:val="10"/>
        <w:spacing w:after="20" w:line="440" w:lineRule="exact"/>
        <w:ind w:firstLineChars="200" w:firstLine="420"/>
        <w:rPr>
          <w:rFonts w:ascii="宋体" w:hAnsi="宋体"/>
          <w:szCs w:val="21"/>
        </w:rPr>
      </w:pPr>
      <w:r>
        <w:rPr>
          <w:rFonts w:ascii="宋体" w:hAnsi="宋体" w:hint="eastAsia"/>
          <w:szCs w:val="21"/>
        </w:rPr>
        <w:t>电   话：0519-83999268</w:t>
      </w:r>
    </w:p>
    <w:p w:rsidR="005E18C1" w:rsidRDefault="005E18C1" w:rsidP="005E18C1">
      <w:pPr>
        <w:pStyle w:val="a0"/>
        <w:spacing w:line="440" w:lineRule="exact"/>
      </w:pPr>
    </w:p>
    <w:p w:rsidR="005E18C1" w:rsidRDefault="005E18C1" w:rsidP="005E18C1">
      <w:pPr>
        <w:snapToGrid w:val="0"/>
        <w:spacing w:line="800" w:lineRule="exact"/>
        <w:jc w:val="center"/>
        <w:rPr>
          <w:rFonts w:ascii="宋体" w:hAnsi="宋体" w:cs="宋体"/>
          <w:b/>
          <w:sz w:val="44"/>
          <w:szCs w:val="44"/>
        </w:rPr>
      </w:pPr>
    </w:p>
    <w:p w:rsidR="005E18C1" w:rsidRDefault="005E18C1" w:rsidP="005E18C1">
      <w:pPr>
        <w:pStyle w:val="a0"/>
      </w:pPr>
    </w:p>
    <w:p w:rsidR="005E18C1" w:rsidRDefault="005E18C1" w:rsidP="005E18C1"/>
    <w:p w:rsidR="005E18C1" w:rsidRDefault="005E18C1" w:rsidP="005E18C1">
      <w:pPr>
        <w:pStyle w:val="a0"/>
      </w:pPr>
    </w:p>
    <w:p w:rsidR="005E18C1" w:rsidRDefault="005E18C1" w:rsidP="005E18C1"/>
    <w:p w:rsidR="005E18C1" w:rsidRDefault="005E18C1" w:rsidP="005E18C1">
      <w:pPr>
        <w:pStyle w:val="a0"/>
      </w:pPr>
    </w:p>
    <w:p w:rsidR="005E18C1" w:rsidRDefault="005E18C1" w:rsidP="005E18C1"/>
    <w:p w:rsidR="005E18C1" w:rsidRDefault="005E18C1" w:rsidP="005E18C1">
      <w:pPr>
        <w:pStyle w:val="a0"/>
      </w:pPr>
    </w:p>
    <w:p w:rsidR="005E18C1" w:rsidRDefault="005E18C1" w:rsidP="005E18C1"/>
    <w:p w:rsidR="002E2F15" w:rsidRDefault="002E2F15"/>
    <w:sectPr w:rsidR="002E2F15" w:rsidSect="003B51DB">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274" w:rsidRDefault="00835274" w:rsidP="005E6F68">
      <w:r>
        <w:separator/>
      </w:r>
    </w:p>
  </w:endnote>
  <w:endnote w:type="continuationSeparator" w:id="0">
    <w:p w:rsidR="00835274" w:rsidRDefault="00835274" w:rsidP="005E6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274" w:rsidRDefault="00835274" w:rsidP="005E6F68">
      <w:r>
        <w:separator/>
      </w:r>
    </w:p>
  </w:footnote>
  <w:footnote w:type="continuationSeparator" w:id="0">
    <w:p w:rsidR="00835274" w:rsidRDefault="00835274" w:rsidP="005E6F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ABA"/>
    <w:rsid w:val="00097695"/>
    <w:rsid w:val="002E2F15"/>
    <w:rsid w:val="003B51DB"/>
    <w:rsid w:val="005B0454"/>
    <w:rsid w:val="005E18C1"/>
    <w:rsid w:val="005E6F68"/>
    <w:rsid w:val="00835274"/>
    <w:rsid w:val="00974CFD"/>
    <w:rsid w:val="00A85F2B"/>
    <w:rsid w:val="00BB2A24"/>
    <w:rsid w:val="00C90B51"/>
    <w:rsid w:val="00D852C3"/>
    <w:rsid w:val="00D96A2A"/>
    <w:rsid w:val="00EA1ABA"/>
    <w:rsid w:val="00F03ADD"/>
    <w:rsid w:val="00F20DFC"/>
    <w:rsid w:val="00F96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E18C1"/>
    <w:pPr>
      <w:widowControl w:val="0"/>
      <w:jc w:val="both"/>
    </w:pPr>
    <w:rPr>
      <w:rFonts w:ascii="Times New Roman" w:eastAsia="宋体" w:hAnsi="Times New Roman" w:cs="Times New Roman"/>
      <w:szCs w:val="20"/>
    </w:rPr>
  </w:style>
  <w:style w:type="paragraph" w:styleId="1">
    <w:name w:val="heading 1"/>
    <w:basedOn w:val="a"/>
    <w:next w:val="a"/>
    <w:link w:val="1Char"/>
    <w:qFormat/>
    <w:rsid w:val="005E18C1"/>
    <w:pPr>
      <w:keepNext/>
      <w:jc w:val="center"/>
      <w:outlineLvl w:val="0"/>
    </w:pPr>
    <w:rPr>
      <w:rFonts w:ascii="黑体" w:eastAsia="黑体" w:cs="宋体"/>
      <w:sz w:val="5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5E18C1"/>
    <w:rPr>
      <w:rFonts w:ascii="黑体" w:eastAsia="黑体" w:hAnsi="Times New Roman" w:cs="宋体"/>
      <w:sz w:val="52"/>
      <w:szCs w:val="24"/>
    </w:rPr>
  </w:style>
  <w:style w:type="paragraph" w:styleId="a0">
    <w:name w:val="Body Text"/>
    <w:basedOn w:val="a"/>
    <w:link w:val="Char"/>
    <w:semiHidden/>
    <w:unhideWhenUsed/>
    <w:qFormat/>
    <w:rsid w:val="005E18C1"/>
    <w:pPr>
      <w:spacing w:after="120"/>
    </w:pPr>
  </w:style>
  <w:style w:type="character" w:customStyle="1" w:styleId="Char">
    <w:name w:val="正文文本 Char"/>
    <w:basedOn w:val="a1"/>
    <w:link w:val="a0"/>
    <w:semiHidden/>
    <w:rsid w:val="005E18C1"/>
    <w:rPr>
      <w:rFonts w:ascii="Times New Roman" w:eastAsia="宋体" w:hAnsi="Times New Roman" w:cs="Times New Roman"/>
      <w:szCs w:val="20"/>
    </w:rPr>
  </w:style>
  <w:style w:type="paragraph" w:customStyle="1" w:styleId="10">
    <w:name w:val="无间隔1"/>
    <w:basedOn w:val="a"/>
    <w:uiPriority w:val="99"/>
    <w:qFormat/>
    <w:rsid w:val="005E18C1"/>
  </w:style>
  <w:style w:type="character" w:styleId="a4">
    <w:name w:val="Hyperlink"/>
    <w:basedOn w:val="a1"/>
    <w:uiPriority w:val="99"/>
    <w:semiHidden/>
    <w:unhideWhenUsed/>
    <w:rsid w:val="005E18C1"/>
    <w:rPr>
      <w:color w:val="0000FF"/>
      <w:u w:val="single"/>
    </w:rPr>
  </w:style>
  <w:style w:type="paragraph" w:styleId="a5">
    <w:name w:val="header"/>
    <w:basedOn w:val="a"/>
    <w:link w:val="Char0"/>
    <w:uiPriority w:val="99"/>
    <w:unhideWhenUsed/>
    <w:rsid w:val="005E6F6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uiPriority w:val="99"/>
    <w:rsid w:val="005E6F68"/>
    <w:rPr>
      <w:rFonts w:ascii="Times New Roman" w:eastAsia="宋体" w:hAnsi="Times New Roman" w:cs="Times New Roman"/>
      <w:sz w:val="18"/>
      <w:szCs w:val="18"/>
    </w:rPr>
  </w:style>
  <w:style w:type="paragraph" w:styleId="a6">
    <w:name w:val="footer"/>
    <w:basedOn w:val="a"/>
    <w:link w:val="Char1"/>
    <w:uiPriority w:val="99"/>
    <w:unhideWhenUsed/>
    <w:rsid w:val="005E6F68"/>
    <w:pPr>
      <w:tabs>
        <w:tab w:val="center" w:pos="4153"/>
        <w:tab w:val="right" w:pos="8306"/>
      </w:tabs>
      <w:snapToGrid w:val="0"/>
      <w:jc w:val="left"/>
    </w:pPr>
    <w:rPr>
      <w:sz w:val="18"/>
      <w:szCs w:val="18"/>
    </w:rPr>
  </w:style>
  <w:style w:type="character" w:customStyle="1" w:styleId="Char1">
    <w:name w:val="页脚 Char"/>
    <w:basedOn w:val="a1"/>
    <w:link w:val="a6"/>
    <w:uiPriority w:val="99"/>
    <w:rsid w:val="005E6F6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E18C1"/>
    <w:pPr>
      <w:widowControl w:val="0"/>
      <w:jc w:val="both"/>
    </w:pPr>
    <w:rPr>
      <w:rFonts w:ascii="Times New Roman" w:eastAsia="宋体" w:hAnsi="Times New Roman" w:cs="Times New Roman"/>
      <w:szCs w:val="20"/>
    </w:rPr>
  </w:style>
  <w:style w:type="paragraph" w:styleId="1">
    <w:name w:val="heading 1"/>
    <w:basedOn w:val="a"/>
    <w:next w:val="a"/>
    <w:link w:val="1Char"/>
    <w:qFormat/>
    <w:rsid w:val="005E18C1"/>
    <w:pPr>
      <w:keepNext/>
      <w:jc w:val="center"/>
      <w:outlineLvl w:val="0"/>
    </w:pPr>
    <w:rPr>
      <w:rFonts w:ascii="黑体" w:eastAsia="黑体" w:cs="宋体"/>
      <w:sz w:val="5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5E18C1"/>
    <w:rPr>
      <w:rFonts w:ascii="黑体" w:eastAsia="黑体" w:hAnsi="Times New Roman" w:cs="宋体"/>
      <w:sz w:val="52"/>
      <w:szCs w:val="24"/>
    </w:rPr>
  </w:style>
  <w:style w:type="paragraph" w:styleId="a0">
    <w:name w:val="Body Text"/>
    <w:basedOn w:val="a"/>
    <w:link w:val="Char"/>
    <w:semiHidden/>
    <w:unhideWhenUsed/>
    <w:qFormat/>
    <w:rsid w:val="005E18C1"/>
    <w:pPr>
      <w:spacing w:after="120"/>
    </w:pPr>
  </w:style>
  <w:style w:type="character" w:customStyle="1" w:styleId="Char">
    <w:name w:val="正文文本 Char"/>
    <w:basedOn w:val="a1"/>
    <w:link w:val="a0"/>
    <w:semiHidden/>
    <w:rsid w:val="005E18C1"/>
    <w:rPr>
      <w:rFonts w:ascii="Times New Roman" w:eastAsia="宋体" w:hAnsi="Times New Roman" w:cs="Times New Roman"/>
      <w:szCs w:val="20"/>
    </w:rPr>
  </w:style>
  <w:style w:type="paragraph" w:customStyle="1" w:styleId="10">
    <w:name w:val="无间隔1"/>
    <w:basedOn w:val="a"/>
    <w:uiPriority w:val="99"/>
    <w:qFormat/>
    <w:rsid w:val="005E18C1"/>
  </w:style>
  <w:style w:type="character" w:styleId="a4">
    <w:name w:val="Hyperlink"/>
    <w:basedOn w:val="a1"/>
    <w:uiPriority w:val="99"/>
    <w:semiHidden/>
    <w:unhideWhenUsed/>
    <w:rsid w:val="005E18C1"/>
    <w:rPr>
      <w:color w:val="0000FF"/>
      <w:u w:val="single"/>
    </w:rPr>
  </w:style>
  <w:style w:type="paragraph" w:styleId="a5">
    <w:name w:val="header"/>
    <w:basedOn w:val="a"/>
    <w:link w:val="Char0"/>
    <w:uiPriority w:val="99"/>
    <w:unhideWhenUsed/>
    <w:rsid w:val="005E6F6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uiPriority w:val="99"/>
    <w:rsid w:val="005E6F68"/>
    <w:rPr>
      <w:rFonts w:ascii="Times New Roman" w:eastAsia="宋体" w:hAnsi="Times New Roman" w:cs="Times New Roman"/>
      <w:sz w:val="18"/>
      <w:szCs w:val="18"/>
    </w:rPr>
  </w:style>
  <w:style w:type="paragraph" w:styleId="a6">
    <w:name w:val="footer"/>
    <w:basedOn w:val="a"/>
    <w:link w:val="Char1"/>
    <w:uiPriority w:val="99"/>
    <w:unhideWhenUsed/>
    <w:rsid w:val="005E6F68"/>
    <w:pPr>
      <w:tabs>
        <w:tab w:val="center" w:pos="4153"/>
        <w:tab w:val="right" w:pos="8306"/>
      </w:tabs>
      <w:snapToGrid w:val="0"/>
      <w:jc w:val="left"/>
    </w:pPr>
    <w:rPr>
      <w:sz w:val="18"/>
      <w:szCs w:val="18"/>
    </w:rPr>
  </w:style>
  <w:style w:type="character" w:customStyle="1" w:styleId="Char1">
    <w:name w:val="页脚 Char"/>
    <w:basedOn w:val="a1"/>
    <w:link w:val="a6"/>
    <w:uiPriority w:val="99"/>
    <w:rsid w:val="005E6F6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46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9616;&#22330;&#25253;&#21517;&#25110;&#32447;&#19978;&#25253;&#21517;&#65288;&#32447;&#19978;&#25253;&#21517;&#39035;&#23558;&#20197;&#19979;&#25253;&#21517;&#36164;&#26009;&#21407;&#20214;&#25195;&#25551;&#21457;&#36865;&#33267;&#37038;&#31665;994093050@qq.com&#6528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306</Words>
  <Characters>1746</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Administrator</cp:lastModifiedBy>
  <cp:revision>8</cp:revision>
  <dcterms:created xsi:type="dcterms:W3CDTF">2023-06-29T06:14:00Z</dcterms:created>
  <dcterms:modified xsi:type="dcterms:W3CDTF">2023-06-29T09:43:00Z</dcterms:modified>
</cp:coreProperties>
</file>