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夯实德育阵地  打造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少先队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品牌 提升名医精神育人价值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——2022-20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学期少先队工作总结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我校少先队工作在校领导的重视、关心和支持下，严格按照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少工委的具体部署，以爱国主义教育为主线，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以“弘扬和培育孟河医派名医精神”为抓手，构建少先队工作的中医养“生”文化体系，创特色，寻突破，力争开创富有特色的少先队工作新局面，扎实开展了各项少先队工作。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组织建设基础扎实，实现组织育人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成立少工委，由校长担任少工委主任，建立工作机制，每学期召开一次少先队工作会议，制定学校少先队工作计划，明确工作目标和方向。重视辅导员队伍建设，大队辅导员曾多次参加市、区各级举办的各项学习培训，每名辅导员老师都经过岗前培训，每学期初召开辅导员培训会议。建立健全辅导员工作考核评价制度，充分调动了辅导员工作积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我校重视队员们的组织意识教育，狠抓队前教育，充分利用主题队课、红领巾奖章、学校公众号线上学习等形式，培养队员的组织意识。学校建全常规评比，督查制度，注重队员的养成教育。每月进行一项文明主题教育活动，开展一个主题鲜明的少先队大队活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学校落实每周1课时少先队活动课，开好主题队会，上好争章启动课，举行考章、颁章仪式。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今年大队部组织一年级新生分批入队，成立工作小组，明确分工，制定工作细则，六一期间第一批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名新生光荣加入少先队，全体新队员在队旗下宣誓，向着星星火炬，许下了庄严的承诺，增强了少先队员的光荣感和组织归属感。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阵地建设形式多样，实现环境育人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的队室布置完整，资料齐全。建有红领巾广播台，建有橱窗、黑板报，有力地宣传了少先队工作，教育并锻炼了大批队员。大队部重视孟河医派精神文化的营造，基于少先队工作的推进和特色文化的更迭，环境文化更聚焦于“孟河医派”精神的彰显，在前期整体架构的基础上，今年完善了“诚乐广场”、开辟了“中医文化墙”、“名医式好少年”展示牌、完善了“博爱楼楼道文化”，各班教室外“孟河医派文化展示墙”。每个中队都围绕核心文化，设计中队文化，制作了队徽，设计了中队名，布置了孟河医派班级文化园地。各中队在大队部的统一布局要求下，确立特色中队名称。我们还命名特色中队和英雄中队，以表彰这些中队的出色表现和创新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，学校大队部积极开拓校外科普实践基地、中草药科普教育基地，与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巢渭芳故居中草药种植基地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接，不仅为孟小中医药特色文化建设提供了更广阔、更专业的平台，同时为做优、做强、做特，做出品味的“孟河医派”特色文化提供支持。孟小的小中医们也会用自己的实际行动，传承和弘扬中医药文化，成为中华优秀传统文化的传承者和践行者，争做新时代有担当的小主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携手孟河镇孟城社区，成立劳动教育实践基地。大队部广泛引导学生和家长高度重视劳动的实践育人作用，建立校内外互为补充、有机联动的实践教育体系，让劳动教育贯穿少先队员健康成长的整个过程。勉励新时代的少先队高举队旗跟党走，传承红色基因，团结、教育、引领广大少先队员做共产主义事业接班人，让少先队员们能够从劳动中强健体魄，培养劳动精神，从小学先锋、长大做先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活动建设亮点纷呈，实现活动育人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为把少先队做“实”，把爱国主义、集体主义教育、思想教育、道德教育、革命传统教育具体化，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学校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大队部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研究和规划学生身临其境的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活动，选择学生看得见、摸得着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可参与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可体验的实践活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摒弃大而空的，追求小而实的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摒弃光说不练的，追求持之以恒的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摒弃一厢情愿的，追求家校合力的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  <w:t>少先队工作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TW"/>
        </w:rPr>
        <w:t>回归生活，让学生在日常生活的实践中增强责任意识，培养道德规范，体验道德魅力。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深化党史教育，培养民族情感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适逢党的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二十大成功召开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为迎接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百年新征程，学校大队部不断开创常态化防疫防控背景下少先队工作的新局面。我们以习近平新时代中国特色社会主义思想和党的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二十大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大以来习近平总书记重要讲话精神为指导，深入学习领会习近平总书记关于教育的重要论述，把握好少先队工作的新形势、新任务、新要求，紧跟党的号召，以红色教育为主，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rtl w:val="0"/>
          <w:lang w:val="en-US" w:eastAsia="zh-CN"/>
        </w:rPr>
        <w:t>引导学生传承好红色基因、民族文化基因，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培养队员们朴素的爱国主义情感，掀起了学习党史的热潮，积极开展了一系列活动。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月，大队部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开展“学党史、颂党恩、红色基因代代传”主题党史教育活动。通过主题升旗仪式号召全体队员积极行动起来，队员们在辅导员的带领下学习百年党史，观看红色电影、学唱红色歌曲、讲红色故事、参观红色基地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7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“六一”儿童节前夕，习近平总书记专门给少先队中队和少先队员代表回信。我校少先队辅导员对此进行认真学习，引导全体少先队员传承孟河医派文化的核心精神，博爱、诚信、博学、创新，践行社会主义核心价值观，教育队员，从小听党话，跟党走，把少先队员培养成具有红色基因的孟小名医式好少年。少先队员们跟着辅导员老师重温队知识，学习习近平主席回信精神，一声声“请党放心，强国有我”的呼唤响彻耳边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7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Hans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我校积极开展“英雄中队”的创建工作，秉承“为党育人、为国育才”的初心使命，把打造“英雄中队”少先队品牌纳入班级红色教育实践活动，为队员们倾力打造与时代脉搏共振的全方位成长环境，努力培养“童心向党”的新时代好队员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Hans" w:bidi="ar-SA"/>
        </w:rPr>
        <w:t>本学期有雷锋中队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Hans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Hans" w:bidi="ar-SA"/>
        </w:rPr>
        <w:t>何正相中队在省少先队年会活动中作展示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Hans" w:bidi="ar-SA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Hans" w:bidi="ar-SA"/>
        </w:rPr>
        <w:t>雷佳敏老师就英雄中队建设与会发言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Hans" w:bidi="ar-SA"/>
        </w:rPr>
        <w:t>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7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像这样，我们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以“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童心向党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 xml:space="preserve"> 医路筑梦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”为主题，以社会主义核心价值观为主线，设计开展主题系列活动，与学生的生活紧密联系，把零散的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活动整合起来，形成完整的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CN" w:bidi="ar-SA"/>
        </w:rPr>
        <w:t>少先队工作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TW" w:eastAsia="zh-TW" w:bidi="ar-SA"/>
        </w:rPr>
        <w:t>活动体系。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numPr>
          <w:ilvl w:val="0"/>
          <w:numId w:val="2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办好“我们的节日”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CN" w:bidi="ar-SA"/>
        </w:rPr>
        <w:t>大队部围绕“我们的节日”，设计开展主题系列活动，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TW" w:bidi="ar-SA"/>
        </w:rPr>
        <w:t>与学生的生活紧密联系，把零散的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TW" w:bidi="ar-SA"/>
        </w:rPr>
        <w:t>活动整合起来，形成完整的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TW" w:bidi="ar-SA"/>
        </w:rPr>
        <w:t>活动体系。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像这样，我们寓教育于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实践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活动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之中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，聚焦政治启蒙和价值观塑造主责主业，通过组织教育、自主教育、实践教育引领少年儿童树立对党、对祖国、对人民的朴素情感和为共产主义事业而奋斗的远大理想，以实际行动向建党百年献礼。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numPr>
          <w:ilvl w:val="0"/>
          <w:numId w:val="2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打造特色活动，做亮少先队品牌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我们围绕立德树人的根本任务，基于学生核心素养与五味德育的目标要求，践行少先队工作目标，用“孟河医派”优秀文化标准化育人。为引导队员继承“博爱、诚信、博学、创新”的“孟河医派”精神并付诸行动，逐步树立正确的生命观，学校开展“走近名医，滋养心灵”一系列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（1）走近孟河名医：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Hans" w:bidi="ar-SA"/>
        </w:rPr>
        <w:t>本学期组织常州晚报小记者与部分少先队员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参观丁甘仁故居、费伯雄故居，讲解名医们的故事和感人事迹。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）红领巾社团活动：孟河医派精神下的中医娃红领巾社团，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zh-CN" w:eastAsia="zh-CN" w:bidi="ar-SA"/>
        </w:rPr>
        <w:t>对校内外所有活动进行整合融通，重新设计和策划具有“博爱、诚信、博学、创新”特质的德育活动体系，在活动中渗透名医精神。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）红领巾特色争章：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Hans" w:bidi="ar-SA"/>
        </w:rPr>
        <w:t>本学期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继续开展特色红领巾奖章的活动（“小渭芳”章代表博爱，“小伯雄”章代表诚信，“小培之”章代表博学，“小甘仁”章代表创新），特色争章分散到一年中的每个月，每个队员都可以参加，集齐四个章即可换取该年级“孟小名医式好少年”特色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）中草药种植研究：在中草药课程基地经常忙碌着孩子们的身影，有的移栽中草药、有的上网检索中草药的要用价值、有的给中草药挂牌、有的制作艾草包、有的制作中草药香囊、有的写中草药研究报告……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中医药是中华民族的智慧结晶，一直以来，以习总书记为核心的党中央非常重视传统医药文化的传承和发展，从国家战略高度，为中医药发展指明了方向。大队部广泛引导少先队员了解中医药常识，弘扬优秀传统文化牢记习爷爷的教导，从身边做起，在实践中了解中医药，在了解中热爱传统文化，在热爱中坚定文化自信。这份自信必将成为孟小少先队员将来实现中国梦的原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（一）加强辅导员（辅导员）队伍建设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孟河中心小学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队伍不断充实壮大，根据学校实际，本学年将继续扎实推进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培训工作，继续坚持落实分层分类的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培养机制，着力于青年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和骨干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培养为重点，进一步促进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队伍的整体发展和可持续发展。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组织青年教师参加上级部门组织的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、辅导员培训班，学习掌握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工作的基础理论知识。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本学期辅导员共参加新北区少先队工作培训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Hans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听课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Hans" w:bidi="ar-SA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Hans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结合学校“青蓝工程”，开展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师徒结对，安排青年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进师傅班级研习，帮助青年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进一步了解班级常规管理的流程及方法、与学生和家长沟通的经验和技巧，及时撰写研习心得和体会。对青年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一日常规管理及时进行追踪分析，查漏补缺，确保青年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常规管理规范到位。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积极引导青年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认真学好党史，深刻感悟“孟河医派”精神，充分开展班级管理阅读研讨活动，形成自主自觉学习探究班级管理的意识。学校德育工作将统一推荐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阅读书目供青年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进行阅读研讨，适时做好读书笔记，并能结合自身管理实际定期进行反馈交流，不断积累班级管理的经典案例。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结合双减政策背景下课后延时服务举措，积极引导胜任级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主动思考与承担延时服务兴趣课程，结合学校课题研究，着力开展“孟河医派”文化系列活动课程的探究，着力推进五行课程、五味德育、五感团队与五度管理与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工作的融合建设。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切实有效地召开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例会，进一步发挥现骨干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的示范引领作用，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邀请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骨干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介绍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工作中好的经验和方法、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方向的专业发展途径，通过交流借鉴，扩大学校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优质资源的辐射面，提高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的整体业务水平。。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尝试开展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讲师团活动，利用家委会、家长会、咨询活动等阵地，宣讲五味德育的先进育人理念，针对学生的实际情况作出指导，促进骨干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自我反思提升，形成自我独特的育人风格。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推进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Hans" w:bidi="ar-SA"/>
        </w:rPr>
        <w:t>班主任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工作考核，加强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本学期仍严格按照学校《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工作考核条例》，每月对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工作进行考核，同时将每个班级的常规管理水平、校内活动的参与、获奖情况、德育课程（晨会、班队会、道法、心健）开展情况、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工作手册记载、德育论文撰写作为考核内容，并将考核结果定期予以公布，留档作为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辅导员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绩效工资、评优、职务晋升的重要依据。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少先队员队伍建设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举办班干部培训、升旗手培训等，切实提高小干部自主发展、自我管理的能力。（每周一中午为小干部培训日）。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rtl w:val="0"/>
          <w:lang w:val="zh-CN" w:eastAsia="zh-CN" w:bidi="ar-SA"/>
        </w:rPr>
        <w:t>做好一二年级分批入队活动。利用六一的时间节点，在一、二年级的班级中，大力发挥已有少先队员的榜样带头作用，充分调动二年级其他学生和一年级新生向少先队员学习的积极性，积极鼓动未入队的学生积极向少先队组织靠拢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一路探索，一路收获。学校少先队在各类活动中频频获奖，彰显了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我校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工作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的魅力。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大队部将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继续牢记习近平总书记的嘱托，珍惜荣誉，再接再厉，不断争取新的进步，共同建设政治鲜明、思想先进、团结友爱、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活泼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向上的新时代少先队组织，力争将学校少先队工作推向新的高度！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最后，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共展望，不断求索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我校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扎实推进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少先队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kern w:val="2"/>
          <w:position w:val="0"/>
          <w:sz w:val="24"/>
          <w:szCs w:val="24"/>
          <w:u w:val="none"/>
          <w:vertAlign w:val="baseline"/>
          <w:lang w:val="en-US" w:eastAsia="zh-CN" w:bidi="ar-SA"/>
        </w:rPr>
        <w:t>工作，更好地发挥育人功能与先锋作用，不断在组织建设、课程建设、阵地建设等方面取得新的突破，为培养合格的社会主义建设者和接班人而不懈奋斗。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73CAE"/>
    <w:multiLevelType w:val="singleLevel"/>
    <w:tmpl w:val="A9A73C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2FC050"/>
    <w:multiLevelType w:val="singleLevel"/>
    <w:tmpl w:val="BF2FC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E5AC07"/>
    <w:multiLevelType w:val="singleLevel"/>
    <w:tmpl w:val="F7E5AC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71FF3AB8"/>
    <w:rsid w:val="506977B0"/>
    <w:rsid w:val="71FF3AB8"/>
    <w:rsid w:val="79C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4349</Words>
  <Characters>4365</Characters>
  <Lines>0</Lines>
  <Paragraphs>0</Paragraphs>
  <TotalTime>3</TotalTime>
  <ScaleCrop>false</ScaleCrop>
  <LinksUpToDate>false</LinksUpToDate>
  <CharactersWithSpaces>4400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2023-06-26T07:43:00Z</dcterms:created>
  <dc:creator>WPS_1678195773</dc:creator>
  <cp:lastModifiedBy>景佳梅</cp:lastModifiedBy>
  <dcterms:modified xsi:type="dcterms:W3CDTF">2023-06-26T00:33:26Z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C8D771E14C779F3D26D198640AFCBDC1</vt:lpwstr>
  </property>
</Properties>
</file>