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/>
          <w:b/>
          <w:sz w:val="72"/>
          <w:szCs w:val="32"/>
        </w:rPr>
      </w:pPr>
    </w:p>
    <w:p>
      <w:pPr>
        <w:jc w:val="center"/>
        <w:rPr>
          <w:rFonts w:hint="eastAsia" w:ascii="黑体" w:hAnsi="黑体" w:eastAsia="黑体"/>
          <w:b/>
          <w:sz w:val="72"/>
          <w:szCs w:val="32"/>
        </w:rPr>
      </w:pPr>
      <w:r>
        <w:rPr>
          <w:rFonts w:hint="eastAsia" w:ascii="黑体" w:hAnsi="黑体" w:eastAsia="黑体"/>
          <w:b/>
          <w:sz w:val="72"/>
          <w:szCs w:val="32"/>
        </w:rPr>
        <w:t>常州市</w:t>
      </w:r>
      <w:r>
        <w:rPr>
          <w:rFonts w:hint="eastAsia" w:ascii="黑体" w:hAnsi="黑体" w:eastAsia="黑体"/>
          <w:b/>
          <w:sz w:val="72"/>
          <w:szCs w:val="32"/>
          <w:lang w:val="en-US" w:eastAsia="zh-CN"/>
        </w:rPr>
        <w:t>雕庄中心</w:t>
      </w:r>
      <w:r>
        <w:rPr>
          <w:rFonts w:hint="eastAsia" w:ascii="黑体" w:hAnsi="黑体" w:eastAsia="黑体"/>
          <w:b/>
          <w:sz w:val="72"/>
          <w:szCs w:val="32"/>
        </w:rPr>
        <w:t>小学</w:t>
      </w:r>
    </w:p>
    <w:p>
      <w:pPr>
        <w:jc w:val="center"/>
        <w:rPr>
          <w:rFonts w:hint="eastAsia" w:ascii="黑体" w:hAnsi="黑体" w:eastAsia="黑体"/>
          <w:sz w:val="52"/>
          <w:szCs w:val="52"/>
        </w:rPr>
      </w:pPr>
    </w:p>
    <w:p>
      <w:pPr>
        <w:jc w:val="center"/>
        <w:rPr>
          <w:rFonts w:hint="eastAsia"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校本课程操作手册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  <w:r>
        <w:rPr>
          <w:rFonts w:hint="eastAsia"/>
          <w:sz w:val="52"/>
          <w:szCs w:val="52"/>
        </w:rPr>
        <w:t>课程名称：</w:t>
      </w:r>
      <w:r>
        <w:rPr>
          <w:rFonts w:hint="eastAsia"/>
          <w:sz w:val="52"/>
          <w:szCs w:val="52"/>
          <w:u w:val="single"/>
          <w:lang w:val="en-US" w:eastAsia="zh-CN"/>
        </w:rPr>
        <w:t xml:space="preserve">  趣味实验   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default" w:eastAsia="宋体"/>
          <w:u w:val="single"/>
          <w:lang w:val="en-US" w:eastAsia="zh-CN"/>
        </w:rPr>
      </w:pPr>
      <w:r>
        <w:rPr>
          <w:rFonts w:hint="eastAsia"/>
          <w:sz w:val="52"/>
          <w:szCs w:val="52"/>
        </w:rPr>
        <w:t>任教教师</w:t>
      </w:r>
      <w:r>
        <w:rPr>
          <w:rFonts w:hint="eastAsia"/>
          <w:sz w:val="52"/>
          <w:szCs w:val="52"/>
          <w:lang w:eastAsia="zh-CN"/>
        </w:rPr>
        <w:t>：</w:t>
      </w:r>
      <w:r>
        <w:rPr>
          <w:rFonts w:hint="eastAsia"/>
          <w:sz w:val="52"/>
          <w:szCs w:val="52"/>
          <w:u w:val="single"/>
          <w:lang w:val="en-US" w:eastAsia="zh-CN"/>
        </w:rPr>
        <w:t xml:space="preserve">    殷玉艳   </w:t>
      </w: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rPr>
          <w:rFonts w:hint="eastAsia"/>
          <w:b/>
          <w:sz w:val="48"/>
          <w:szCs w:val="48"/>
        </w:rPr>
      </w:pPr>
    </w:p>
    <w:p>
      <w:pPr>
        <w:jc w:val="center"/>
        <w:rPr>
          <w:rFonts w:hint="eastAsia"/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二0</w:t>
      </w:r>
      <w:r>
        <w:rPr>
          <w:rFonts w:hint="eastAsia"/>
          <w:b/>
          <w:sz w:val="52"/>
          <w:szCs w:val="52"/>
          <w:lang w:val="en-US" w:eastAsia="zh-CN"/>
        </w:rPr>
        <w:t>二三</w:t>
      </w:r>
      <w:r>
        <w:rPr>
          <w:rFonts w:hint="eastAsia"/>
          <w:b/>
          <w:sz w:val="52"/>
          <w:szCs w:val="52"/>
        </w:rPr>
        <w:t>年</w:t>
      </w:r>
      <w:r>
        <w:rPr>
          <w:rFonts w:hint="eastAsia"/>
          <w:b/>
          <w:sz w:val="52"/>
          <w:szCs w:val="52"/>
          <w:lang w:val="en-US" w:eastAsia="zh-CN"/>
        </w:rPr>
        <w:t>二</w:t>
      </w:r>
      <w:r>
        <w:rPr>
          <w:rFonts w:hint="eastAsia"/>
          <w:b/>
          <w:sz w:val="52"/>
          <w:szCs w:val="52"/>
        </w:rPr>
        <w:t>月</w:t>
      </w:r>
    </w:p>
    <w:p/>
    <w:p/>
    <w:p/>
    <w:p/>
    <w:p/>
    <w:p>
      <w:pPr>
        <w:jc w:val="center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雕庄中心小学</w:t>
      </w:r>
      <w:r>
        <w:rPr>
          <w:rFonts w:hint="eastAsia"/>
          <w:b/>
          <w:sz w:val="36"/>
          <w:szCs w:val="36"/>
          <w:lang w:eastAsia="zh-CN"/>
        </w:rPr>
        <w:t>校本课程</w:t>
      </w:r>
      <w:r>
        <w:rPr>
          <w:rFonts w:hint="eastAsia"/>
          <w:b/>
          <w:sz w:val="36"/>
          <w:szCs w:val="36"/>
        </w:rPr>
        <w:t>规章制度</w:t>
      </w:r>
    </w:p>
    <w:p>
      <w:pPr>
        <w:jc w:val="center"/>
        <w:rPr>
          <w:rFonts w:hint="eastAsia" w:ascii="宋体" w:hAnsi="宋体"/>
          <w:sz w:val="28"/>
          <w:szCs w:val="21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一、活动前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1．教师提前3分钟</w:t>
      </w:r>
      <w:r>
        <w:rPr>
          <w:rFonts w:hint="eastAsia" w:ascii="宋体" w:hAnsi="宋体"/>
          <w:sz w:val="28"/>
          <w:szCs w:val="21"/>
        </w:rPr>
        <w:t>到达上课地点，</w:t>
      </w:r>
      <w:r>
        <w:rPr>
          <w:rFonts w:hint="eastAsia" w:ascii="宋体" w:hAnsi="宋体"/>
          <w:sz w:val="28"/>
        </w:rPr>
        <w:t>队员</w:t>
      </w:r>
      <w:r>
        <w:rPr>
          <w:rFonts w:hint="eastAsia" w:ascii="宋体" w:hAnsi="宋体"/>
          <w:sz w:val="28"/>
          <w:szCs w:val="21"/>
        </w:rPr>
        <w:t>准时、坚持参加每次活动。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2．教师做好每次活动的考勤，请假的队员要及时与该生的班主任联系，搞清去向。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  <w:szCs w:val="21"/>
        </w:rPr>
        <w:t>3．教师做好课前准备，学生带好所需的学习用品。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二、活动时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1.队员要遵守纪律，</w:t>
      </w:r>
      <w:r>
        <w:rPr>
          <w:rFonts w:hint="eastAsia" w:ascii="宋体" w:hAnsi="宋体"/>
          <w:sz w:val="28"/>
          <w:szCs w:val="21"/>
        </w:rPr>
        <w:t>按时、认真完成学习任务。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color w:val="000000"/>
          <w:sz w:val="28"/>
        </w:rPr>
        <w:t>2.队员之间要团结合作、互帮互助、友好相处。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三、活动后</w:t>
      </w: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1．要做好教室的清洁打扫。请各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再结合各自的特点，师生共同补充制定具有个性化的制度，其中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岗位设置、优秀社员评选标准不可少。</w:t>
      </w: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2.制度定好后，请上传至校园网“学生成长——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工作”栏目</w:t>
      </w:r>
    </w:p>
    <w:p/>
    <w:p/>
    <w:p/>
    <w:p/>
    <w:p/>
    <w:p/>
    <w:p/>
    <w:p/>
    <w:p/>
    <w:p>
      <w:pPr>
        <w:spacing w:line="276" w:lineRule="auto"/>
        <w:jc w:val="center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常州市</w:t>
      </w:r>
      <w:r>
        <w:rPr>
          <w:rFonts w:hint="eastAsia" w:ascii="黑体" w:hAnsi="黑体" w:eastAsia="黑体"/>
          <w:sz w:val="32"/>
          <w:szCs w:val="32"/>
          <w:lang w:eastAsia="zh-CN"/>
        </w:rPr>
        <w:t>雕庄中心</w:t>
      </w:r>
      <w:r>
        <w:rPr>
          <w:rFonts w:hint="eastAsia" w:ascii="黑体" w:hAnsi="黑体" w:eastAsia="黑体"/>
          <w:sz w:val="32"/>
          <w:szCs w:val="32"/>
        </w:rPr>
        <w:t>小学校本课程开发纲要</w:t>
      </w:r>
    </w:p>
    <w:tbl>
      <w:tblPr>
        <w:tblStyle w:val="3"/>
        <w:tblW w:w="8982" w:type="dxa"/>
        <w:tblInd w:w="-3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0"/>
        <w:gridCol w:w="3060"/>
        <w:gridCol w:w="1635"/>
        <w:gridCol w:w="16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开发的课程名称</w:t>
            </w:r>
          </w:p>
        </w:tc>
        <w:tc>
          <w:tcPr>
            <w:tcW w:w="306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趣味实验</w:t>
            </w:r>
          </w:p>
        </w:tc>
        <w:tc>
          <w:tcPr>
            <w:tcW w:w="1635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教师姓名</w:t>
            </w:r>
          </w:p>
        </w:tc>
        <w:tc>
          <w:tcPr>
            <w:tcW w:w="1647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殷玉艳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实施对象</w:t>
            </w:r>
          </w:p>
        </w:tc>
        <w:tc>
          <w:tcPr>
            <w:tcW w:w="306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四年级</w:t>
            </w:r>
          </w:p>
        </w:tc>
        <w:tc>
          <w:tcPr>
            <w:tcW w:w="1635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班级规模</w:t>
            </w:r>
          </w:p>
        </w:tc>
        <w:tc>
          <w:tcPr>
            <w:tcW w:w="1647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45人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2" w:hRule="atLeast"/>
        </w:trPr>
        <w:tc>
          <w:tcPr>
            <w:tcW w:w="2640" w:type="dxa"/>
            <w:noWrap w:val="0"/>
            <w:vAlign w:val="center"/>
          </w:tcPr>
          <w:p>
            <w:pPr>
              <w:widowControl/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eastAsia="zh-CN"/>
              </w:rPr>
              <w:t>展示形式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视频展示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作品展示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现场展示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其他形式：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u w:val="single"/>
                <w:lang w:val="en-US" w:eastAsia="zh-CN"/>
              </w:rPr>
              <w:t xml:space="preserve">                                             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9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课程目标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numPr>
                <w:ilvl w:val="0"/>
                <w:numId w:val="1"/>
              </w:numPr>
              <w:spacing w:line="440" w:lineRule="exact"/>
              <w:rPr>
                <w:rFonts w:hint="eastAsia" w:ascii="宋体" w:hAnsi="宋体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培养学生的科学探究能力与科学思维。</w:t>
            </w:r>
          </w:p>
          <w:p>
            <w:pPr>
              <w:numPr>
                <w:ilvl w:val="0"/>
                <w:numId w:val="1"/>
              </w:numPr>
              <w:spacing w:line="440" w:lineRule="exact"/>
              <w:rPr>
                <w:rFonts w:hint="default" w:ascii="宋体" w:hAnsi="宋体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学习一些课外的科学知识。</w:t>
            </w:r>
          </w:p>
          <w:p>
            <w:pPr>
              <w:numPr>
                <w:ilvl w:val="0"/>
                <w:numId w:val="1"/>
              </w:numPr>
              <w:spacing w:line="440" w:lineRule="exact"/>
              <w:rPr>
                <w:rFonts w:hint="default" w:ascii="宋体" w:hAnsi="宋体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增强学生的动手能力，以及科学学习的兴趣。</w:t>
            </w:r>
          </w:p>
          <w:p>
            <w:pPr>
              <w:numPr>
                <w:ilvl w:val="0"/>
                <w:numId w:val="1"/>
              </w:numPr>
              <w:spacing w:line="440" w:lineRule="exact"/>
              <w:rPr>
                <w:rFonts w:hint="default" w:ascii="宋体" w:hAnsi="宋体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形成能够用科学知识和方法解决实际问题的能力。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7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课程内容</w:t>
            </w:r>
          </w:p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及实施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widowControl/>
              <w:spacing w:line="440" w:lineRule="exact"/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通过教师的启发式教学手段，培养学生的科学思维、动手能力。</w:t>
            </w:r>
          </w:p>
          <w:p>
            <w:pPr>
              <w:widowControl/>
              <w:numPr>
                <w:ilvl w:val="0"/>
                <w:numId w:val="2"/>
              </w:numPr>
              <w:spacing w:line="440" w:lineRule="exact"/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根据学生情况，确定课程内容，提前设计方案，保证实验有效进行。</w:t>
            </w:r>
          </w:p>
          <w:p>
            <w:pPr>
              <w:widowControl/>
              <w:numPr>
                <w:ilvl w:val="0"/>
                <w:numId w:val="2"/>
              </w:numPr>
              <w:spacing w:line="440" w:lineRule="exact"/>
              <w:rPr>
                <w:rFonts w:hint="default" w:ascii="宋体" w:hAnsi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通过小组互动，使学生深刻体会团队协作及分工合作的高效性。不断提高创造性，用起身边的常见材料。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6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课程评价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pStyle w:val="2"/>
              <w:numPr>
                <w:ilvl w:val="0"/>
                <w:numId w:val="3"/>
              </w:numPr>
              <w:spacing w:before="0" w:beforeAutospacing="0" w:after="0" w:afterAutospacing="0" w:line="440" w:lineRule="exact"/>
              <w:ind w:firstLine="480" w:firstLineChars="200"/>
              <w:jc w:val="both"/>
              <w:rPr>
                <w:rFonts w:hint="eastAsia" w:cs="Arial"/>
                <w:lang w:val="en-US" w:eastAsia="zh-CN"/>
              </w:rPr>
            </w:pPr>
            <w:r>
              <w:rPr>
                <w:rFonts w:hint="eastAsia" w:cs="Arial"/>
                <w:lang w:val="en-US" w:eastAsia="zh-CN"/>
              </w:rPr>
              <w:t>材料准备情况。</w:t>
            </w:r>
          </w:p>
          <w:p>
            <w:pPr>
              <w:pStyle w:val="2"/>
              <w:numPr>
                <w:ilvl w:val="0"/>
                <w:numId w:val="3"/>
              </w:numPr>
              <w:spacing w:before="0" w:beforeAutospacing="0" w:after="0" w:afterAutospacing="0" w:line="440" w:lineRule="exact"/>
              <w:ind w:firstLine="480" w:firstLineChars="200"/>
              <w:jc w:val="both"/>
              <w:rPr>
                <w:rFonts w:hint="default" w:cs="Arial"/>
                <w:lang w:val="en-US" w:eastAsia="zh-CN"/>
              </w:rPr>
            </w:pPr>
            <w:r>
              <w:rPr>
                <w:rFonts w:hint="eastAsia" w:cs="Arial"/>
                <w:lang w:val="en-US" w:eastAsia="zh-CN"/>
              </w:rPr>
              <w:t>出席情况。</w:t>
            </w:r>
          </w:p>
          <w:p>
            <w:pPr>
              <w:pStyle w:val="2"/>
              <w:numPr>
                <w:ilvl w:val="0"/>
                <w:numId w:val="3"/>
              </w:numPr>
              <w:spacing w:before="0" w:beforeAutospacing="0" w:after="0" w:afterAutospacing="0" w:line="440" w:lineRule="exact"/>
              <w:ind w:firstLine="480" w:firstLineChars="200"/>
              <w:jc w:val="both"/>
              <w:rPr>
                <w:rFonts w:hint="default" w:cs="Arial"/>
                <w:lang w:val="en-US" w:eastAsia="zh-CN"/>
              </w:rPr>
            </w:pPr>
            <w:r>
              <w:rPr>
                <w:rFonts w:hint="eastAsia" w:cs="Arial"/>
                <w:lang w:val="en-US" w:eastAsia="zh-CN"/>
              </w:rPr>
              <w:t>课堂表现。</w:t>
            </w:r>
          </w:p>
          <w:p>
            <w:pPr>
              <w:pStyle w:val="2"/>
              <w:numPr>
                <w:ilvl w:val="0"/>
                <w:numId w:val="3"/>
              </w:numPr>
              <w:spacing w:before="0" w:beforeAutospacing="0" w:after="0" w:afterAutospacing="0" w:line="440" w:lineRule="exact"/>
              <w:ind w:firstLine="480" w:firstLineChars="200"/>
              <w:jc w:val="both"/>
              <w:rPr>
                <w:rFonts w:hint="default" w:cs="Arial"/>
                <w:lang w:val="en-US" w:eastAsia="zh-CN"/>
              </w:rPr>
            </w:pPr>
            <w:r>
              <w:rPr>
                <w:rFonts w:hint="eastAsia" w:cs="Arial"/>
                <w:lang w:val="en-US" w:eastAsia="zh-CN"/>
              </w:rPr>
              <w:t>作品成果展。</w:t>
            </w:r>
          </w:p>
        </w:tc>
      </w:tr>
    </w:tbl>
    <w:p>
      <w:pPr>
        <w:jc w:val="center"/>
        <w:rPr>
          <w:rFonts w:hint="eastAsia"/>
          <w:b/>
          <w:bCs/>
          <w:sz w:val="36"/>
          <w:szCs w:val="36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ind w:firstLine="3253" w:firstLineChars="900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授 课 计 划</w:t>
      </w:r>
    </w:p>
    <w:tbl>
      <w:tblPr>
        <w:tblStyle w:val="3"/>
        <w:tblpPr w:leftFromText="180" w:rightFromText="180" w:vertAnchor="text" w:horzAnchor="margin" w:tblpY="2"/>
        <w:tblW w:w="85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8"/>
        <w:gridCol w:w="900"/>
        <w:gridCol w:w="68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序号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周次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授课内容安排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2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制作地球模型——黏土星球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3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回旋镖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9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4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苏珊纸飞机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5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弹射纸飞机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6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胡萝卜高塔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7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十字弓弩（一）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8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十字弓弩（二）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9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旋转纸条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10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回旋纸飞机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11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纸弹枪（一）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12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纸弹枪（二）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13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蛛丝发射器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14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纸板狗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15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摩天大楼数独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16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数织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17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科学狼人杀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17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18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科学狼人杀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18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19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科学头脑风暴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19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20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社团总结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20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</w:tbl>
    <w:p>
      <w:pPr>
        <w:jc w:val="center"/>
        <w:rPr>
          <w:rFonts w:hint="eastAsia" w:ascii="黑体" w:eastAsia="黑体"/>
          <w:b/>
          <w:bCs/>
          <w:sz w:val="32"/>
          <w:szCs w:val="32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b/>
          <w:bCs/>
          <w:sz w:val="24"/>
          <w:szCs w:val="22"/>
        </w:rPr>
        <w:t>请同时将电子稿上传至</w:t>
      </w:r>
      <w:r>
        <w:rPr>
          <w:rFonts w:hint="eastAsia" w:ascii="宋体" w:hAnsi="宋体"/>
          <w:b/>
          <w:bCs/>
          <w:sz w:val="24"/>
          <w:szCs w:val="22"/>
        </w:rPr>
        <w:t>“学生成长——</w:t>
      </w:r>
      <w:r>
        <w:rPr>
          <w:rFonts w:hint="eastAsia" w:ascii="宋体" w:hAnsi="宋体"/>
          <w:b/>
          <w:bCs/>
          <w:sz w:val="24"/>
          <w:szCs w:val="22"/>
          <w:lang w:eastAsia="zh-CN"/>
        </w:rPr>
        <w:t>校本课程</w:t>
      </w:r>
      <w:r>
        <w:rPr>
          <w:rFonts w:hint="eastAsia" w:ascii="宋体" w:hAnsi="宋体"/>
          <w:b/>
          <w:bCs/>
          <w:sz w:val="24"/>
          <w:szCs w:val="22"/>
        </w:rPr>
        <w:t>工作”栏目</w:t>
      </w:r>
    </w:p>
    <w:p>
      <w:pPr>
        <w:jc w:val="center"/>
        <w:rPr>
          <w:rFonts w:hint="eastAsia" w:ascii="黑体" w:eastAsia="黑体"/>
          <w:sz w:val="36"/>
          <w:szCs w:val="36"/>
        </w:rPr>
      </w:pP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rFonts w:hint="eastAsia" w:ascii="黑体" w:eastAsia="黑体"/>
          <w:sz w:val="36"/>
          <w:szCs w:val="36"/>
        </w:rPr>
        <w:t>学生出勤情况统计</w:t>
      </w:r>
    </w:p>
    <w:tbl>
      <w:tblPr>
        <w:tblStyle w:val="3"/>
        <w:tblW w:w="13513" w:type="dxa"/>
        <w:tblInd w:w="2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四（5）班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四（2）班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440" w:type="dxa"/>
            <w:noWrap w:val="0"/>
            <w:vAlign w:val="bottom"/>
          </w:tcPr>
          <w:p>
            <w:pPr>
              <w:widowControl/>
              <w:jc w:val="left"/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</w:tbl>
    <w:p>
      <w:pPr>
        <w:rPr>
          <w:rFonts w:hint="eastAsia"/>
        </w:rPr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93345</wp:posOffset>
                </wp:positionV>
                <wp:extent cx="114300" cy="99060"/>
                <wp:effectExtent l="8255" t="9525" r="10795" b="5715"/>
                <wp:wrapNone/>
                <wp:docPr id="1" name="流程图: 摘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906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27" type="#_x0000_t127" style="position:absolute;left:0pt;margin-left:162pt;margin-top:7.35pt;height:7.8pt;width:9pt;z-index:251659264;mso-width-relative:page;mso-height-relative:page;" fillcolor="#FFFFFF" filled="t" stroked="t" coordsize="21600,21600" o:gfxdata="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ClGcI72AAAAAkBAAAPAAAA&#10;AAAAAAEAIAAAACIAAABkcnMvZG93bnJldi54bWxQSwECFAAUAAAACACHTuJAZ2WVfxUCAAAzBAAA&#10;DgAAAAAAAAABACAAAAAnAQAAZHJzL2Uyb0RvYy54bWxQSwUGAAAAAAYABgBZAQAArgUAAAAA&#10;">
                <v:fill on="t" focussize="0,0"/>
                <v:stroke color="#00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w:t xml:space="preserve"> 注：出勤打√，缺勤打×，迟到打</w:t>
      </w:r>
      <w:r>
        <w:rPr>
          <w:rFonts w:hint="eastAsia" w:ascii="宋体" w:hAnsi="宋体"/>
        </w:rPr>
        <w:t xml:space="preserve"> </w:t>
      </w:r>
      <w:r>
        <w:rPr>
          <w:rFonts w:hint="eastAsia"/>
        </w:rPr>
        <w:t xml:space="preserve"> ，旷课打○。</w:t>
      </w:r>
    </w:p>
    <w:p>
      <w:pPr>
        <w:ind w:firstLine="2520" w:firstLineChars="700"/>
        <w:rPr>
          <w:rFonts w:hint="eastAsia" w:ascii="黑体" w:eastAsia="黑体"/>
          <w:sz w:val="36"/>
          <w:szCs w:val="36"/>
        </w:rPr>
        <w:sectPr>
          <w:pgSz w:w="16783" w:h="11850" w:orient="landscape"/>
          <w:pgMar w:top="1519" w:right="1440" w:bottom="1519" w:left="1440" w:header="851" w:footer="992" w:gutter="0"/>
          <w:cols w:space="0" w:num="1"/>
          <w:rtlGutter w:val="0"/>
          <w:docGrid w:type="lines" w:linePitch="319" w:charSpace="0"/>
        </w:sectPr>
      </w:pPr>
    </w:p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2.13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制作地球模型——黏土星球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8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4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了解地球结构特点、其他星球结构特点。</w:t>
            </w:r>
          </w:p>
          <w:p>
            <w:pPr>
              <w:numPr>
                <w:ilvl w:val="0"/>
                <w:numId w:val="4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根据星球结构特点选择合适的黏土颜色，制作星球模型。</w:t>
            </w:r>
          </w:p>
          <w:p>
            <w:pPr>
              <w:numPr>
                <w:ilvl w:val="0"/>
                <w:numId w:val="4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发挥自己的想象设计制作自己的星球。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2.20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回旋镖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9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5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介绍回旋镖的制作方法。</w:t>
            </w:r>
          </w:p>
          <w:p>
            <w:pPr>
              <w:numPr>
                <w:ilvl w:val="0"/>
                <w:numId w:val="5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教师一边演示，学生一边跟着制作。</w:t>
            </w:r>
          </w:p>
          <w:p>
            <w:pPr>
              <w:numPr>
                <w:ilvl w:val="0"/>
                <w:numId w:val="5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室外试飞，比较效果，寻找改进的方法。</w:t>
            </w:r>
          </w:p>
          <w:p>
            <w:p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ind w:firstLine="1687" w:firstLineChars="600"/>
        <w:jc w:val="both"/>
        <w:rPr>
          <w:rFonts w:hint="eastAsia"/>
          <w:b/>
          <w:bCs/>
          <w:sz w:val="28"/>
        </w:rPr>
        <w:sectPr>
          <w:pgSz w:w="11906" w:h="16838"/>
          <w:pgMar w:top="1440" w:right="1633" w:bottom="1440" w:left="1633" w:header="851" w:footer="992" w:gutter="0"/>
          <w:cols w:space="0" w:num="1"/>
          <w:rtlGutter w:val="0"/>
          <w:docGrid w:type="lines" w:linePitch="319" w:charSpace="0"/>
        </w:sectPr>
      </w:pP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2.27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苏珊纸飞机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6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介绍苏珊纸飞机的世界纪录。</w:t>
            </w:r>
          </w:p>
          <w:p>
            <w:pPr>
              <w:numPr>
                <w:ilvl w:val="0"/>
                <w:numId w:val="6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教师演示折法，学生动手制作。</w:t>
            </w:r>
          </w:p>
          <w:p>
            <w:pPr>
              <w:numPr>
                <w:ilvl w:val="0"/>
                <w:numId w:val="6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户外试飞，比比谁的更远，创造班级吉尼斯。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3.6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弹射纸飞机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490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7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介绍弹射纸飞机的制作方法。</w:t>
            </w:r>
          </w:p>
          <w:p>
            <w:pPr>
              <w:numPr>
                <w:ilvl w:val="0"/>
                <w:numId w:val="7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学生模仿制作。</w:t>
            </w:r>
          </w:p>
          <w:p>
            <w:pPr>
              <w:numPr>
                <w:ilvl w:val="0"/>
                <w:numId w:val="7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户外尝试放飞，与苏珊纸飞机进行比较。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/>
          <w:b/>
          <w:bCs/>
          <w:sz w:val="10"/>
          <w:szCs w:val="8"/>
        </w:rPr>
      </w:pP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3.13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胡萝卜高塔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8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了解高塔结构，知道建高塔的秘诀。</w:t>
            </w:r>
          </w:p>
          <w:p>
            <w:pPr>
              <w:numPr>
                <w:ilvl w:val="0"/>
                <w:numId w:val="8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自己设计高塔，完成设计图。</w:t>
            </w:r>
          </w:p>
          <w:p>
            <w:pPr>
              <w:numPr>
                <w:ilvl w:val="0"/>
                <w:numId w:val="8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利用胡萝卜和牙签，按照设计图制作高塔。</w:t>
            </w:r>
          </w:p>
          <w:p>
            <w:pPr>
              <w:numPr>
                <w:ilvl w:val="0"/>
                <w:numId w:val="8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组间评比。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3.20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十字弓弩（一）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9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了解弓弩的工作原理。</w:t>
            </w:r>
          </w:p>
          <w:p>
            <w:pPr>
              <w:numPr>
                <w:ilvl w:val="0"/>
                <w:numId w:val="9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知道十字弓弩的构造。</w:t>
            </w:r>
          </w:p>
          <w:p>
            <w:pPr>
              <w:numPr>
                <w:ilvl w:val="0"/>
                <w:numId w:val="9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制作十字弓弩的零部件。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/>
          <w:b/>
          <w:bCs/>
          <w:sz w:val="10"/>
          <w:szCs w:val="8"/>
        </w:rPr>
      </w:pP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3.27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十字弓弩（二）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10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回顾十字弓弩的构成。</w:t>
            </w:r>
          </w:p>
          <w:p>
            <w:pPr>
              <w:numPr>
                <w:ilvl w:val="0"/>
                <w:numId w:val="1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根据十字弓弩的构造，将上一节课制作出来的零部件组装起来。</w:t>
            </w:r>
          </w:p>
          <w:p>
            <w:pPr>
              <w:numPr>
                <w:ilvl w:val="0"/>
                <w:numId w:val="1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进行调试，实现发射。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4.3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旋转纸条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11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了解旋转纸条旋转的原因。</w:t>
            </w:r>
          </w:p>
          <w:p>
            <w:pPr>
              <w:numPr>
                <w:ilvl w:val="0"/>
                <w:numId w:val="11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根据制作方法制作旋转纸条。</w:t>
            </w:r>
          </w:p>
          <w:p>
            <w:pPr>
              <w:numPr>
                <w:ilvl w:val="0"/>
                <w:numId w:val="11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探究旋转纸条旋转快慢的原因。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/>
          <w:b/>
          <w:bCs/>
          <w:sz w:val="10"/>
          <w:szCs w:val="8"/>
        </w:rPr>
      </w:pP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4.10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回旋纸飞机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1、介绍</w:t>
            </w: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回旋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纸飞机的制作方法。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2、学生模仿制作。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3、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户外尝试放飞，</w:t>
            </w: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调整飞机实现回旋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4.17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纸弹枪（一）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1、了解</w:t>
            </w: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纸弹枪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的工作原理。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2、知道</w:t>
            </w: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纸弹枪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的构造。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3、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制作</w:t>
            </w: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纸弹枪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的零部件。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/>
          <w:b/>
          <w:bCs/>
          <w:sz w:val="10"/>
          <w:szCs w:val="8"/>
        </w:rPr>
      </w:pP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4.28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纸弹枪（二）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1、回顾</w:t>
            </w: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纸弹枪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的构成。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2、根据</w:t>
            </w: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纸弹枪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的构造，将上一节课制作出来的零部件组装起来。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3、</w:t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进行调试，实现发射。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蛛丝发射器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1、了解蛛丝发射器的工作原理。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2、知道蛛丝发射器的构造。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3、制作蛛丝发射器的零部件。</w:t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4、组装完成调试。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/>
          <w:b/>
          <w:bCs/>
          <w:sz w:val="10"/>
          <w:szCs w:val="8"/>
        </w:rPr>
      </w:pP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5.8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纸板狗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12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接受纸板狗的制作方法。</w:t>
            </w:r>
          </w:p>
          <w:p>
            <w:pPr>
              <w:numPr>
                <w:ilvl w:val="0"/>
                <w:numId w:val="12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学生绘制纸板狗身体图纸、绘制狗头。</w:t>
            </w:r>
          </w:p>
          <w:p>
            <w:pPr>
              <w:numPr>
                <w:ilvl w:val="0"/>
                <w:numId w:val="12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完成组装，展示。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5.15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摩天大楼数独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13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介绍摩天大楼数独的规则。</w:t>
            </w:r>
          </w:p>
          <w:p>
            <w:pPr>
              <w:numPr>
                <w:ilvl w:val="0"/>
                <w:numId w:val="13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练习简单题。</w:t>
            </w:r>
          </w:p>
          <w:p>
            <w:pPr>
              <w:numPr>
                <w:ilvl w:val="0"/>
                <w:numId w:val="13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完成挑战题。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/>
          <w:b/>
          <w:bCs/>
          <w:sz w:val="10"/>
          <w:szCs w:val="8"/>
        </w:rPr>
      </w:pP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5.22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16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数织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14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介绍数织的规则。</w:t>
            </w:r>
          </w:p>
          <w:p>
            <w:pPr>
              <w:numPr>
                <w:ilvl w:val="0"/>
                <w:numId w:val="14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练习简单题。</w:t>
            </w:r>
          </w:p>
          <w:p>
            <w:pPr>
              <w:numPr>
                <w:ilvl w:val="0"/>
                <w:numId w:val="14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完成挑战题。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16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5.29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17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科学狼人杀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15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介绍科学狼人杀的规则。</w:t>
            </w:r>
          </w:p>
          <w:p>
            <w:pPr>
              <w:numPr>
                <w:ilvl w:val="0"/>
                <w:numId w:val="15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简单试玩。</w:t>
            </w:r>
          </w:p>
          <w:p>
            <w:pPr>
              <w:numPr>
                <w:ilvl w:val="0"/>
                <w:numId w:val="15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正式挑战。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/>
          <w:b/>
          <w:bCs/>
          <w:sz w:val="10"/>
          <w:szCs w:val="8"/>
        </w:rPr>
      </w:pP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6.5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18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科学狼人杀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16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重温科学狼人杀的规则。</w:t>
            </w:r>
          </w:p>
          <w:p>
            <w:pPr>
              <w:numPr>
                <w:ilvl w:val="0"/>
                <w:numId w:val="16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再次挑战，加强科学知识的理解。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18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6.12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19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科学头脑风暴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17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讲解游戏规则。</w:t>
            </w:r>
          </w:p>
          <w:p>
            <w:pPr>
              <w:numPr>
                <w:ilvl w:val="0"/>
                <w:numId w:val="17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积分制竞赛。</w:t>
            </w:r>
          </w:p>
          <w:p>
            <w:pPr>
              <w:numPr>
                <w:ilvl w:val="0"/>
                <w:numId w:val="17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按积分排名奖励。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/>
          <w:b/>
          <w:bCs/>
          <w:sz w:val="10"/>
          <w:szCs w:val="8"/>
        </w:rPr>
        <w:sectPr>
          <w:pgSz w:w="11906" w:h="16838"/>
          <w:pgMar w:top="1440" w:right="1633" w:bottom="1440" w:left="1633" w:header="851" w:footer="992" w:gutter="0"/>
          <w:cols w:space="0" w:num="1"/>
          <w:rtlGutter w:val="0"/>
          <w:docGrid w:type="lines" w:linePitch="319" w:charSpace="0"/>
        </w:sectPr>
      </w:pP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19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6.19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社团总结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8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center"/>
          </w:tcPr>
          <w:p>
            <w:pPr>
              <w:numPr>
                <w:ilvl w:val="0"/>
                <w:numId w:val="18"/>
              </w:numPr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总结一学期的社团情况。</w:t>
            </w:r>
          </w:p>
          <w:p>
            <w:pPr>
              <w:numPr>
                <w:ilvl w:val="0"/>
                <w:numId w:val="18"/>
              </w:numPr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评选优秀社团成员。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/>
          <w:b/>
          <w:bCs/>
          <w:sz w:val="10"/>
          <w:szCs w:val="8"/>
        </w:rPr>
        <w:sectPr>
          <w:pgSz w:w="11906" w:h="16838"/>
          <w:pgMar w:top="1440" w:right="1633" w:bottom="1440" w:left="1633" w:header="851" w:footer="992" w:gutter="0"/>
          <w:cols w:space="0" w:num="1"/>
          <w:rtlGutter w:val="0"/>
          <w:docGrid w:type="lines" w:linePitch="319" w:charSpace="0"/>
        </w:sectPr>
      </w:pPr>
    </w:p>
    <w:p>
      <w:pPr>
        <w:jc w:val="both"/>
        <w:rPr>
          <w:rFonts w:hint="eastAsia"/>
          <w:b/>
          <w:bCs/>
          <w:sz w:val="10"/>
          <w:szCs w:val="8"/>
        </w:rPr>
      </w:pPr>
    </w:p>
    <w:p>
      <w:pPr>
        <w:jc w:val="center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 xml:space="preserve">雕庄中心小学 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rFonts w:hint="eastAsia"/>
          <w:b/>
          <w:bCs/>
          <w:sz w:val="28"/>
          <w:u w:val="single"/>
          <w:lang w:val="en-US" w:eastAsia="zh-CN"/>
        </w:rPr>
        <w:t>2022-2023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rFonts w:hint="eastAsia"/>
          <w:b/>
          <w:bCs/>
          <w:sz w:val="28"/>
        </w:rPr>
        <w:t>学年第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rFonts w:hint="eastAsia"/>
          <w:b/>
          <w:bCs/>
          <w:sz w:val="28"/>
          <w:u w:val="single"/>
          <w:lang w:val="en-US" w:eastAsia="zh-CN"/>
        </w:rPr>
        <w:t>二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rFonts w:hint="eastAsia"/>
          <w:b/>
          <w:bCs/>
          <w:sz w:val="28"/>
        </w:rPr>
        <w:t>学期</w:t>
      </w:r>
    </w:p>
    <w:p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  <w:u w:val="single"/>
        </w:rPr>
        <w:t xml:space="preserve">    </w:t>
      </w:r>
      <w:r>
        <w:rPr>
          <w:rFonts w:hint="eastAsia"/>
          <w:b/>
          <w:bCs/>
          <w:sz w:val="28"/>
          <w:u w:val="single"/>
          <w:lang w:val="en-US" w:eastAsia="zh-CN"/>
        </w:rPr>
        <w:t>趣味实验</w:t>
      </w:r>
      <w:r>
        <w:rPr>
          <w:rFonts w:hint="eastAsia"/>
          <w:b/>
          <w:bCs/>
          <w:sz w:val="28"/>
          <w:u w:val="single"/>
        </w:rPr>
        <w:t xml:space="preserve">   </w:t>
      </w:r>
      <w:r>
        <w:rPr>
          <w:rFonts w:hint="eastAsia"/>
          <w:b/>
          <w:bCs/>
          <w:sz w:val="28"/>
          <w:lang w:eastAsia="zh-CN"/>
        </w:rPr>
        <w:t>校本课程成果展示（照片形式贴于下方）</w:t>
      </w:r>
    </w:p>
    <w:p>
      <w:pPr>
        <w:rPr>
          <w:rFonts w:hint="eastAsia"/>
          <w:b/>
          <w:bCs/>
          <w:sz w:val="24"/>
        </w:rPr>
      </w:pPr>
    </w:p>
    <w:p>
      <w:pPr>
        <w:rPr>
          <w:rFonts w:hint="eastAsia"/>
        </w:rPr>
      </w:pPr>
      <w:r>
        <w:rPr>
          <w:rFonts w:hint="eastAsia"/>
        </w:rPr>
        <w:t xml:space="preserve">                                                            教师：</w:t>
      </w:r>
      <w:r>
        <w:rPr>
          <w:rFonts w:hint="eastAsia"/>
          <w:u w:val="single"/>
        </w:rPr>
        <w:t xml:space="preserve">  </w:t>
      </w:r>
      <w:r>
        <w:rPr>
          <w:rFonts w:hint="eastAsia"/>
          <w:u w:val="single"/>
          <w:lang w:val="en-US" w:eastAsia="zh-CN"/>
        </w:rPr>
        <w:t xml:space="preserve">  殷玉艳</w:t>
      </w:r>
      <w:r>
        <w:rPr>
          <w:rFonts w:hint="eastAsia"/>
          <w:u w:val="single"/>
        </w:rPr>
        <w:t xml:space="preserve">          </w:t>
      </w:r>
    </w:p>
    <w:tbl>
      <w:tblPr>
        <w:tblStyle w:val="3"/>
        <w:tblpPr w:leftFromText="180" w:rightFromText="180" w:vertAnchor="text" w:horzAnchor="margin" w:tblpY="158"/>
        <w:tblOverlap w:val="never"/>
        <w:tblW w:w="866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5" w:hRule="atLeast"/>
        </w:trPr>
        <w:tc>
          <w:tcPr>
            <w:tcW w:w="8666" w:type="dxa"/>
            <w:noWrap w:val="0"/>
            <w:vAlign w:val="top"/>
          </w:tcPr>
          <w:p>
            <w:pPr>
              <w:jc w:val="both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358130" cy="4018280"/>
                  <wp:effectExtent l="0" t="0" r="1270" b="7620"/>
                  <wp:docPr id="2" name="图片 2" descr="MTXX_PT20230222_100407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MTXX_PT20230222_10040763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130" cy="4018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328285" cy="3048635"/>
                  <wp:effectExtent l="0" t="0" r="0" b="0"/>
                  <wp:docPr id="12" name="图片 12" descr="MTXX_PT20230628_14022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MTXX_PT20230628_14022178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85914" b="3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285" cy="304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364480" cy="7152640"/>
                  <wp:effectExtent l="0" t="0" r="7620" b="10160"/>
                  <wp:docPr id="3" name="图片 3" descr="MTXX_PT20230628_140110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MTXX_PT20230628_1401108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480" cy="715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358130" cy="5358130"/>
                  <wp:effectExtent l="0" t="0" r="1270" b="1270"/>
                  <wp:docPr id="4" name="图片 4" descr="MTXX_PT20230628_13513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MTXX_PT20230628_1351325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130" cy="535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328285" cy="7988300"/>
                  <wp:effectExtent l="0" t="0" r="5715" b="0"/>
                  <wp:docPr id="5" name="图片 5" descr="MTXX_PT20230628_14022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MTXX_PT20230628_14022178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b="71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285" cy="798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328285" cy="7904480"/>
                  <wp:effectExtent l="0" t="0" r="5715" b="7620"/>
                  <wp:docPr id="8" name="图片 8" descr="MTXX_PT20230628_14022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MTXX_PT20230628_14022178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28680" b="430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285" cy="790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eastAsia" w:eastAsia="宋体"/>
                <w:lang w:eastAsia="zh-CN"/>
              </w:rPr>
            </w:pPr>
          </w:p>
          <w:p>
            <w:pPr>
              <w:jc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328285" cy="7973695"/>
                  <wp:effectExtent l="0" t="0" r="5715" b="1905"/>
                  <wp:docPr id="11" name="图片 11" descr="MTXX_PT20230628_14022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MTXX_PT20230628_14022178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57114" b="14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285" cy="797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>
            <w:pPr>
              <w:jc w:val="center"/>
              <w:rPr>
                <w:rFonts w:hint="eastAsia" w:eastAsia="宋体"/>
                <w:lang w:eastAsia="zh-CN"/>
              </w:rPr>
            </w:pPr>
          </w:p>
        </w:tc>
      </w:tr>
    </w:tbl>
    <w:p>
      <w:pPr>
        <w:jc w:val="center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ind w:firstLine="803" w:firstLineChars="200"/>
        <w:rPr>
          <w:rFonts w:hint="eastAsia"/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优秀</w:t>
      </w:r>
      <w:r>
        <w:rPr>
          <w:rFonts w:hint="eastAsia"/>
          <w:b/>
          <w:sz w:val="40"/>
          <w:szCs w:val="40"/>
          <w:lang w:val="en-US" w:eastAsia="zh-CN"/>
        </w:rPr>
        <w:t>社团成</w:t>
      </w:r>
      <w:r>
        <w:rPr>
          <w:rFonts w:hint="eastAsia"/>
          <w:b/>
          <w:sz w:val="40"/>
          <w:szCs w:val="40"/>
        </w:rPr>
        <w:t>员名单：合计</w:t>
      </w:r>
      <w:r>
        <w:rPr>
          <w:rFonts w:hint="eastAsia"/>
          <w:b/>
          <w:sz w:val="40"/>
          <w:szCs w:val="40"/>
          <w:u w:val="single"/>
        </w:rPr>
        <w:t xml:space="preserve">    </w:t>
      </w:r>
      <w:r>
        <w:rPr>
          <w:rFonts w:hint="eastAsia"/>
          <w:b/>
          <w:sz w:val="40"/>
          <w:szCs w:val="40"/>
          <w:u w:val="single"/>
          <w:lang w:val="en-US" w:eastAsia="zh-CN"/>
        </w:rPr>
        <w:t>13</w:t>
      </w:r>
      <w:r>
        <w:rPr>
          <w:rFonts w:hint="eastAsia"/>
          <w:b/>
          <w:sz w:val="40"/>
          <w:szCs w:val="40"/>
          <w:u w:val="single"/>
        </w:rPr>
        <w:t xml:space="preserve">    </w:t>
      </w:r>
      <w:r>
        <w:rPr>
          <w:rFonts w:hint="eastAsia"/>
          <w:b/>
          <w:sz w:val="40"/>
          <w:szCs w:val="40"/>
        </w:rPr>
        <w:t>人</w:t>
      </w:r>
    </w:p>
    <w:p>
      <w:pPr>
        <w:ind w:firstLine="803" w:firstLineChars="200"/>
        <w:rPr>
          <w:rFonts w:hint="eastAsia"/>
          <w:b/>
          <w:sz w:val="40"/>
          <w:szCs w:val="40"/>
        </w:rPr>
      </w:pPr>
    </w:p>
    <w:tbl>
      <w:tblPr>
        <w:tblStyle w:val="3"/>
        <w:tblW w:w="88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515"/>
        <w:gridCol w:w="1425"/>
        <w:gridCol w:w="50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班级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姓名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简     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四（5）班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王一品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思维敏捷，动手能力强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2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四（5）班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张岩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爱思考，爱动脑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3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四（5）班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姚钰辰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勤于思考，善于动手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4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四（5）班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王梓琳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勤奋好学，善思善问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5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四（5）班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杨致远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能独立思考问题，灵活运用所学知识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6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四（5）班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梁嘉毅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/>
                <w:sz w:val="28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勤奋好学，善思善问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7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四（5）班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王友轩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/>
                <w:sz w:val="28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思维敏捷，动手能力强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8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四（2）班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余悦悦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/>
                <w:sz w:val="28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爱思考，爱动脑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9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四（2）班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胡乔锐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/>
                <w:sz w:val="28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勤于思考，善于动手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10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四（2）班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凌怡然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/>
                <w:sz w:val="28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能独立思考问题，灵活运用所学知识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11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四（2）班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程博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动手能力强，认真细心。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12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四（2）班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胡亦凡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 w:ascii="Times New Roman" w:hAnsi="Times New Roman" w:eastAsia="宋体" w:cs="宋体"/>
                <w:kern w:val="2"/>
                <w:sz w:val="28"/>
                <w:szCs w:val="24"/>
                <w:lang w:val="en-US" w:eastAsia="zh-CN" w:bidi="ar"/>
              </w:rPr>
              <w:t>勤奋好学，善思善问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13</w:t>
            </w: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四（2）班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王泽霖</w:t>
            </w:r>
          </w:p>
        </w:tc>
        <w:tc>
          <w:tcPr>
            <w:tcW w:w="5006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动手能力强，认真细心。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</w:p>
        </w:tc>
        <w:tc>
          <w:tcPr>
            <w:tcW w:w="151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</w:p>
        </w:tc>
        <w:tc>
          <w:tcPr>
            <w:tcW w:w="1425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</w:p>
        </w:tc>
        <w:tc>
          <w:tcPr>
            <w:tcW w:w="5006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</w:p>
        </w:tc>
      </w:tr>
    </w:tbl>
    <w:p>
      <w:pPr>
        <w:rPr>
          <w:rFonts w:hint="eastAsia"/>
          <w:sz w:val="28"/>
        </w:rPr>
      </w:pPr>
      <w:r>
        <w:rPr>
          <w:rFonts w:hint="eastAsia"/>
          <w:sz w:val="28"/>
        </w:rPr>
        <w:t>优秀</w:t>
      </w:r>
      <w:r>
        <w:rPr>
          <w:rFonts w:hint="eastAsia"/>
          <w:sz w:val="28"/>
          <w:lang w:eastAsia="zh-CN"/>
        </w:rPr>
        <w:t>校本课程</w:t>
      </w:r>
      <w:r>
        <w:rPr>
          <w:rFonts w:hint="eastAsia"/>
          <w:sz w:val="28"/>
        </w:rPr>
        <w:t>学员人数不超过总人数的</w:t>
      </w:r>
      <w:r>
        <w:rPr>
          <w:rFonts w:hint="eastAsia"/>
          <w:sz w:val="28"/>
          <w:lang w:val="en-US" w:eastAsia="zh-CN"/>
        </w:rPr>
        <w:t>30</w:t>
      </w:r>
      <w:r>
        <w:rPr>
          <w:rFonts w:hint="eastAsia"/>
          <w:sz w:val="28"/>
        </w:rPr>
        <w:t>%</w:t>
      </w:r>
      <w:r>
        <w:rPr>
          <w:rFonts w:hint="eastAsia"/>
          <w:sz w:val="28"/>
          <w:lang w:eastAsia="zh-CN"/>
        </w:rPr>
        <w:t>，</w:t>
      </w:r>
      <w:r>
        <w:rPr>
          <w:rFonts w:hint="eastAsia"/>
          <w:sz w:val="28"/>
          <w:lang w:val="en-US" w:eastAsia="zh-CN"/>
        </w:rPr>
        <w:t>期末由指导教师在优秀成员学生护照上评定盖章</w:t>
      </w:r>
      <w:r>
        <w:rPr>
          <w:rFonts w:hint="eastAsia"/>
          <w:sz w:val="28"/>
        </w:rPr>
        <w:t>。</w:t>
      </w:r>
    </w:p>
    <w:p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  <w:r>
        <w:rPr>
          <w:rFonts w:hint="eastAsia" w:ascii="宋体" w:hAnsi="宋体"/>
          <w:b/>
          <w:bCs/>
          <w:sz w:val="28"/>
          <w:lang w:eastAsia="zh-CN"/>
        </w:rPr>
        <w:t>。</w:t>
      </w:r>
    </w:p>
    <w:p/>
    <w:sectPr>
      <w:pgSz w:w="11906" w:h="16838"/>
      <w:pgMar w:top="1440" w:right="1633" w:bottom="1440" w:left="1633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Wingdings 2">
    <w:altName w:val="Wingdings"/>
    <w:panose1 w:val="05020102010507070707"/>
    <w:charset w:val="00"/>
    <w:family w:val="auto"/>
    <w:pitch w:val="default"/>
    <w:sig w:usb0="00000000" w:usb1="00000000" w:usb2="00000000" w:usb3="00000000" w:csb0="80000000" w:csb1="00000000"/>
  </w:font>
  <w:font w:name="@宋体">
    <w:panose1 w:val="02010600030101010101"/>
    <w:charset w:val="86"/>
    <w:family w:val="auto"/>
    <w:pitch w:val="variable"/>
    <w:sig w:usb0="00000003" w:usb1="288F0000" w:usb2="00000006" w:usb3="00000000" w:csb0="00040001" w:csb1="00000000"/>
  </w:font>
  <w:font w:name="Cambria Math">
    <w:panose1 w:val="02040503050406030204"/>
    <w:charset w:val="00"/>
    <w:family w:val="auto"/>
    <w:pitch w:val="variable"/>
    <w:sig w:usb0="E00006FF" w:usb1="420024FF" w:usb2="02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C6501D"/>
    <w:multiLevelType w:val="singleLevel"/>
    <w:tmpl w:val="80C6501D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83D35187"/>
    <w:multiLevelType w:val="singleLevel"/>
    <w:tmpl w:val="83D35187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8556399A"/>
    <w:multiLevelType w:val="singleLevel"/>
    <w:tmpl w:val="8556399A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8A841E22"/>
    <w:multiLevelType w:val="singleLevel"/>
    <w:tmpl w:val="8A841E22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8E636F23"/>
    <w:multiLevelType w:val="singleLevel"/>
    <w:tmpl w:val="8E636F2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C2B49168"/>
    <w:multiLevelType w:val="singleLevel"/>
    <w:tmpl w:val="C2B4916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E7EFCB4A"/>
    <w:multiLevelType w:val="singleLevel"/>
    <w:tmpl w:val="E7EFCB4A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EBF37417"/>
    <w:multiLevelType w:val="singleLevel"/>
    <w:tmpl w:val="EBF37417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0770AAD5"/>
    <w:multiLevelType w:val="singleLevel"/>
    <w:tmpl w:val="0770AAD5"/>
    <w:lvl w:ilvl="0" w:tentative="0">
      <w:start w:val="1"/>
      <w:numFmt w:val="decimal"/>
      <w:suff w:val="nothing"/>
      <w:lvlText w:val="%1、"/>
      <w:lvlJc w:val="left"/>
    </w:lvl>
  </w:abstractNum>
  <w:abstractNum w:abstractNumId="9">
    <w:nsid w:val="0E2EDD4C"/>
    <w:multiLevelType w:val="singleLevel"/>
    <w:tmpl w:val="0E2EDD4C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34D401F0"/>
    <w:multiLevelType w:val="singleLevel"/>
    <w:tmpl w:val="34D401F0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3FDDCA56"/>
    <w:multiLevelType w:val="singleLevel"/>
    <w:tmpl w:val="3FDDCA56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4B5BBD38"/>
    <w:multiLevelType w:val="singleLevel"/>
    <w:tmpl w:val="4B5BBD38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54403B6B"/>
    <w:multiLevelType w:val="singleLevel"/>
    <w:tmpl w:val="54403B6B"/>
    <w:lvl w:ilvl="0" w:tentative="0">
      <w:start w:val="1"/>
      <w:numFmt w:val="decimal"/>
      <w:suff w:val="nothing"/>
      <w:lvlText w:val="%1、"/>
      <w:lvlJc w:val="left"/>
    </w:lvl>
  </w:abstractNum>
  <w:abstractNum w:abstractNumId="14">
    <w:nsid w:val="70FF53B7"/>
    <w:multiLevelType w:val="singleLevel"/>
    <w:tmpl w:val="70FF53B7"/>
    <w:lvl w:ilvl="0" w:tentative="0">
      <w:start w:val="1"/>
      <w:numFmt w:val="decimal"/>
      <w:suff w:val="nothing"/>
      <w:lvlText w:val="%1、"/>
      <w:lvlJc w:val="left"/>
    </w:lvl>
  </w:abstractNum>
  <w:abstractNum w:abstractNumId="15">
    <w:nsid w:val="724A85D6"/>
    <w:multiLevelType w:val="singleLevel"/>
    <w:tmpl w:val="724A85D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6">
    <w:nsid w:val="74074DE5"/>
    <w:multiLevelType w:val="singleLevel"/>
    <w:tmpl w:val="74074DE5"/>
    <w:lvl w:ilvl="0" w:tentative="0">
      <w:start w:val="1"/>
      <w:numFmt w:val="decimal"/>
      <w:suff w:val="nothing"/>
      <w:lvlText w:val="%1、"/>
      <w:lvlJc w:val="left"/>
    </w:lvl>
  </w:abstractNum>
  <w:abstractNum w:abstractNumId="17">
    <w:nsid w:val="76F682FA"/>
    <w:multiLevelType w:val="singleLevel"/>
    <w:tmpl w:val="76F682FA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4"/>
  </w:num>
  <w:num w:numId="2">
    <w:abstractNumId w:val="15"/>
  </w:num>
  <w:num w:numId="3">
    <w:abstractNumId w:val="5"/>
  </w:num>
  <w:num w:numId="4">
    <w:abstractNumId w:val="9"/>
  </w:num>
  <w:num w:numId="5">
    <w:abstractNumId w:val="8"/>
  </w:num>
  <w:num w:numId="6">
    <w:abstractNumId w:val="12"/>
  </w:num>
  <w:num w:numId="7">
    <w:abstractNumId w:val="3"/>
  </w:num>
  <w:num w:numId="8">
    <w:abstractNumId w:val="2"/>
  </w:num>
  <w:num w:numId="9">
    <w:abstractNumId w:val="1"/>
  </w:num>
  <w:num w:numId="10">
    <w:abstractNumId w:val="16"/>
  </w:num>
  <w:num w:numId="11">
    <w:abstractNumId w:val="7"/>
  </w:num>
  <w:num w:numId="12">
    <w:abstractNumId w:val="13"/>
  </w:num>
  <w:num w:numId="13">
    <w:abstractNumId w:val="6"/>
  </w:num>
  <w:num w:numId="14">
    <w:abstractNumId w:val="10"/>
  </w:num>
  <w:num w:numId="15">
    <w:abstractNumId w:val="17"/>
  </w:num>
  <w:num w:numId="16">
    <w:abstractNumId w:val="0"/>
  </w:num>
  <w:num w:numId="17">
    <w:abstractNumId w:val="14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9"/>
  <w:displayHorizontalDrawingGridEvery w:val="1"/>
  <w:displayVerticalDrawingGridEvery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E3MWI0MTFkNWU2N2IxYTE2YWQ5YmNjNjcyYmNkY2YifQ=="/>
  </w:docVars>
  <w:rsids>
    <w:rsidRoot w:val="588C1839"/>
    <w:rsid w:val="00657701"/>
    <w:rsid w:val="0CB41A11"/>
    <w:rsid w:val="0D353011"/>
    <w:rsid w:val="0E792FDF"/>
    <w:rsid w:val="0EB85A16"/>
    <w:rsid w:val="0FD951EB"/>
    <w:rsid w:val="1EDB0B0E"/>
    <w:rsid w:val="202E111D"/>
    <w:rsid w:val="210F3B62"/>
    <w:rsid w:val="224E2A75"/>
    <w:rsid w:val="25EE26C9"/>
    <w:rsid w:val="29E55857"/>
    <w:rsid w:val="2D424489"/>
    <w:rsid w:val="34300C58"/>
    <w:rsid w:val="3D9A60DE"/>
    <w:rsid w:val="420F3528"/>
    <w:rsid w:val="42A5661E"/>
    <w:rsid w:val="449227BE"/>
    <w:rsid w:val="496F183D"/>
    <w:rsid w:val="4A103449"/>
    <w:rsid w:val="50417FD9"/>
    <w:rsid w:val="51C12AD5"/>
    <w:rsid w:val="520F2E21"/>
    <w:rsid w:val="53CD61C2"/>
    <w:rsid w:val="588C1839"/>
    <w:rsid w:val="70E648EF"/>
    <w:rsid w:val="711858D4"/>
    <w:rsid w:val="72141E1E"/>
    <w:rsid w:val="73B16E4F"/>
    <w:rsid w:val="770E11C5"/>
    <w:rsid w:val="78683881"/>
    <w:rsid w:val="798576C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2065</Words>
  <Characters>2162</Characters>
  <Lines>0</Lines>
  <Paragraphs>0</Paragraphs>
  <TotalTime>1</TotalTime>
  <ScaleCrop>false</ScaleCrop>
  <LinksUpToDate>false</LinksUpToDate>
  <CharactersWithSpaces>2340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2019-07-24T06:07:00Z</dcterms:created>
  <dc:creator>亮亮1420504660</dc:creator>
  <cp:lastModifiedBy>天天白日梦</cp:lastModifiedBy>
  <cp:lastPrinted>2020-08-31T00:47:00Z</cp:lastPrinted>
  <dcterms:modified xsi:type="dcterms:W3CDTF">2023-06-28T06:18:25Z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885755C4240E44298813C2C72705CF03</vt:lpwstr>
  </property>
</Properties>
</file>